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-667"/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F43ECB" w:rsidTr="00F43EC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43ECB" w:rsidRDefault="00F43ECB" w:rsidP="00F43ECB">
            <w:pPr>
              <w:pStyle w:val="1"/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Фонд развития Республики Хакасия</w:t>
            </w:r>
          </w:p>
          <w:p w:rsidR="00F43ECB" w:rsidRDefault="00F43ECB" w:rsidP="00F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ИНН 1901101542 КПП 190101001</w:t>
            </w:r>
          </w:p>
          <w:p w:rsidR="00F43ECB" w:rsidRDefault="00F43ECB" w:rsidP="00F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ОГРН 1141900000351</w:t>
            </w:r>
          </w:p>
        </w:tc>
      </w:tr>
      <w:tr w:rsidR="00F43ECB" w:rsidTr="00F43EC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43ECB" w:rsidRDefault="00F43ECB" w:rsidP="002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051" w:rsidRPr="00284051" w:rsidRDefault="00284051" w:rsidP="00284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8405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ОТЧЕТ </w:t>
      </w:r>
    </w:p>
    <w:p w:rsidR="00E3784E" w:rsidRPr="00284051" w:rsidRDefault="00E3784E" w:rsidP="002840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840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 деятельности </w:t>
      </w:r>
      <w:r w:rsidR="002840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Фонда развития Хакасии </w:t>
      </w:r>
      <w:r w:rsidR="00270729">
        <w:rPr>
          <w:rFonts w:ascii="Times New Roman" w:eastAsia="Calibri" w:hAnsi="Times New Roman" w:cs="Times New Roman"/>
          <w:color w:val="000000"/>
          <w:sz w:val="26"/>
          <w:szCs w:val="26"/>
        </w:rPr>
        <w:t>за</w:t>
      </w:r>
      <w:r w:rsidRPr="002840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201</w:t>
      </w:r>
      <w:r w:rsidR="00284051" w:rsidRPr="00284051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Pr="002840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</w:t>
      </w:r>
    </w:p>
    <w:p w:rsidR="00E3784E" w:rsidRDefault="00E3784E" w:rsidP="00284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90742" w:rsidRPr="001A6140" w:rsidRDefault="00690742" w:rsidP="00284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62D1F" w:rsidRPr="00690742" w:rsidRDefault="0060756C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eastAsia="Calibri" w:hAnsi="Times New Roman" w:cs="Times New Roman"/>
          <w:sz w:val="24"/>
          <w:szCs w:val="24"/>
        </w:rPr>
        <w:t xml:space="preserve">В структуре Фонда сформированы структурные подразделения: </w:t>
      </w:r>
      <w:r w:rsidRPr="00690742">
        <w:rPr>
          <w:rFonts w:ascii="Times New Roman" w:hAnsi="Times New Roman" w:cs="Times New Roman"/>
          <w:sz w:val="24"/>
          <w:szCs w:val="24"/>
        </w:rPr>
        <w:t>Центр поддержки малого и среднего предпринимательства и Центр поддержки субъектов инвестиционной деятельности</w:t>
      </w:r>
      <w:r w:rsidR="00270729">
        <w:rPr>
          <w:rFonts w:ascii="Times New Roman" w:hAnsi="Times New Roman" w:cs="Times New Roman"/>
          <w:sz w:val="24"/>
          <w:szCs w:val="24"/>
        </w:rPr>
        <w:t>.</w:t>
      </w:r>
    </w:p>
    <w:p w:rsidR="0060756C" w:rsidRPr="00690742" w:rsidRDefault="0060756C" w:rsidP="00570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56C" w:rsidRPr="00C11F38" w:rsidRDefault="0060756C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42">
        <w:rPr>
          <w:rFonts w:ascii="Times New Roman" w:hAnsi="Times New Roman" w:cs="Times New Roman"/>
          <w:b/>
          <w:sz w:val="24"/>
          <w:szCs w:val="24"/>
        </w:rPr>
        <w:t xml:space="preserve">1. Основные итоги деятельности Центра поддержки малого и среднего предпринимательства </w:t>
      </w:r>
      <w:r w:rsidR="00500A10" w:rsidRPr="00690742">
        <w:rPr>
          <w:rFonts w:ascii="Times New Roman" w:hAnsi="Times New Roman" w:cs="Times New Roman"/>
          <w:b/>
          <w:sz w:val="24"/>
          <w:szCs w:val="24"/>
        </w:rPr>
        <w:t>(</w:t>
      </w:r>
      <w:r w:rsidR="00270729">
        <w:rPr>
          <w:rFonts w:ascii="Times New Roman" w:hAnsi="Times New Roman" w:cs="Times New Roman"/>
          <w:b/>
          <w:sz w:val="24"/>
          <w:szCs w:val="24"/>
        </w:rPr>
        <w:t>д</w:t>
      </w:r>
      <w:r w:rsidR="00500A10" w:rsidRPr="00690742">
        <w:rPr>
          <w:rFonts w:ascii="Times New Roman" w:hAnsi="Times New Roman" w:cs="Times New Roman"/>
          <w:b/>
          <w:sz w:val="24"/>
          <w:szCs w:val="24"/>
        </w:rPr>
        <w:t xml:space="preserve">алее – Центр поддержки МСП) </w:t>
      </w:r>
      <w:r w:rsidRPr="00690742">
        <w:rPr>
          <w:rFonts w:ascii="Times New Roman" w:hAnsi="Times New Roman" w:cs="Times New Roman"/>
          <w:b/>
          <w:sz w:val="24"/>
          <w:szCs w:val="24"/>
        </w:rPr>
        <w:t xml:space="preserve">в 2018 </w:t>
      </w:r>
      <w:r w:rsidRPr="00C11F38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D40014" w:rsidRPr="00C11F38" w:rsidRDefault="0060756C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38">
        <w:rPr>
          <w:rFonts w:ascii="Times New Roman" w:hAnsi="Times New Roman" w:cs="Times New Roman"/>
          <w:sz w:val="24"/>
          <w:szCs w:val="24"/>
        </w:rPr>
        <w:t xml:space="preserve">Центр поддержки малого и среднего предпринимательства создан </w:t>
      </w:r>
      <w:r w:rsidR="00D40014" w:rsidRPr="00C11F38">
        <w:rPr>
          <w:rFonts w:ascii="Times New Roman" w:hAnsi="Times New Roman" w:cs="Times New Roman"/>
          <w:sz w:val="24"/>
          <w:szCs w:val="24"/>
        </w:rPr>
        <w:t>в феврале 2018 года на базе Фонда развития Хакасии и является его структурным подразделением.</w:t>
      </w:r>
    </w:p>
    <w:p w:rsidR="00204C0A" w:rsidRPr="00904CF1" w:rsidRDefault="00A32FC4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38">
        <w:rPr>
          <w:rFonts w:ascii="Times New Roman" w:hAnsi="Times New Roman" w:cs="Times New Roman"/>
          <w:sz w:val="24"/>
          <w:szCs w:val="24"/>
        </w:rPr>
        <w:t>В 2018 году Центром поддержки МСП на территории Республики</w:t>
      </w:r>
      <w:r w:rsidRPr="00690742">
        <w:rPr>
          <w:rFonts w:ascii="Times New Roman" w:hAnsi="Times New Roman" w:cs="Times New Roman"/>
          <w:sz w:val="24"/>
          <w:szCs w:val="24"/>
        </w:rPr>
        <w:t xml:space="preserve"> Хакасия оказывалась комплексная информационно-</w:t>
      </w:r>
      <w:r w:rsidRPr="00904CF1">
        <w:rPr>
          <w:rFonts w:ascii="Times New Roman" w:hAnsi="Times New Roman" w:cs="Times New Roman"/>
          <w:sz w:val="24"/>
          <w:szCs w:val="24"/>
        </w:rPr>
        <w:t xml:space="preserve">консультационная поддержка субъектам малого и среднего предпринимательства, проводились информационно-обучающие мероприятия: семинары, круглые столы, конференции, форумы, тренинги по программам АО «Корпорация «МСП», а также </w:t>
      </w:r>
      <w:r w:rsidR="00D802D8" w:rsidRPr="00904CF1">
        <w:rPr>
          <w:rFonts w:ascii="Times New Roman" w:hAnsi="Times New Roman" w:cs="Times New Roman"/>
          <w:sz w:val="24"/>
          <w:szCs w:val="24"/>
        </w:rPr>
        <w:t xml:space="preserve">оказывались </w:t>
      </w:r>
      <w:r w:rsidRPr="00904CF1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76749D" w:rsidRPr="00904CF1">
        <w:rPr>
          <w:rFonts w:ascii="Times New Roman" w:hAnsi="Times New Roman" w:cs="Times New Roman"/>
          <w:sz w:val="24"/>
          <w:szCs w:val="24"/>
        </w:rPr>
        <w:t xml:space="preserve">консультационные услуги субъектам малого и среднего предпринимательства (далее – СМСП) </w:t>
      </w:r>
      <w:r w:rsidRPr="00904CF1">
        <w:rPr>
          <w:rFonts w:ascii="Times New Roman" w:hAnsi="Times New Roman" w:cs="Times New Roman"/>
          <w:sz w:val="24"/>
          <w:szCs w:val="24"/>
        </w:rPr>
        <w:t>по вопросам ведения предпринимательской деятельности.</w:t>
      </w:r>
    </w:p>
    <w:p w:rsidR="00A32FC4" w:rsidRPr="00904CF1" w:rsidRDefault="00A32FC4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96F" w:rsidRPr="00904CF1" w:rsidRDefault="001E396F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F1">
        <w:rPr>
          <w:rFonts w:ascii="Times New Roman" w:hAnsi="Times New Roman" w:cs="Times New Roman"/>
          <w:b/>
          <w:sz w:val="24"/>
          <w:szCs w:val="24"/>
        </w:rPr>
        <w:t>1.1. Инфо</w:t>
      </w:r>
      <w:r w:rsidR="00144705">
        <w:rPr>
          <w:rFonts w:ascii="Times New Roman" w:hAnsi="Times New Roman" w:cs="Times New Roman"/>
          <w:b/>
          <w:sz w:val="24"/>
          <w:szCs w:val="24"/>
        </w:rPr>
        <w:t>рмационно-обучающие мероприятия</w:t>
      </w:r>
    </w:p>
    <w:p w:rsidR="001E396F" w:rsidRPr="00904CF1" w:rsidRDefault="00A32FC4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>В 2018 году</w:t>
      </w:r>
      <w:r w:rsidR="0060756C" w:rsidRPr="00904CF1">
        <w:rPr>
          <w:rFonts w:ascii="Times New Roman" w:hAnsi="Times New Roman" w:cs="Times New Roman"/>
          <w:sz w:val="24"/>
          <w:szCs w:val="24"/>
        </w:rPr>
        <w:t xml:space="preserve"> Центром поддержки МСП организовано и проведено 117 информационно-обучающих мероприяти</w:t>
      </w:r>
      <w:r w:rsidR="00270729" w:rsidRPr="00904CF1">
        <w:rPr>
          <w:rFonts w:ascii="Times New Roman" w:hAnsi="Times New Roman" w:cs="Times New Roman"/>
          <w:sz w:val="24"/>
          <w:szCs w:val="24"/>
        </w:rPr>
        <w:t>й</w:t>
      </w:r>
      <w:r w:rsidR="0060756C" w:rsidRPr="00904CF1">
        <w:rPr>
          <w:rFonts w:ascii="Times New Roman" w:hAnsi="Times New Roman" w:cs="Times New Roman"/>
          <w:sz w:val="24"/>
          <w:szCs w:val="24"/>
        </w:rPr>
        <w:t xml:space="preserve"> по вопросам ведения бизнеса для субъектов малого и среднего предпринимательства и физических лиц, заинтересованных в начале осуществления предпринимательской деятельности.</w:t>
      </w:r>
      <w:r w:rsidR="0060756C" w:rsidRPr="00904CF1">
        <w:rPr>
          <w:sz w:val="24"/>
          <w:szCs w:val="24"/>
        </w:rPr>
        <w:t xml:space="preserve"> </w:t>
      </w:r>
      <w:r w:rsidR="0060756C" w:rsidRPr="00904CF1">
        <w:rPr>
          <w:rFonts w:ascii="Times New Roman" w:hAnsi="Times New Roman" w:cs="Times New Roman"/>
          <w:sz w:val="24"/>
          <w:szCs w:val="24"/>
        </w:rPr>
        <w:t>Общее количество участников – 3 </w:t>
      </w:r>
      <w:r w:rsidR="00EA4F2F" w:rsidRPr="00904CF1">
        <w:rPr>
          <w:rFonts w:ascii="Times New Roman" w:hAnsi="Times New Roman" w:cs="Times New Roman"/>
          <w:sz w:val="24"/>
          <w:szCs w:val="24"/>
        </w:rPr>
        <w:t>415</w:t>
      </w:r>
      <w:r w:rsidR="0060756C" w:rsidRPr="00904CF1">
        <w:rPr>
          <w:rFonts w:ascii="Times New Roman" w:hAnsi="Times New Roman" w:cs="Times New Roman"/>
          <w:sz w:val="24"/>
          <w:szCs w:val="24"/>
        </w:rPr>
        <w:t>, в том числе субъектов СМП - 2</w:t>
      </w:r>
      <w:r w:rsidR="006006C8" w:rsidRPr="00904CF1">
        <w:rPr>
          <w:rFonts w:ascii="Times New Roman" w:hAnsi="Times New Roman" w:cs="Times New Roman"/>
          <w:sz w:val="24"/>
          <w:szCs w:val="24"/>
        </w:rPr>
        <w:t> </w:t>
      </w:r>
      <w:r w:rsidR="00EA4F2F" w:rsidRPr="00904CF1">
        <w:rPr>
          <w:rFonts w:ascii="Times New Roman" w:hAnsi="Times New Roman" w:cs="Times New Roman"/>
          <w:sz w:val="24"/>
          <w:szCs w:val="24"/>
        </w:rPr>
        <w:t>769</w:t>
      </w:r>
      <w:r w:rsidR="0060756C" w:rsidRPr="00904CF1">
        <w:rPr>
          <w:rFonts w:ascii="Times New Roman" w:hAnsi="Times New Roman" w:cs="Times New Roman"/>
          <w:sz w:val="24"/>
          <w:szCs w:val="24"/>
        </w:rPr>
        <w:t xml:space="preserve">, физических лиц, заинтересованных в начале осуществления предпринимательской деятельности - </w:t>
      </w:r>
      <w:r w:rsidR="00EA4F2F" w:rsidRPr="00904CF1">
        <w:rPr>
          <w:rFonts w:ascii="Times New Roman" w:hAnsi="Times New Roman" w:cs="Times New Roman"/>
          <w:sz w:val="24"/>
          <w:szCs w:val="24"/>
        </w:rPr>
        <w:t>646</w:t>
      </w:r>
      <w:r w:rsidR="0060756C" w:rsidRPr="00904CF1">
        <w:rPr>
          <w:rFonts w:ascii="Times New Roman" w:hAnsi="Times New Roman" w:cs="Times New Roman"/>
          <w:sz w:val="24"/>
          <w:szCs w:val="24"/>
        </w:rPr>
        <w:t xml:space="preserve"> (из них 11 физических лиц зарегистрированы в качестве индивидуальных предпринимателей в 2018 году).</w:t>
      </w:r>
      <w:r w:rsidR="00064680" w:rsidRPr="00904CF1">
        <w:rPr>
          <w:rFonts w:ascii="Times New Roman" w:hAnsi="Times New Roman" w:cs="Times New Roman"/>
          <w:sz w:val="24"/>
          <w:szCs w:val="24"/>
        </w:rPr>
        <w:t xml:space="preserve"> </w:t>
      </w:r>
      <w:r w:rsidR="001E396F" w:rsidRPr="00904CF1">
        <w:rPr>
          <w:rFonts w:ascii="Times New Roman" w:hAnsi="Times New Roman" w:cs="Times New Roman"/>
          <w:sz w:val="24"/>
          <w:szCs w:val="24"/>
        </w:rPr>
        <w:t>В число мероприяти</w:t>
      </w:r>
      <w:r w:rsidR="00064680" w:rsidRPr="00904CF1">
        <w:rPr>
          <w:rFonts w:ascii="Times New Roman" w:hAnsi="Times New Roman" w:cs="Times New Roman"/>
          <w:sz w:val="24"/>
          <w:szCs w:val="24"/>
        </w:rPr>
        <w:t>й</w:t>
      </w:r>
      <w:r w:rsidR="001E396F" w:rsidRPr="00904CF1">
        <w:rPr>
          <w:rFonts w:ascii="Times New Roman" w:hAnsi="Times New Roman" w:cs="Times New Roman"/>
          <w:sz w:val="24"/>
          <w:szCs w:val="24"/>
        </w:rPr>
        <w:t xml:space="preserve"> включено: семинары в количестве 85, круглые столы в количестве 21, тренинги по программе «Корпорация «МСП» в количестве 8</w:t>
      </w:r>
      <w:r w:rsidR="00064680" w:rsidRPr="00904CF1">
        <w:rPr>
          <w:rFonts w:ascii="Times New Roman" w:hAnsi="Times New Roman" w:cs="Times New Roman"/>
          <w:sz w:val="24"/>
          <w:szCs w:val="24"/>
        </w:rPr>
        <w:t xml:space="preserve"> (</w:t>
      </w:r>
      <w:r w:rsidR="001E396F" w:rsidRPr="00904CF1">
        <w:rPr>
          <w:rFonts w:ascii="Times New Roman" w:hAnsi="Times New Roman" w:cs="Times New Roman"/>
          <w:sz w:val="24"/>
          <w:szCs w:val="24"/>
        </w:rPr>
        <w:t>присутствовали 126 участников из них 45 субъектов малого и среднего предпринимательства и 81 физических лиц, заинтересованных в начале осуществления предпринимательской деятельности</w:t>
      </w:r>
      <w:r w:rsidR="00064680" w:rsidRPr="00904CF1">
        <w:rPr>
          <w:rFonts w:ascii="Times New Roman" w:hAnsi="Times New Roman" w:cs="Times New Roman"/>
          <w:sz w:val="24"/>
          <w:szCs w:val="24"/>
        </w:rPr>
        <w:t>)</w:t>
      </w:r>
      <w:r w:rsidR="001E396F" w:rsidRPr="00904CF1">
        <w:rPr>
          <w:rFonts w:ascii="Times New Roman" w:hAnsi="Times New Roman" w:cs="Times New Roman"/>
          <w:sz w:val="24"/>
          <w:szCs w:val="24"/>
        </w:rPr>
        <w:t>.</w:t>
      </w:r>
    </w:p>
    <w:p w:rsidR="00D802D8" w:rsidRPr="00904CF1" w:rsidRDefault="00D802D8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>С 28 по 29 августа 2018 года организован и проведен Первый региональный бизнес-форум Хакасии «СИНЕРГИЯ БИЗНЕСА ХАКАСИИ». В рамках Форума прошли обучение субъекты бизнеса по программе Школы бизнеса Республики Хакасия от АО «Деловая Среда» (количество участников СМСП 286).</w:t>
      </w:r>
    </w:p>
    <w:p w:rsidR="00D802D8" w:rsidRPr="00904CF1" w:rsidRDefault="00D802D8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>Цель проведения Форума - объединение предпринимательского сообщества, повышени</w:t>
      </w:r>
      <w:r w:rsidR="00270729" w:rsidRPr="00904CF1">
        <w:rPr>
          <w:rFonts w:ascii="Times New Roman" w:hAnsi="Times New Roman" w:cs="Times New Roman"/>
          <w:sz w:val="24"/>
          <w:szCs w:val="24"/>
        </w:rPr>
        <w:t>е</w:t>
      </w:r>
      <w:r w:rsidRPr="00904CF1">
        <w:rPr>
          <w:rFonts w:ascii="Times New Roman" w:hAnsi="Times New Roman" w:cs="Times New Roman"/>
          <w:sz w:val="24"/>
          <w:szCs w:val="24"/>
        </w:rPr>
        <w:t xml:space="preserve"> уровня профессиональной информированности субъектов малого и среднего предпринимательства и популяризаци</w:t>
      </w:r>
      <w:r w:rsidR="00270729" w:rsidRPr="00904CF1">
        <w:rPr>
          <w:rFonts w:ascii="Times New Roman" w:hAnsi="Times New Roman" w:cs="Times New Roman"/>
          <w:sz w:val="24"/>
          <w:szCs w:val="24"/>
        </w:rPr>
        <w:t>я</w:t>
      </w:r>
      <w:r w:rsidRPr="00904CF1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в Республике Хакасия</w:t>
      </w:r>
      <w:r w:rsidR="00270729" w:rsidRPr="00904CF1">
        <w:rPr>
          <w:rFonts w:ascii="Times New Roman" w:hAnsi="Times New Roman" w:cs="Times New Roman"/>
          <w:sz w:val="24"/>
          <w:szCs w:val="24"/>
        </w:rPr>
        <w:t>.</w:t>
      </w:r>
    </w:p>
    <w:p w:rsidR="00D802D8" w:rsidRPr="00904CF1" w:rsidRDefault="00D802D8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 xml:space="preserve">Бизнес-форум проходил в течение двух дней на территории эко-курорта «Гладенькая» Бейского района Республики Хакасия. Участники Форума проявили большой интерес к данному событию, отметили полезность обучающих площадок, а также </w:t>
      </w:r>
      <w:r w:rsidR="005E7B0D">
        <w:rPr>
          <w:rFonts w:ascii="Times New Roman" w:hAnsi="Times New Roman" w:cs="Times New Roman"/>
          <w:sz w:val="24"/>
          <w:szCs w:val="24"/>
        </w:rPr>
        <w:t>возможность «живого» общения</w:t>
      </w:r>
      <w:r w:rsidRPr="00904CF1">
        <w:rPr>
          <w:rFonts w:ascii="Times New Roman" w:hAnsi="Times New Roman" w:cs="Times New Roman"/>
          <w:sz w:val="24"/>
          <w:szCs w:val="24"/>
        </w:rPr>
        <w:t>.</w:t>
      </w:r>
    </w:p>
    <w:p w:rsidR="00D802D8" w:rsidRPr="00904CF1" w:rsidRDefault="00D802D8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>В первый и второй день ф</w:t>
      </w:r>
      <w:bookmarkStart w:id="0" w:name="_GoBack"/>
      <w:bookmarkEnd w:id="0"/>
      <w:r w:rsidRPr="00904CF1">
        <w:rPr>
          <w:rFonts w:ascii="Times New Roman" w:hAnsi="Times New Roman" w:cs="Times New Roman"/>
          <w:sz w:val="24"/>
          <w:szCs w:val="24"/>
        </w:rPr>
        <w:t xml:space="preserve">орума организована работа порядка 10 площадок. Некоторые из них: </w:t>
      </w:r>
    </w:p>
    <w:p w:rsidR="00D802D8" w:rsidRPr="00904CF1" w:rsidRDefault="00D802D8" w:rsidP="0057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lastRenderedPageBreak/>
        <w:t>эксперт-сессия для владельцев бизнеса «Бизнес как система», пленарная сессия «Синергия бизнеса Хакасии – основной вектор развития региональной экономики»</w:t>
      </w:r>
      <w:r w:rsidR="00270729" w:rsidRPr="00904CF1">
        <w:rPr>
          <w:rFonts w:ascii="Times New Roman" w:hAnsi="Times New Roman" w:cs="Times New Roman"/>
          <w:sz w:val="24"/>
          <w:szCs w:val="24"/>
        </w:rPr>
        <w:t xml:space="preserve">, </w:t>
      </w:r>
      <w:r w:rsidRPr="00904CF1">
        <w:rPr>
          <w:rFonts w:ascii="Times New Roman" w:hAnsi="Times New Roman" w:cs="Times New Roman"/>
          <w:sz w:val="24"/>
          <w:szCs w:val="24"/>
        </w:rPr>
        <w:t>дискуссионн</w:t>
      </w:r>
      <w:r w:rsidR="00270729" w:rsidRPr="00904CF1">
        <w:rPr>
          <w:rFonts w:ascii="Times New Roman" w:hAnsi="Times New Roman" w:cs="Times New Roman"/>
          <w:sz w:val="24"/>
          <w:szCs w:val="24"/>
        </w:rPr>
        <w:t>ая площадка</w:t>
      </w:r>
      <w:r w:rsidRPr="00904CF1">
        <w:rPr>
          <w:rFonts w:ascii="Times New Roman" w:hAnsi="Times New Roman" w:cs="Times New Roman"/>
          <w:sz w:val="24"/>
          <w:szCs w:val="24"/>
        </w:rPr>
        <w:t xml:space="preserve"> «Развитие региональной экономики - общие интересы бизнеса и государства», эксперт-сесси</w:t>
      </w:r>
      <w:r w:rsidR="00270729" w:rsidRPr="00904CF1">
        <w:rPr>
          <w:rFonts w:ascii="Times New Roman" w:hAnsi="Times New Roman" w:cs="Times New Roman"/>
          <w:sz w:val="24"/>
          <w:szCs w:val="24"/>
        </w:rPr>
        <w:t>я</w:t>
      </w:r>
      <w:r w:rsidRPr="00904CF1">
        <w:rPr>
          <w:rFonts w:ascii="Times New Roman" w:hAnsi="Times New Roman" w:cs="Times New Roman"/>
          <w:sz w:val="24"/>
          <w:szCs w:val="24"/>
        </w:rPr>
        <w:t xml:space="preserve"> для владельцев бизнеса по вопросам управления человеческим ресурсом (современн</w:t>
      </w:r>
      <w:r w:rsidR="00270729" w:rsidRPr="00904CF1">
        <w:rPr>
          <w:rFonts w:ascii="Times New Roman" w:hAnsi="Times New Roman" w:cs="Times New Roman"/>
          <w:sz w:val="24"/>
          <w:szCs w:val="24"/>
        </w:rPr>
        <w:t>ая</w:t>
      </w:r>
      <w:r w:rsidRPr="00904CF1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270729" w:rsidRPr="00904CF1">
        <w:rPr>
          <w:rFonts w:ascii="Times New Roman" w:hAnsi="Times New Roman" w:cs="Times New Roman"/>
          <w:sz w:val="24"/>
          <w:szCs w:val="24"/>
        </w:rPr>
        <w:t>а</w:t>
      </w:r>
      <w:r w:rsidRPr="00904CF1">
        <w:rPr>
          <w:rFonts w:ascii="Times New Roman" w:hAnsi="Times New Roman" w:cs="Times New Roman"/>
          <w:sz w:val="24"/>
          <w:szCs w:val="24"/>
        </w:rPr>
        <w:t xml:space="preserve"> работы с персоналом)</w:t>
      </w:r>
      <w:r w:rsidR="00061098" w:rsidRPr="00904CF1">
        <w:rPr>
          <w:rFonts w:ascii="Times New Roman" w:hAnsi="Times New Roman" w:cs="Times New Roman"/>
          <w:sz w:val="24"/>
          <w:szCs w:val="24"/>
        </w:rPr>
        <w:t xml:space="preserve">, </w:t>
      </w:r>
      <w:r w:rsidRPr="00904CF1">
        <w:rPr>
          <w:rFonts w:ascii="Times New Roman" w:hAnsi="Times New Roman" w:cs="Times New Roman"/>
          <w:sz w:val="24"/>
          <w:szCs w:val="24"/>
        </w:rPr>
        <w:t>ликбез-тренинг с практической частью «Персона в бизнесе. Основные принципы эффективных коммуникаций», площадк</w:t>
      </w:r>
      <w:r w:rsidR="00270729" w:rsidRPr="00904CF1">
        <w:rPr>
          <w:rFonts w:ascii="Times New Roman" w:hAnsi="Times New Roman" w:cs="Times New Roman"/>
          <w:sz w:val="24"/>
          <w:szCs w:val="24"/>
        </w:rPr>
        <w:t>а</w:t>
      </w:r>
      <w:r w:rsidRPr="00904CF1">
        <w:rPr>
          <w:rFonts w:ascii="Times New Roman" w:hAnsi="Times New Roman" w:cs="Times New Roman"/>
          <w:sz w:val="24"/>
          <w:szCs w:val="24"/>
        </w:rPr>
        <w:t xml:space="preserve"> «Молодежная ипотека», круглый стол «Перспективы развити</w:t>
      </w:r>
      <w:r w:rsidR="00270729" w:rsidRPr="00904CF1">
        <w:rPr>
          <w:rFonts w:ascii="Times New Roman" w:hAnsi="Times New Roman" w:cs="Times New Roman"/>
          <w:sz w:val="24"/>
          <w:szCs w:val="24"/>
        </w:rPr>
        <w:t>я</w:t>
      </w:r>
      <w:r w:rsidRPr="00904CF1">
        <w:rPr>
          <w:rFonts w:ascii="Times New Roman" w:hAnsi="Times New Roman" w:cs="Times New Roman"/>
          <w:sz w:val="24"/>
          <w:szCs w:val="24"/>
        </w:rPr>
        <w:t xml:space="preserve"> женского предпринимательства в Республике Хакасия».</w:t>
      </w:r>
    </w:p>
    <w:p w:rsidR="001E396F" w:rsidRPr="00904CF1" w:rsidRDefault="001E396F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="00061098" w:rsidRPr="00904CF1">
        <w:rPr>
          <w:rFonts w:ascii="Times New Roman" w:hAnsi="Times New Roman" w:cs="Times New Roman"/>
          <w:sz w:val="24"/>
          <w:szCs w:val="24"/>
        </w:rPr>
        <w:t>проведена</w:t>
      </w:r>
      <w:r w:rsidRPr="00904CF1">
        <w:rPr>
          <w:rFonts w:ascii="Times New Roman" w:hAnsi="Times New Roman" w:cs="Times New Roman"/>
          <w:sz w:val="24"/>
          <w:szCs w:val="24"/>
        </w:rPr>
        <w:t xml:space="preserve"> Первая республиканская конференция по вопросам ведения бизнеса в туристической сфере «Туризм19.рф» (общее число участников составило 130 СМСП). Цель мероприятия: создание «живой» дискуссионной площадки по решению существующих задач в сфере туризма Республики Хакасия. В рамках конференции состоялась Пленарная сессия «Туризм в республике, что нужно знать», Дискуссионная площадка «Проблемы туризма в республике. Как решать и что делать», Дискуссионная площадка «Идеальный образ туристического продукта Хакасии», Тематическая сессия «Сертификация туристских услуг», Тематическая сессия «Схема эффективного запуска туристического продукта».</w:t>
      </w:r>
    </w:p>
    <w:p w:rsidR="001E396F" w:rsidRPr="00904CF1" w:rsidRDefault="001E396F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 xml:space="preserve">В ноябре 2018 </w:t>
      </w:r>
      <w:r w:rsidR="00061098" w:rsidRPr="00904CF1">
        <w:rPr>
          <w:rFonts w:ascii="Times New Roman" w:hAnsi="Times New Roman" w:cs="Times New Roman"/>
          <w:sz w:val="24"/>
          <w:szCs w:val="24"/>
        </w:rPr>
        <w:t>совместно с Ассоциацией «КФХ и АПК Сибири» организован и проведен</w:t>
      </w:r>
      <w:r w:rsidRPr="00904CF1">
        <w:rPr>
          <w:rFonts w:ascii="Times New Roman" w:hAnsi="Times New Roman" w:cs="Times New Roman"/>
          <w:sz w:val="24"/>
          <w:szCs w:val="24"/>
        </w:rPr>
        <w:t xml:space="preserve"> </w:t>
      </w:r>
      <w:r w:rsidR="00061098" w:rsidRPr="00904CF1">
        <w:rPr>
          <w:rFonts w:ascii="Times New Roman" w:hAnsi="Times New Roman" w:cs="Times New Roman"/>
          <w:sz w:val="24"/>
          <w:szCs w:val="24"/>
        </w:rPr>
        <w:br/>
      </w:r>
      <w:r w:rsidRPr="00904CF1">
        <w:rPr>
          <w:rFonts w:ascii="Times New Roman" w:hAnsi="Times New Roman" w:cs="Times New Roman"/>
          <w:sz w:val="24"/>
          <w:szCs w:val="24"/>
        </w:rPr>
        <w:t>II Агропромышленный Форум юга Сибири. Агрофорум в нашей республике проходит второй раз, соорганизатором его Фонд стал впервые. Общее число участников составило 306 СМСП. А</w:t>
      </w:r>
      <w:r w:rsidR="00270729" w:rsidRPr="00904CF1">
        <w:rPr>
          <w:rFonts w:ascii="Times New Roman" w:hAnsi="Times New Roman" w:cs="Times New Roman"/>
          <w:sz w:val="24"/>
          <w:szCs w:val="24"/>
        </w:rPr>
        <w:t>г</w:t>
      </w:r>
      <w:r w:rsidRPr="00904CF1">
        <w:rPr>
          <w:rFonts w:ascii="Times New Roman" w:hAnsi="Times New Roman" w:cs="Times New Roman"/>
          <w:sz w:val="24"/>
          <w:szCs w:val="24"/>
        </w:rPr>
        <w:t xml:space="preserve">рофорум организован </w:t>
      </w:r>
      <w:r w:rsidR="00270729" w:rsidRPr="00904CF1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064680" w:rsidRPr="00904CF1">
        <w:rPr>
          <w:rFonts w:ascii="Times New Roman" w:hAnsi="Times New Roman" w:cs="Times New Roman"/>
          <w:sz w:val="24"/>
          <w:szCs w:val="24"/>
        </w:rPr>
        <w:t>о</w:t>
      </w:r>
      <w:r w:rsidRPr="00904CF1">
        <w:rPr>
          <w:rFonts w:ascii="Times New Roman" w:hAnsi="Times New Roman" w:cs="Times New Roman"/>
          <w:sz w:val="24"/>
          <w:szCs w:val="24"/>
        </w:rPr>
        <w:t>бсуждения механизмов реализации совместных программ развития сельского хозяйства регионами «Енисейской Сибири»;</w:t>
      </w:r>
      <w:r w:rsidR="00064680" w:rsidRPr="00904CF1">
        <w:rPr>
          <w:rFonts w:ascii="Times New Roman" w:hAnsi="Times New Roman" w:cs="Times New Roman"/>
          <w:sz w:val="24"/>
          <w:szCs w:val="24"/>
        </w:rPr>
        <w:t xml:space="preserve"> с</w:t>
      </w:r>
      <w:r w:rsidRPr="00904CF1">
        <w:rPr>
          <w:rFonts w:ascii="Times New Roman" w:hAnsi="Times New Roman" w:cs="Times New Roman"/>
          <w:sz w:val="24"/>
          <w:szCs w:val="24"/>
        </w:rPr>
        <w:t>одействия развитию и укреплению всех форм хозяйствования в агропромышленном комплексе, в целях повышения эффективности развития сельскохозяйственного производства</w:t>
      </w:r>
      <w:r w:rsidR="00064680" w:rsidRPr="00904CF1">
        <w:rPr>
          <w:rFonts w:ascii="Times New Roman" w:hAnsi="Times New Roman" w:cs="Times New Roman"/>
          <w:sz w:val="24"/>
          <w:szCs w:val="24"/>
        </w:rPr>
        <w:t xml:space="preserve"> и о</w:t>
      </w:r>
      <w:r w:rsidRPr="00904CF1">
        <w:rPr>
          <w:rFonts w:ascii="Times New Roman" w:hAnsi="Times New Roman" w:cs="Times New Roman"/>
          <w:sz w:val="24"/>
          <w:szCs w:val="24"/>
        </w:rPr>
        <w:t>бсуждения перспектив развития сельскохозяйственной кооперации.</w:t>
      </w:r>
    </w:p>
    <w:p w:rsidR="001E396F" w:rsidRPr="00904CF1" w:rsidRDefault="001E396F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 xml:space="preserve">В </w:t>
      </w:r>
      <w:r w:rsidR="00270729" w:rsidRPr="00904CF1">
        <w:rPr>
          <w:rFonts w:ascii="Times New Roman" w:hAnsi="Times New Roman" w:cs="Times New Roman"/>
          <w:sz w:val="24"/>
          <w:szCs w:val="24"/>
        </w:rPr>
        <w:t>Агроф</w:t>
      </w:r>
      <w:r w:rsidRPr="00904CF1">
        <w:rPr>
          <w:rFonts w:ascii="Times New Roman" w:hAnsi="Times New Roman" w:cs="Times New Roman"/>
          <w:sz w:val="24"/>
          <w:szCs w:val="24"/>
        </w:rPr>
        <w:t>оруме принимали участие работники агропромышленного комплекса, главы крестьянских (фермерских) хозяйств, руководители и члены сельскохозяйственных потребительских кооперативов, руководители сель</w:t>
      </w:r>
      <w:r w:rsidR="00270729" w:rsidRPr="00904CF1">
        <w:rPr>
          <w:rFonts w:ascii="Times New Roman" w:hAnsi="Times New Roman" w:cs="Times New Roman"/>
          <w:sz w:val="24"/>
          <w:szCs w:val="24"/>
        </w:rPr>
        <w:t xml:space="preserve">скохозяйственных </w:t>
      </w:r>
      <w:r w:rsidRPr="00904CF1">
        <w:rPr>
          <w:rFonts w:ascii="Times New Roman" w:hAnsi="Times New Roman" w:cs="Times New Roman"/>
          <w:sz w:val="24"/>
          <w:szCs w:val="24"/>
        </w:rPr>
        <w:t>производственных и перерабатывающих организаций, а также организаций, готовых к сотрудничеству</w:t>
      </w:r>
      <w:r w:rsidR="00270729" w:rsidRPr="00904CF1">
        <w:rPr>
          <w:rFonts w:ascii="Times New Roman" w:hAnsi="Times New Roman" w:cs="Times New Roman"/>
          <w:sz w:val="24"/>
          <w:szCs w:val="24"/>
        </w:rPr>
        <w:t>,</w:t>
      </w:r>
      <w:r w:rsidRPr="00904CF1">
        <w:rPr>
          <w:rFonts w:ascii="Times New Roman" w:hAnsi="Times New Roman" w:cs="Times New Roman"/>
          <w:sz w:val="24"/>
          <w:szCs w:val="24"/>
        </w:rPr>
        <w:t xml:space="preserve"> из других сфер экономической деятельности.</w:t>
      </w:r>
    </w:p>
    <w:p w:rsidR="0058636C" w:rsidRPr="00904CF1" w:rsidRDefault="0058636C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 xml:space="preserve">Отдельно следует отметить направление Центра поддержки МСП – организация и проведение </w:t>
      </w:r>
      <w:r w:rsidR="00E57A48" w:rsidRPr="00904CF1">
        <w:rPr>
          <w:rFonts w:ascii="Times New Roman" w:hAnsi="Times New Roman" w:cs="Times New Roman"/>
          <w:sz w:val="24"/>
          <w:szCs w:val="24"/>
        </w:rPr>
        <w:t xml:space="preserve">серии обучающих </w:t>
      </w:r>
      <w:r w:rsidRPr="00904CF1">
        <w:rPr>
          <w:rFonts w:ascii="Times New Roman" w:hAnsi="Times New Roman" w:cs="Times New Roman"/>
          <w:sz w:val="24"/>
          <w:szCs w:val="24"/>
        </w:rPr>
        <w:t>мероприяти</w:t>
      </w:r>
      <w:r w:rsidR="00E57A48" w:rsidRPr="00904CF1">
        <w:rPr>
          <w:rFonts w:ascii="Times New Roman" w:hAnsi="Times New Roman" w:cs="Times New Roman"/>
          <w:sz w:val="24"/>
          <w:szCs w:val="24"/>
        </w:rPr>
        <w:t>й</w:t>
      </w:r>
      <w:r w:rsidRPr="00904CF1">
        <w:rPr>
          <w:rFonts w:ascii="Times New Roman" w:hAnsi="Times New Roman" w:cs="Times New Roman"/>
          <w:sz w:val="24"/>
          <w:szCs w:val="24"/>
        </w:rPr>
        <w:t xml:space="preserve"> «Дни бизнеса»</w:t>
      </w:r>
      <w:r w:rsidR="00724203" w:rsidRPr="00904CF1">
        <w:rPr>
          <w:rFonts w:ascii="Times New Roman" w:hAnsi="Times New Roman" w:cs="Times New Roman"/>
          <w:sz w:val="24"/>
          <w:szCs w:val="24"/>
        </w:rPr>
        <w:t>.</w:t>
      </w:r>
      <w:r w:rsidR="00A80A44" w:rsidRPr="00904CF1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904CF1">
        <w:rPr>
          <w:rFonts w:ascii="Times New Roman" w:hAnsi="Times New Roman" w:cs="Times New Roman"/>
          <w:sz w:val="24"/>
          <w:szCs w:val="24"/>
        </w:rPr>
        <w:t>Серия семинаров и круглых столов</w:t>
      </w:r>
      <w:r w:rsidR="00A80A44" w:rsidRPr="00904CF1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E57A48" w:rsidRPr="00904CF1">
        <w:rPr>
          <w:rFonts w:ascii="Times New Roman" w:hAnsi="Times New Roman" w:cs="Times New Roman"/>
          <w:sz w:val="24"/>
          <w:szCs w:val="24"/>
        </w:rPr>
        <w:t>а</w:t>
      </w:r>
      <w:r w:rsidR="00A80A44" w:rsidRPr="00904CF1">
        <w:rPr>
          <w:rFonts w:ascii="Times New Roman" w:hAnsi="Times New Roman" w:cs="Times New Roman"/>
          <w:sz w:val="24"/>
          <w:szCs w:val="24"/>
        </w:rPr>
        <w:t xml:space="preserve"> с учетом отдаленности</w:t>
      </w:r>
      <w:r w:rsidR="00E57A48" w:rsidRPr="00904CF1">
        <w:rPr>
          <w:rFonts w:ascii="Times New Roman" w:hAnsi="Times New Roman" w:cs="Times New Roman"/>
          <w:sz w:val="24"/>
          <w:szCs w:val="24"/>
        </w:rPr>
        <w:t xml:space="preserve"> и сложной транспортной доступности</w:t>
      </w:r>
      <w:r w:rsidR="00A80A44" w:rsidRPr="00904CF1">
        <w:rPr>
          <w:rFonts w:ascii="Times New Roman" w:hAnsi="Times New Roman" w:cs="Times New Roman"/>
          <w:sz w:val="24"/>
          <w:szCs w:val="24"/>
        </w:rPr>
        <w:t xml:space="preserve"> муниципальных образований от</w:t>
      </w:r>
      <w:r w:rsidR="00E57A48" w:rsidRPr="00904CF1">
        <w:rPr>
          <w:rFonts w:ascii="Times New Roman" w:hAnsi="Times New Roman" w:cs="Times New Roman"/>
          <w:sz w:val="24"/>
          <w:szCs w:val="24"/>
        </w:rPr>
        <w:t>носительно</w:t>
      </w:r>
      <w:r w:rsidR="00A80A44" w:rsidRPr="00904CF1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904CF1">
        <w:rPr>
          <w:rFonts w:ascii="Times New Roman" w:hAnsi="Times New Roman" w:cs="Times New Roman"/>
          <w:sz w:val="24"/>
          <w:szCs w:val="24"/>
        </w:rPr>
        <w:t>г. Абакана, а также</w:t>
      </w:r>
      <w:r w:rsidR="00A80A44" w:rsidRPr="00904CF1">
        <w:rPr>
          <w:rFonts w:ascii="Times New Roman" w:hAnsi="Times New Roman" w:cs="Times New Roman"/>
          <w:sz w:val="24"/>
          <w:szCs w:val="24"/>
        </w:rPr>
        <w:t xml:space="preserve"> потребности в </w:t>
      </w:r>
      <w:r w:rsidR="00E57A48" w:rsidRPr="00904CF1">
        <w:rPr>
          <w:rFonts w:ascii="Times New Roman" w:hAnsi="Times New Roman" w:cs="Times New Roman"/>
          <w:sz w:val="24"/>
          <w:szCs w:val="24"/>
        </w:rPr>
        <w:t xml:space="preserve">такого рода мероприятиях </w:t>
      </w:r>
      <w:r w:rsidR="00A80A44" w:rsidRPr="00904CF1">
        <w:rPr>
          <w:rFonts w:ascii="Times New Roman" w:hAnsi="Times New Roman" w:cs="Times New Roman"/>
          <w:sz w:val="24"/>
          <w:szCs w:val="24"/>
        </w:rPr>
        <w:t>среди предпринимателей районов</w:t>
      </w:r>
      <w:r w:rsidR="00E57A48" w:rsidRPr="00904CF1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A80A44" w:rsidRPr="00904CF1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E57A48" w:rsidRPr="00904CF1">
        <w:rPr>
          <w:rFonts w:ascii="Times New Roman" w:hAnsi="Times New Roman" w:cs="Times New Roman"/>
          <w:sz w:val="24"/>
          <w:szCs w:val="24"/>
        </w:rPr>
        <w:t>в 32-х выездных мероприятиях приняли участие 779 субъектов МСП-жителей муниципальных образований Республики Хакасия.</w:t>
      </w:r>
    </w:p>
    <w:p w:rsidR="00941F02" w:rsidRPr="00904CF1" w:rsidRDefault="00941F02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 xml:space="preserve">Все </w:t>
      </w:r>
      <w:r w:rsidR="0058636C" w:rsidRPr="00904CF1">
        <w:rPr>
          <w:rFonts w:ascii="Times New Roman" w:hAnsi="Times New Roman" w:cs="Times New Roman"/>
          <w:sz w:val="24"/>
          <w:szCs w:val="24"/>
        </w:rPr>
        <w:t>информационно-</w:t>
      </w:r>
      <w:r w:rsidRPr="00904CF1">
        <w:rPr>
          <w:rFonts w:ascii="Times New Roman" w:hAnsi="Times New Roman" w:cs="Times New Roman"/>
          <w:sz w:val="24"/>
          <w:szCs w:val="24"/>
        </w:rPr>
        <w:t>образовательные мероприятия проводились с участием бизнес-тренеров, экспертов и специалистов, имеющих соответствующие знания и навыки, а также практический опыт по реализации указанных направлений.</w:t>
      </w:r>
    </w:p>
    <w:p w:rsidR="001E396F" w:rsidRPr="00904CF1" w:rsidRDefault="001E396F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96F" w:rsidRPr="00904CF1" w:rsidRDefault="001E396F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F1">
        <w:rPr>
          <w:rFonts w:ascii="Times New Roman" w:hAnsi="Times New Roman" w:cs="Times New Roman"/>
          <w:b/>
          <w:sz w:val="24"/>
          <w:szCs w:val="24"/>
        </w:rPr>
        <w:t>1.2. Консультационная поддержка</w:t>
      </w:r>
    </w:p>
    <w:p w:rsidR="009E229B" w:rsidRPr="00904CF1" w:rsidRDefault="009E229B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 xml:space="preserve">Количество оказанных консультационных услуг Центром поддержки малого и среднего предпринимательства в 2018 году – 360 (физические лица, заинтересованные в начале осуществления предпринимательской деятельности, обратились за консультацией в количестве - 111), в том числе количество услуг, предоставленных через многофункциональные центры для бизнеса и центры оказания услуг, составило 162. </w:t>
      </w:r>
    </w:p>
    <w:p w:rsidR="00B93AE0" w:rsidRPr="00904CF1" w:rsidRDefault="009E229B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663949">
        <w:rPr>
          <w:rFonts w:ascii="Times New Roman" w:hAnsi="Times New Roman" w:cs="Times New Roman"/>
          <w:sz w:val="24"/>
          <w:szCs w:val="24"/>
        </w:rPr>
        <w:t>сентября</w:t>
      </w:r>
      <w:r w:rsidRPr="00904CF1">
        <w:rPr>
          <w:rFonts w:ascii="Times New Roman" w:hAnsi="Times New Roman" w:cs="Times New Roman"/>
          <w:sz w:val="24"/>
          <w:szCs w:val="24"/>
        </w:rPr>
        <w:t xml:space="preserve"> 2018 года организовано взаимодействие Центра поддержки </w:t>
      </w:r>
      <w:r w:rsidR="00522A2E" w:rsidRPr="00904CF1">
        <w:rPr>
          <w:rFonts w:ascii="Times New Roman" w:hAnsi="Times New Roman" w:cs="Times New Roman"/>
          <w:sz w:val="24"/>
          <w:szCs w:val="24"/>
        </w:rPr>
        <w:t xml:space="preserve">МСП </w:t>
      </w:r>
      <w:r w:rsidRPr="00904CF1">
        <w:rPr>
          <w:rFonts w:ascii="Times New Roman" w:hAnsi="Times New Roman" w:cs="Times New Roman"/>
          <w:sz w:val="24"/>
          <w:szCs w:val="24"/>
        </w:rPr>
        <w:t xml:space="preserve">и ГАУ МФЦ Хакасии. </w:t>
      </w:r>
      <w:r w:rsidR="00522A2E" w:rsidRPr="00904CF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904CF1">
        <w:rPr>
          <w:rFonts w:ascii="Times New Roman" w:hAnsi="Times New Roman" w:cs="Times New Roman"/>
          <w:sz w:val="24"/>
          <w:szCs w:val="24"/>
        </w:rPr>
        <w:t>предприниматели могут подать заявку на консультацию в Фонд через окна «Мой бизнес» в МФЦ своего муниципального образования. Наиболее востребованными оказались консультации по вопросам начала ведения собственного дела, предоставление информации о возможностях получения кредитных и иных финансовых ресурсов, а также выбора системы налогообложения и формы собственности (организация или ИП)</w:t>
      </w:r>
      <w:r w:rsidR="00B93AE0" w:rsidRPr="00904CF1">
        <w:rPr>
          <w:rFonts w:ascii="Times New Roman" w:hAnsi="Times New Roman" w:cs="Times New Roman"/>
          <w:sz w:val="24"/>
          <w:szCs w:val="24"/>
        </w:rPr>
        <w:t xml:space="preserve">, оказанные </w:t>
      </w:r>
      <w:bookmarkStart w:id="1" w:name="_Hlk535488622"/>
      <w:r w:rsidRPr="00904CF1">
        <w:rPr>
          <w:rFonts w:ascii="Times New Roman" w:hAnsi="Times New Roman" w:cs="Times New Roman"/>
          <w:sz w:val="24"/>
          <w:szCs w:val="24"/>
        </w:rPr>
        <w:t>сотрудниками Центра поддержки МСП Фонда</w:t>
      </w:r>
      <w:r w:rsidR="00B93AE0" w:rsidRPr="00904CF1">
        <w:rPr>
          <w:rFonts w:ascii="Times New Roman" w:hAnsi="Times New Roman" w:cs="Times New Roman"/>
          <w:sz w:val="24"/>
          <w:szCs w:val="24"/>
        </w:rPr>
        <w:t>.</w:t>
      </w:r>
    </w:p>
    <w:p w:rsidR="009E229B" w:rsidRPr="00904CF1" w:rsidRDefault="00B93AE0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>В</w:t>
      </w:r>
      <w:r w:rsidR="009E229B" w:rsidRPr="00904CF1">
        <w:rPr>
          <w:rFonts w:ascii="Times New Roman" w:hAnsi="Times New Roman" w:cs="Times New Roman"/>
          <w:sz w:val="24"/>
          <w:szCs w:val="24"/>
        </w:rPr>
        <w:t xml:space="preserve"> 2018 году</w:t>
      </w:r>
      <w:r w:rsidR="00663949">
        <w:rPr>
          <w:rFonts w:ascii="Times New Roman" w:hAnsi="Times New Roman" w:cs="Times New Roman"/>
          <w:sz w:val="24"/>
          <w:szCs w:val="24"/>
        </w:rPr>
        <w:t xml:space="preserve"> Фондом организовано</w:t>
      </w:r>
      <w:r w:rsidRPr="00904CF1">
        <w:rPr>
          <w:rFonts w:ascii="Times New Roman" w:hAnsi="Times New Roman" w:cs="Times New Roman"/>
          <w:sz w:val="24"/>
          <w:szCs w:val="24"/>
        </w:rPr>
        <w:t xml:space="preserve"> оказан</w:t>
      </w:r>
      <w:r w:rsidR="00663949">
        <w:rPr>
          <w:rFonts w:ascii="Times New Roman" w:hAnsi="Times New Roman" w:cs="Times New Roman"/>
          <w:sz w:val="24"/>
          <w:szCs w:val="24"/>
        </w:rPr>
        <w:t>ие</w:t>
      </w:r>
      <w:r w:rsidR="009E229B" w:rsidRPr="00904CF1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 w:rsidR="00663949">
        <w:rPr>
          <w:rFonts w:ascii="Times New Roman" w:hAnsi="Times New Roman" w:cs="Times New Roman"/>
          <w:sz w:val="24"/>
          <w:szCs w:val="24"/>
        </w:rPr>
        <w:t xml:space="preserve">ых </w:t>
      </w:r>
      <w:r w:rsidR="009E229B" w:rsidRPr="00904CF1">
        <w:rPr>
          <w:rFonts w:ascii="Times New Roman" w:hAnsi="Times New Roman" w:cs="Times New Roman"/>
          <w:sz w:val="24"/>
          <w:szCs w:val="24"/>
        </w:rPr>
        <w:t>услуг</w:t>
      </w:r>
      <w:r w:rsidR="00663949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</w:t>
      </w:r>
      <w:r w:rsidR="0004414C">
        <w:rPr>
          <w:rFonts w:ascii="Times New Roman" w:hAnsi="Times New Roman" w:cs="Times New Roman"/>
          <w:sz w:val="24"/>
          <w:szCs w:val="24"/>
        </w:rPr>
        <w:t>тва через сторонние организации</w:t>
      </w:r>
      <w:r w:rsidR="009E229B" w:rsidRPr="00904CF1">
        <w:rPr>
          <w:rFonts w:ascii="Times New Roman" w:hAnsi="Times New Roman" w:cs="Times New Roman"/>
          <w:sz w:val="24"/>
          <w:szCs w:val="24"/>
        </w:rPr>
        <w:t>. Получателю услуг</w:t>
      </w:r>
      <w:r w:rsidR="005E7B0D">
        <w:rPr>
          <w:rFonts w:ascii="Times New Roman" w:hAnsi="Times New Roman" w:cs="Times New Roman"/>
          <w:sz w:val="24"/>
          <w:szCs w:val="24"/>
        </w:rPr>
        <w:t xml:space="preserve"> -</w:t>
      </w:r>
      <w:r w:rsidR="009E229B" w:rsidRPr="00904CF1">
        <w:rPr>
          <w:rFonts w:ascii="Times New Roman" w:hAnsi="Times New Roman" w:cs="Times New Roman"/>
          <w:sz w:val="24"/>
          <w:szCs w:val="24"/>
        </w:rPr>
        <w:t xml:space="preserve"> субъекту малого и среднего предпринимательства, зарегистрированному на территории Республики Хакасия и</w:t>
      </w:r>
      <w:r w:rsidRPr="00904CF1">
        <w:rPr>
          <w:rFonts w:ascii="Times New Roman" w:hAnsi="Times New Roman" w:cs="Times New Roman"/>
          <w:sz w:val="24"/>
          <w:szCs w:val="24"/>
        </w:rPr>
        <w:t xml:space="preserve"> находящемуся</w:t>
      </w:r>
      <w:r w:rsidR="009E229B" w:rsidRPr="00904CF1"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(https://rmsp.nalog.ru/)</w:t>
      </w:r>
      <w:r w:rsidR="00522A2E" w:rsidRPr="00904CF1">
        <w:rPr>
          <w:rFonts w:ascii="Times New Roman" w:hAnsi="Times New Roman" w:cs="Times New Roman"/>
          <w:sz w:val="24"/>
          <w:szCs w:val="24"/>
        </w:rPr>
        <w:t>,</w:t>
      </w:r>
      <w:r w:rsidR="009E229B" w:rsidRPr="00904CF1">
        <w:rPr>
          <w:rFonts w:ascii="Times New Roman" w:hAnsi="Times New Roman" w:cs="Times New Roman"/>
          <w:sz w:val="24"/>
          <w:szCs w:val="24"/>
        </w:rPr>
        <w:t xml:space="preserve"> третьей стороной оказывается услуга, а Фонд  эту услугу оплачивает</w:t>
      </w:r>
      <w:bookmarkEnd w:id="1"/>
      <w:r w:rsidR="009E229B" w:rsidRPr="00904CF1">
        <w:rPr>
          <w:rFonts w:ascii="Times New Roman" w:hAnsi="Times New Roman" w:cs="Times New Roman"/>
          <w:sz w:val="24"/>
          <w:szCs w:val="24"/>
        </w:rPr>
        <w:t xml:space="preserve"> </w:t>
      </w:r>
      <w:r w:rsidR="00522A2E" w:rsidRPr="00904CF1">
        <w:rPr>
          <w:rFonts w:ascii="Times New Roman" w:hAnsi="Times New Roman" w:cs="Times New Roman"/>
          <w:sz w:val="24"/>
          <w:szCs w:val="24"/>
        </w:rPr>
        <w:t xml:space="preserve">в </w:t>
      </w:r>
      <w:r w:rsidR="009E229B" w:rsidRPr="00904CF1">
        <w:rPr>
          <w:rFonts w:ascii="Times New Roman" w:hAnsi="Times New Roman" w:cs="Times New Roman"/>
          <w:sz w:val="24"/>
          <w:szCs w:val="24"/>
        </w:rPr>
        <w:t xml:space="preserve">рамках своих функций. Всего оказано </w:t>
      </w:r>
      <w:r w:rsidR="006E5D02" w:rsidRPr="00904CF1">
        <w:rPr>
          <w:rFonts w:ascii="Times New Roman" w:hAnsi="Times New Roman" w:cs="Times New Roman"/>
          <w:sz w:val="24"/>
          <w:szCs w:val="24"/>
        </w:rPr>
        <w:t>22</w:t>
      </w:r>
      <w:r w:rsidR="009E229B" w:rsidRPr="00904CF1">
        <w:rPr>
          <w:rFonts w:ascii="Times New Roman" w:hAnsi="Times New Roman" w:cs="Times New Roman"/>
          <w:sz w:val="24"/>
          <w:szCs w:val="24"/>
        </w:rPr>
        <w:t xml:space="preserve"> таких услуг</w:t>
      </w:r>
      <w:r w:rsidR="006E5D02" w:rsidRPr="00904CF1">
        <w:rPr>
          <w:rFonts w:ascii="Times New Roman" w:hAnsi="Times New Roman" w:cs="Times New Roman"/>
          <w:sz w:val="24"/>
          <w:szCs w:val="24"/>
        </w:rPr>
        <w:t>и</w:t>
      </w:r>
      <w:r w:rsidR="009E229B" w:rsidRPr="00904CF1">
        <w:rPr>
          <w:rFonts w:ascii="Times New Roman" w:hAnsi="Times New Roman" w:cs="Times New Roman"/>
          <w:sz w:val="24"/>
          <w:szCs w:val="24"/>
        </w:rPr>
        <w:t xml:space="preserve">, </w:t>
      </w:r>
      <w:r w:rsidR="006E5D02" w:rsidRPr="00904CF1">
        <w:rPr>
          <w:rFonts w:ascii="Times New Roman" w:hAnsi="Times New Roman" w:cs="Times New Roman"/>
          <w:sz w:val="24"/>
          <w:szCs w:val="24"/>
        </w:rPr>
        <w:t>22</w:t>
      </w:r>
      <w:r w:rsidR="009E229B" w:rsidRPr="00904CF1">
        <w:rPr>
          <w:rFonts w:ascii="Times New Roman" w:hAnsi="Times New Roman" w:cs="Times New Roman"/>
          <w:sz w:val="24"/>
          <w:szCs w:val="24"/>
        </w:rPr>
        <w:t>-</w:t>
      </w:r>
      <w:r w:rsidR="006E5D02" w:rsidRPr="00904CF1">
        <w:rPr>
          <w:rFonts w:ascii="Times New Roman" w:hAnsi="Times New Roman" w:cs="Times New Roman"/>
          <w:sz w:val="24"/>
          <w:szCs w:val="24"/>
        </w:rPr>
        <w:t>м</w:t>
      </w:r>
      <w:r w:rsidR="009E229B" w:rsidRPr="00904CF1">
        <w:rPr>
          <w:rFonts w:ascii="Times New Roman" w:hAnsi="Times New Roman" w:cs="Times New Roman"/>
          <w:sz w:val="24"/>
          <w:szCs w:val="24"/>
        </w:rPr>
        <w:t xml:space="preserve"> субъектам бизнеса, соответственно.</w:t>
      </w:r>
    </w:p>
    <w:p w:rsidR="00F22AA9" w:rsidRPr="005E7B0D" w:rsidRDefault="005E7B0D" w:rsidP="0057026F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E7B0D">
        <w:rPr>
          <w:rFonts w:ascii="Times New Roman" w:hAnsi="Times New Roman" w:cs="Times New Roman"/>
          <w:sz w:val="23"/>
          <w:szCs w:val="23"/>
        </w:rPr>
        <w:t>Также</w:t>
      </w:r>
      <w:r>
        <w:rPr>
          <w:rFonts w:ascii="Times New Roman" w:hAnsi="Times New Roman" w:cs="Times New Roman"/>
          <w:sz w:val="23"/>
          <w:szCs w:val="23"/>
        </w:rPr>
        <w:t xml:space="preserve">, Фондом организовано </w:t>
      </w:r>
      <w:r w:rsidRPr="00904CF1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904CF1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904CF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субъектам МСП через Администрации муниципальных образований Республики Хакасия, - </w:t>
      </w:r>
      <w:r w:rsidRPr="00144705">
        <w:rPr>
          <w:rFonts w:ascii="Times New Roman" w:hAnsi="Times New Roman" w:cs="Times New Roman"/>
          <w:sz w:val="24"/>
          <w:szCs w:val="24"/>
        </w:rPr>
        <w:t>заключены соглашения о взаимодействии с муниципальными образованиями Республики Хакасия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B0D" w:rsidRPr="00690742" w:rsidRDefault="005E7B0D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E396F" w:rsidRPr="00904CF1" w:rsidRDefault="00500A10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F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76749D" w:rsidRPr="00904CF1">
        <w:rPr>
          <w:rFonts w:ascii="Times New Roman" w:hAnsi="Times New Roman" w:cs="Times New Roman"/>
          <w:b/>
          <w:sz w:val="24"/>
          <w:szCs w:val="24"/>
        </w:rPr>
        <w:t xml:space="preserve">Продвижение информации о деятельности Центра поддержки МСП  </w:t>
      </w:r>
    </w:p>
    <w:p w:rsidR="00500A10" w:rsidRPr="00904CF1" w:rsidRDefault="00500A10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>Кроме ранее перечисленных направлени</w:t>
      </w:r>
      <w:r w:rsidR="00B93AE0" w:rsidRPr="00904CF1">
        <w:rPr>
          <w:rFonts w:ascii="Times New Roman" w:hAnsi="Times New Roman" w:cs="Times New Roman"/>
          <w:sz w:val="24"/>
          <w:szCs w:val="24"/>
        </w:rPr>
        <w:t>й</w:t>
      </w:r>
      <w:r w:rsidRPr="00904CF1">
        <w:rPr>
          <w:rFonts w:ascii="Times New Roman" w:hAnsi="Times New Roman" w:cs="Times New Roman"/>
          <w:sz w:val="24"/>
          <w:szCs w:val="24"/>
        </w:rPr>
        <w:t xml:space="preserve"> в рамках своей деятельности </w:t>
      </w:r>
      <w:r w:rsidR="00522A2E" w:rsidRPr="00904CF1">
        <w:rPr>
          <w:rFonts w:ascii="Times New Roman" w:hAnsi="Times New Roman" w:cs="Times New Roman"/>
          <w:sz w:val="24"/>
          <w:szCs w:val="24"/>
        </w:rPr>
        <w:t>Фонд развития Хакасии</w:t>
      </w:r>
      <w:r w:rsidRPr="00904CF1">
        <w:rPr>
          <w:rFonts w:ascii="Times New Roman" w:hAnsi="Times New Roman" w:cs="Times New Roman"/>
          <w:sz w:val="24"/>
          <w:szCs w:val="24"/>
        </w:rPr>
        <w:t xml:space="preserve"> приобре</w:t>
      </w:r>
      <w:r w:rsidR="00522A2E" w:rsidRPr="00904CF1">
        <w:rPr>
          <w:rFonts w:ascii="Times New Roman" w:hAnsi="Times New Roman" w:cs="Times New Roman"/>
          <w:sz w:val="24"/>
          <w:szCs w:val="24"/>
        </w:rPr>
        <w:t>л</w:t>
      </w:r>
      <w:r w:rsidRPr="00904CF1">
        <w:rPr>
          <w:rFonts w:ascii="Times New Roman" w:hAnsi="Times New Roman" w:cs="Times New Roman"/>
          <w:sz w:val="24"/>
          <w:szCs w:val="24"/>
        </w:rPr>
        <w:t xml:space="preserve"> домен</w:t>
      </w:r>
      <w:r w:rsidR="008E6D20" w:rsidRPr="00904CF1">
        <w:rPr>
          <w:rFonts w:ascii="Times New Roman" w:hAnsi="Times New Roman" w:cs="Times New Roman"/>
          <w:sz w:val="24"/>
          <w:szCs w:val="24"/>
        </w:rPr>
        <w:t xml:space="preserve"> </w:t>
      </w:r>
      <w:r w:rsidR="00C65C64" w:rsidRPr="00904CF1">
        <w:rPr>
          <w:rFonts w:ascii="Times New Roman" w:hAnsi="Times New Roman" w:cs="Times New Roman"/>
          <w:sz w:val="24"/>
          <w:szCs w:val="24"/>
        </w:rPr>
        <w:t>и</w:t>
      </w:r>
      <w:r w:rsidRPr="00904CF1">
        <w:rPr>
          <w:rFonts w:ascii="Times New Roman" w:hAnsi="Times New Roman" w:cs="Times New Roman"/>
          <w:sz w:val="24"/>
          <w:szCs w:val="24"/>
        </w:rPr>
        <w:t xml:space="preserve"> 1 августа 2018 г. запу</w:t>
      </w:r>
      <w:r w:rsidR="00522A2E" w:rsidRPr="00904CF1">
        <w:rPr>
          <w:rFonts w:ascii="Times New Roman" w:hAnsi="Times New Roman" w:cs="Times New Roman"/>
          <w:sz w:val="24"/>
          <w:szCs w:val="24"/>
        </w:rPr>
        <w:t xml:space="preserve">стил в работу </w:t>
      </w:r>
      <w:r w:rsidRPr="00904CF1">
        <w:rPr>
          <w:rFonts w:ascii="Times New Roman" w:hAnsi="Times New Roman" w:cs="Times New Roman"/>
          <w:sz w:val="24"/>
          <w:szCs w:val="24"/>
        </w:rPr>
        <w:t xml:space="preserve">сайт Фонда развития Хакасии </w:t>
      </w:r>
      <w:r w:rsidR="0076749D" w:rsidRPr="00904CF1">
        <w:rPr>
          <w:rFonts w:ascii="Times New Roman" w:hAnsi="Times New Roman" w:cs="Times New Roman"/>
          <w:sz w:val="24"/>
          <w:szCs w:val="24"/>
        </w:rPr>
        <w:t>http://fr19.ru</w:t>
      </w:r>
      <w:r w:rsidR="008E6D20" w:rsidRPr="00904CF1">
        <w:rPr>
          <w:rFonts w:ascii="Times New Roman" w:hAnsi="Times New Roman" w:cs="Times New Roman"/>
          <w:sz w:val="24"/>
          <w:szCs w:val="24"/>
        </w:rPr>
        <w:t>.</w:t>
      </w:r>
    </w:p>
    <w:p w:rsidR="0076749D" w:rsidRPr="00904CF1" w:rsidRDefault="0076749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1">
        <w:rPr>
          <w:rFonts w:ascii="Times New Roman" w:hAnsi="Times New Roman" w:cs="Times New Roman"/>
          <w:sz w:val="24"/>
          <w:szCs w:val="24"/>
        </w:rPr>
        <w:t>Ведется администрирование групп в социальных сетях и страницах Фонда.</w:t>
      </w:r>
      <w:r w:rsidR="009F5269" w:rsidRPr="00904CF1">
        <w:rPr>
          <w:rFonts w:ascii="Times New Roman" w:hAnsi="Times New Roman" w:cs="Times New Roman"/>
          <w:sz w:val="24"/>
          <w:szCs w:val="24"/>
        </w:rPr>
        <w:t xml:space="preserve"> В среднем, в течение месяца выходит 11 п</w:t>
      </w:r>
      <w:r w:rsidR="001E7F51" w:rsidRPr="00904CF1">
        <w:rPr>
          <w:rFonts w:ascii="Times New Roman" w:hAnsi="Times New Roman" w:cs="Times New Roman"/>
          <w:sz w:val="24"/>
          <w:szCs w:val="24"/>
        </w:rPr>
        <w:t>убликаций</w:t>
      </w:r>
      <w:r w:rsidR="009F5269" w:rsidRPr="00904CF1">
        <w:rPr>
          <w:rFonts w:ascii="Times New Roman" w:hAnsi="Times New Roman" w:cs="Times New Roman"/>
          <w:sz w:val="24"/>
          <w:szCs w:val="24"/>
        </w:rPr>
        <w:t>.</w:t>
      </w:r>
    </w:p>
    <w:p w:rsidR="00C65C64" w:rsidRPr="00904CF1" w:rsidRDefault="00C65C64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29B" w:rsidRDefault="009E229B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42">
        <w:rPr>
          <w:rFonts w:ascii="Times New Roman" w:hAnsi="Times New Roman" w:cs="Times New Roman"/>
          <w:b/>
          <w:sz w:val="24"/>
          <w:szCs w:val="24"/>
        </w:rPr>
        <w:t>2. Основные итоги деятельности Центра поддержки субъектов инвестиционной деятельности в 2018 году</w:t>
      </w:r>
    </w:p>
    <w:p w:rsidR="008E6D20" w:rsidRPr="00690742" w:rsidRDefault="008E6D20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D20" w:rsidRDefault="008E6D20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20">
        <w:rPr>
          <w:rFonts w:ascii="Times New Roman" w:hAnsi="Times New Roman" w:cs="Times New Roman"/>
          <w:b/>
          <w:sz w:val="24"/>
          <w:szCs w:val="24"/>
        </w:rPr>
        <w:t>2.1</w:t>
      </w:r>
      <w:r w:rsidR="00615E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20">
        <w:rPr>
          <w:rFonts w:ascii="Times New Roman" w:hAnsi="Times New Roman" w:cs="Times New Roman"/>
          <w:b/>
          <w:sz w:val="24"/>
          <w:szCs w:val="24"/>
        </w:rPr>
        <w:t>Сопровождение проектов</w:t>
      </w:r>
    </w:p>
    <w:p w:rsidR="00600C6A" w:rsidRPr="00B527EF" w:rsidRDefault="00B527EF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EF">
        <w:rPr>
          <w:rFonts w:ascii="Times New Roman" w:hAnsi="Times New Roman" w:cs="Times New Roman"/>
          <w:sz w:val="24"/>
          <w:szCs w:val="24"/>
        </w:rPr>
        <w:t xml:space="preserve">По состоянию на конец 2018 года в Фонде на сопровождение приняты </w:t>
      </w:r>
      <w:r w:rsidR="006212B1" w:rsidRPr="00B527EF">
        <w:rPr>
          <w:rFonts w:ascii="Times New Roman" w:hAnsi="Times New Roman" w:cs="Times New Roman"/>
          <w:sz w:val="24"/>
          <w:szCs w:val="24"/>
        </w:rPr>
        <w:t>30 инвестиционных проектов, в том числе 11 – в режиме «одного окна»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C6A" w:rsidRDefault="00B527EF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EF">
        <w:rPr>
          <w:rFonts w:ascii="Times New Roman" w:hAnsi="Times New Roman" w:cs="Times New Roman"/>
          <w:b/>
          <w:bCs/>
          <w:sz w:val="24"/>
          <w:szCs w:val="24"/>
        </w:rPr>
        <w:t xml:space="preserve">Сопровождение по принципу «одного окна» - </w:t>
      </w:r>
      <w:r w:rsidRPr="00B527EF">
        <w:rPr>
          <w:rFonts w:ascii="Times New Roman" w:hAnsi="Times New Roman" w:cs="Times New Roman"/>
          <w:sz w:val="24"/>
          <w:szCs w:val="24"/>
        </w:rPr>
        <w:t>комплексная услуга, предоставляемая Фондом развития Хакасии в формах информационно-консультационной и организационно-административной помощи инвестору, инициатору инвестиционного проекта по вопросам, связанным с реализацией инвестиционных проектов на территории Хакасии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7EF" w:rsidRDefault="00B527EF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C6A" w:rsidRPr="00B527EF" w:rsidRDefault="00B527EF" w:rsidP="0057026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27EF">
        <w:rPr>
          <w:rFonts w:ascii="Times New Roman" w:hAnsi="Times New Roman" w:cs="Times New Roman"/>
          <w:sz w:val="24"/>
          <w:szCs w:val="24"/>
        </w:rPr>
        <w:t>Отраслевая принадлежность инвестиционных проектов:</w:t>
      </w:r>
    </w:p>
    <w:p w:rsidR="00600C6A" w:rsidRPr="00B527EF" w:rsidRDefault="006212B1" w:rsidP="0057026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EF">
        <w:rPr>
          <w:rFonts w:ascii="Times New Roman" w:hAnsi="Times New Roman" w:cs="Times New Roman"/>
          <w:sz w:val="24"/>
          <w:szCs w:val="24"/>
        </w:rPr>
        <w:t>Сельское хозяйство и переработка сельскохозяйственной продукции – 10 проектов</w:t>
      </w:r>
      <w:r w:rsidR="00D54A49">
        <w:rPr>
          <w:rFonts w:ascii="Times New Roman" w:hAnsi="Times New Roman" w:cs="Times New Roman"/>
          <w:sz w:val="24"/>
          <w:szCs w:val="24"/>
        </w:rPr>
        <w:t>;</w:t>
      </w:r>
    </w:p>
    <w:p w:rsidR="00600C6A" w:rsidRPr="00B527EF" w:rsidRDefault="006212B1" w:rsidP="0057026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EF">
        <w:rPr>
          <w:rFonts w:ascii="Times New Roman" w:hAnsi="Times New Roman" w:cs="Times New Roman"/>
          <w:sz w:val="24"/>
          <w:szCs w:val="24"/>
        </w:rPr>
        <w:t>Услуги населению – 8 (в том числе 6 – в сфере туризма)</w:t>
      </w:r>
      <w:r w:rsidR="00D54A49">
        <w:rPr>
          <w:rFonts w:ascii="Times New Roman" w:hAnsi="Times New Roman" w:cs="Times New Roman"/>
          <w:sz w:val="24"/>
          <w:szCs w:val="24"/>
        </w:rPr>
        <w:t>;</w:t>
      </w:r>
    </w:p>
    <w:p w:rsidR="00600C6A" w:rsidRPr="00B527EF" w:rsidRDefault="006212B1" w:rsidP="0057026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EF">
        <w:rPr>
          <w:rFonts w:ascii="Times New Roman" w:hAnsi="Times New Roman" w:cs="Times New Roman"/>
          <w:sz w:val="24"/>
          <w:szCs w:val="24"/>
        </w:rPr>
        <w:t>Производство строительных материалов – 6</w:t>
      </w:r>
      <w:r w:rsidR="00D54A49">
        <w:rPr>
          <w:rFonts w:ascii="Times New Roman" w:hAnsi="Times New Roman" w:cs="Times New Roman"/>
          <w:sz w:val="24"/>
          <w:szCs w:val="24"/>
        </w:rPr>
        <w:t>;</w:t>
      </w:r>
    </w:p>
    <w:p w:rsidR="00600C6A" w:rsidRDefault="006212B1" w:rsidP="0057026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EF">
        <w:rPr>
          <w:rFonts w:ascii="Times New Roman" w:hAnsi="Times New Roman" w:cs="Times New Roman"/>
          <w:sz w:val="24"/>
          <w:szCs w:val="24"/>
        </w:rPr>
        <w:t>Другие отрасли – 6 (в том числе мусоросортировочный завод, металлообрабатывающий комплекс)</w:t>
      </w:r>
      <w:r w:rsidR="00B527EF">
        <w:rPr>
          <w:rFonts w:ascii="Times New Roman" w:hAnsi="Times New Roman" w:cs="Times New Roman"/>
          <w:sz w:val="24"/>
          <w:szCs w:val="24"/>
        </w:rPr>
        <w:t>.</w:t>
      </w:r>
    </w:p>
    <w:p w:rsidR="00B527EF" w:rsidRDefault="00B527EF" w:rsidP="0057026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27EF">
        <w:rPr>
          <w:rFonts w:ascii="Times New Roman" w:hAnsi="Times New Roman" w:cs="Times New Roman"/>
          <w:sz w:val="24"/>
          <w:szCs w:val="24"/>
        </w:rPr>
        <w:t>В результате содействия Фонда два инвестиционных проекта на настоящий момент реализованы: «Организация производства соли-лизунца для сельскохозяйственных животных» (ООО «</w:t>
      </w:r>
      <w:proofErr w:type="spellStart"/>
      <w:r w:rsidRPr="00B527EF">
        <w:rPr>
          <w:rFonts w:ascii="Times New Roman" w:hAnsi="Times New Roman" w:cs="Times New Roman"/>
          <w:sz w:val="24"/>
          <w:szCs w:val="24"/>
        </w:rPr>
        <w:t>СолеВит</w:t>
      </w:r>
      <w:proofErr w:type="spellEnd"/>
      <w:r w:rsidRPr="00B527EF">
        <w:rPr>
          <w:rFonts w:ascii="Times New Roman" w:hAnsi="Times New Roman" w:cs="Times New Roman"/>
          <w:sz w:val="24"/>
          <w:szCs w:val="24"/>
        </w:rPr>
        <w:t xml:space="preserve">») и «Создание и развитие современного медицинского центра» (ООО </w:t>
      </w:r>
      <w:r w:rsidRPr="00B527EF">
        <w:rPr>
          <w:rFonts w:ascii="Times New Roman" w:hAnsi="Times New Roman" w:cs="Times New Roman"/>
          <w:sz w:val="24"/>
          <w:szCs w:val="24"/>
        </w:rPr>
        <w:lastRenderedPageBreak/>
        <w:t>Медицинский центр «Виринея»). Остальные проекты находятся на разных этапах реализации от предынвестиционной стадии до наращивания объемов производства.</w:t>
      </w:r>
    </w:p>
    <w:p w:rsidR="005E7B0D" w:rsidRDefault="005E7B0D" w:rsidP="005702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7B0D" w:rsidRPr="00B527EF" w:rsidRDefault="005E7B0D" w:rsidP="005702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7EF">
        <w:rPr>
          <w:rFonts w:ascii="Times New Roman" w:hAnsi="Times New Roman" w:cs="Times New Roman"/>
          <w:sz w:val="24"/>
          <w:szCs w:val="24"/>
        </w:rPr>
        <w:t>Сроки реализации проектов варьируются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7EF">
        <w:rPr>
          <w:rFonts w:ascii="Times New Roman" w:hAnsi="Times New Roman" w:cs="Times New Roman"/>
          <w:b/>
          <w:bCs/>
          <w:sz w:val="24"/>
          <w:szCs w:val="24"/>
        </w:rPr>
        <w:t>от 2 до 15 лет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7B0D" w:rsidRPr="00B527EF" w:rsidRDefault="005E7B0D" w:rsidP="0057026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7EF" w:rsidRPr="00857FDF" w:rsidRDefault="00B527EF" w:rsidP="00570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DF">
        <w:rPr>
          <w:rFonts w:ascii="Times New Roman" w:hAnsi="Times New Roman" w:cs="Times New Roman"/>
          <w:b/>
          <w:sz w:val="24"/>
          <w:szCs w:val="24"/>
        </w:rPr>
        <w:t>Ключевые инвестиционные проекты, находящиеся на сопровождении по принципу «одного окна»:</w:t>
      </w:r>
    </w:p>
    <w:p w:rsidR="00857FDF" w:rsidRPr="00857FDF" w:rsidRDefault="00B527EF" w:rsidP="0057026F">
      <w:pPr>
        <w:pStyle w:val="a9"/>
        <w:numPr>
          <w:ilvl w:val="0"/>
          <w:numId w:val="30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DF">
        <w:rPr>
          <w:rFonts w:ascii="Times New Roman" w:hAnsi="Times New Roman" w:cs="Times New Roman"/>
          <w:b/>
          <w:sz w:val="24"/>
          <w:szCs w:val="24"/>
        </w:rPr>
        <w:t>Комплексное развитие молочно-товарных ферм на территории Боградского района Республики Хакасия (Инициатор: ООО «Первомайское»)</w:t>
      </w:r>
    </w:p>
    <w:p w:rsidR="00857FDF" w:rsidRPr="00857FDF" w:rsidRDefault="00857FDF" w:rsidP="0057026F">
      <w:pPr>
        <w:autoSpaceDE w:val="0"/>
        <w:autoSpaceDN w:val="0"/>
        <w:adjustRightInd w:val="0"/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r w:rsidRPr="00857FDF">
        <w:rPr>
          <w:rFonts w:ascii="Times New Roman" w:hAnsi="Times New Roman"/>
          <w:sz w:val="24"/>
          <w:szCs w:val="24"/>
        </w:rPr>
        <w:t xml:space="preserve">В целях поиска инвесторов и партнеров организовано </w:t>
      </w:r>
      <w:r>
        <w:rPr>
          <w:rFonts w:ascii="Times New Roman" w:hAnsi="Times New Roman"/>
          <w:sz w:val="24"/>
          <w:szCs w:val="24"/>
        </w:rPr>
        <w:t xml:space="preserve">совместное с инициатором проекта </w:t>
      </w:r>
      <w:r w:rsidRPr="00857FDF">
        <w:rPr>
          <w:rFonts w:ascii="Times New Roman" w:hAnsi="Times New Roman"/>
          <w:sz w:val="24"/>
          <w:szCs w:val="24"/>
        </w:rPr>
        <w:t xml:space="preserve">посещение и участие в деловых переговорах на площадке «Экономическое сотрудничество в Сибири» в рамках Российско-немецкого культурного делового форума в г. Новосибирске 23-25 октября 2018 г. </w:t>
      </w:r>
    </w:p>
    <w:p w:rsidR="00B527EF" w:rsidRPr="00857FDF" w:rsidRDefault="00857FDF" w:rsidP="0057026F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7FDF">
        <w:rPr>
          <w:rFonts w:ascii="Times New Roman" w:hAnsi="Times New Roman"/>
          <w:sz w:val="24"/>
          <w:szCs w:val="24"/>
        </w:rPr>
        <w:t xml:space="preserve">Оказана практическая помощь по подготовке материалов и расчетов по проекту для включения в реестр регионального инвестирования проектов («Енисейская Сибирь»). Результат: </w:t>
      </w:r>
      <w:r w:rsidR="000B2F2A">
        <w:rPr>
          <w:rFonts w:ascii="Times New Roman" w:hAnsi="Times New Roman"/>
          <w:sz w:val="24"/>
          <w:szCs w:val="24"/>
        </w:rPr>
        <w:t xml:space="preserve">инвестиционный </w:t>
      </w:r>
      <w:r w:rsidRPr="00857FDF">
        <w:rPr>
          <w:rFonts w:ascii="Times New Roman" w:hAnsi="Times New Roman"/>
          <w:sz w:val="24"/>
          <w:szCs w:val="24"/>
        </w:rPr>
        <w:t xml:space="preserve">проект включен </w:t>
      </w:r>
      <w:r w:rsidRPr="0057026F">
        <w:rPr>
          <w:rFonts w:ascii="Times New Roman" w:hAnsi="Times New Roman"/>
          <w:sz w:val="24"/>
          <w:szCs w:val="24"/>
        </w:rPr>
        <w:t xml:space="preserve">в </w:t>
      </w:r>
      <w:r w:rsidR="0057026F">
        <w:rPr>
          <w:rFonts w:ascii="Times New Roman" w:hAnsi="Times New Roman"/>
          <w:sz w:val="24"/>
          <w:szCs w:val="24"/>
        </w:rPr>
        <w:t>КИП «Енисейская Сибирь»</w:t>
      </w:r>
      <w:r w:rsidRPr="0057026F">
        <w:rPr>
          <w:rFonts w:ascii="Times New Roman" w:hAnsi="Times New Roman"/>
          <w:sz w:val="24"/>
          <w:szCs w:val="24"/>
        </w:rPr>
        <w:t>.</w:t>
      </w:r>
    </w:p>
    <w:p w:rsidR="00B527EF" w:rsidRDefault="00B527EF" w:rsidP="0057026F">
      <w:pPr>
        <w:pStyle w:val="a9"/>
        <w:numPr>
          <w:ilvl w:val="0"/>
          <w:numId w:val="30"/>
        </w:numPr>
        <w:spacing w:after="120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DF">
        <w:rPr>
          <w:rFonts w:ascii="Times New Roman" w:hAnsi="Times New Roman" w:cs="Times New Roman"/>
          <w:b/>
          <w:sz w:val="24"/>
          <w:szCs w:val="24"/>
        </w:rPr>
        <w:t>Создание и развитие плодово-ягодного сада на территории Аскизского района (Инициатор: КФХ ИП Бахтин Н.С.)</w:t>
      </w:r>
    </w:p>
    <w:p w:rsidR="00857FDF" w:rsidRPr="00857FDF" w:rsidRDefault="00857FDF" w:rsidP="0057026F">
      <w:pPr>
        <w:autoSpaceDE w:val="0"/>
        <w:autoSpaceDN w:val="0"/>
        <w:adjustRightInd w:val="0"/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r w:rsidRPr="00857FDF">
        <w:rPr>
          <w:rFonts w:ascii="Times New Roman" w:hAnsi="Times New Roman"/>
          <w:sz w:val="24"/>
          <w:szCs w:val="24"/>
        </w:rPr>
        <w:t>Организовано взаимодействие с Министерством природных ресурсов и экологии Хакасии и Управлением инженерной защиты в рамках предпроектных работ по строительству мелиоративной системы; также организовано взаимодействие с научным сообществом с целью прохождения государственной историко-культурной экспертизы; Фонд от имени инициатора формировал и осуществлял запросы в Институт археологии и этнографии Сибирского отделения Российской академии наук (ИАЭТ СО РАН) г. Новосибирска и в Институт материальной культуры Российской академии наук (ИИМК РАН) г. С-Петербурга, в ХакНИИЯЛИ. Подготовлена информация для инвестиционных предложений, передана инициатору.</w:t>
      </w:r>
    </w:p>
    <w:p w:rsidR="00857FDF" w:rsidRPr="00857FDF" w:rsidRDefault="00857FDF" w:rsidP="0057026F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7FDF">
        <w:rPr>
          <w:rFonts w:ascii="Times New Roman" w:hAnsi="Times New Roman"/>
          <w:sz w:val="24"/>
          <w:szCs w:val="24"/>
        </w:rPr>
        <w:t>Результат: найдено 3 потенциальных инвестора, стадия переговоров об условиях инвестирования.</w:t>
      </w:r>
    </w:p>
    <w:p w:rsidR="00B527EF" w:rsidRPr="00857FDF" w:rsidRDefault="00B527EF" w:rsidP="0057026F">
      <w:pPr>
        <w:pStyle w:val="a9"/>
        <w:numPr>
          <w:ilvl w:val="0"/>
          <w:numId w:val="30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DF">
        <w:rPr>
          <w:rFonts w:ascii="Times New Roman" w:hAnsi="Times New Roman" w:cs="Times New Roman"/>
          <w:b/>
          <w:sz w:val="24"/>
          <w:szCs w:val="24"/>
        </w:rPr>
        <w:t>Организация производства по глубокой переработке древесины в г. Абаза (Инициатор: ООО «Абазинское лесоперерабатывающее предприятие» - первый резидент ТОСЭР г. Абаза).</w:t>
      </w:r>
    </w:p>
    <w:p w:rsidR="00B527EF" w:rsidRDefault="00857FDF" w:rsidP="005702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Оказано содействие в получении кредита в Гарантийном Фонде Хакасии.</w:t>
      </w:r>
    </w:p>
    <w:p w:rsidR="00857FDF" w:rsidRPr="00B527EF" w:rsidRDefault="00857FDF" w:rsidP="0057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AA9" w:rsidRPr="008E6D20" w:rsidRDefault="008E6D20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D20">
        <w:rPr>
          <w:rFonts w:ascii="Times New Roman" w:hAnsi="Times New Roman" w:cs="Times New Roman"/>
          <w:b/>
          <w:sz w:val="24"/>
          <w:szCs w:val="24"/>
        </w:rPr>
        <w:t>2.2.</w:t>
      </w:r>
      <w:r w:rsidRPr="008E6D20">
        <w:rPr>
          <w:rFonts w:ascii="Times New Roman" w:hAnsi="Times New Roman" w:cs="Times New Roman"/>
          <w:sz w:val="24"/>
          <w:szCs w:val="24"/>
        </w:rPr>
        <w:t xml:space="preserve"> </w:t>
      </w:r>
      <w:r w:rsidRPr="00690742">
        <w:rPr>
          <w:rFonts w:ascii="Times New Roman" w:hAnsi="Times New Roman" w:cs="Times New Roman"/>
          <w:b/>
          <w:sz w:val="24"/>
          <w:szCs w:val="24"/>
        </w:rPr>
        <w:t>Консультационная поддержка</w:t>
      </w:r>
    </w:p>
    <w:p w:rsidR="008E6D20" w:rsidRPr="008E6D20" w:rsidRDefault="008E6D20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D20">
        <w:rPr>
          <w:rFonts w:ascii="Times New Roman" w:hAnsi="Times New Roman" w:cs="Times New Roman"/>
          <w:sz w:val="24"/>
          <w:szCs w:val="24"/>
        </w:rPr>
        <w:t>Проведение консультаций потенциальным и существующим инвесторам по вопросам реализации инвестиционного проекта на территории Республики Хакасия.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7EF" w:rsidRDefault="008E6D20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690742">
        <w:rPr>
          <w:rFonts w:ascii="Times New Roman" w:hAnsi="Times New Roman" w:cs="Times New Roman"/>
          <w:sz w:val="24"/>
          <w:szCs w:val="24"/>
        </w:rPr>
        <w:t xml:space="preserve">Количество оказанных консультационных услуг Центром поддержки </w:t>
      </w:r>
      <w:r w:rsidRPr="008E6D20">
        <w:rPr>
          <w:rFonts w:ascii="Times New Roman" w:hAnsi="Times New Roman" w:cs="Times New Roman"/>
          <w:sz w:val="24"/>
          <w:szCs w:val="24"/>
        </w:rPr>
        <w:t>субъектов инвестиционной деятельности</w:t>
      </w:r>
      <w:r w:rsidRPr="00690742">
        <w:rPr>
          <w:rFonts w:ascii="Times New Roman" w:hAnsi="Times New Roman" w:cs="Times New Roman"/>
          <w:sz w:val="24"/>
          <w:szCs w:val="24"/>
        </w:rPr>
        <w:t xml:space="preserve"> в 2018 году – </w:t>
      </w:r>
      <w:r>
        <w:rPr>
          <w:rFonts w:ascii="Times New Roman" w:hAnsi="Times New Roman" w:cs="Times New Roman"/>
          <w:sz w:val="24"/>
          <w:szCs w:val="24"/>
        </w:rPr>
        <w:t>91.</w:t>
      </w:r>
    </w:p>
    <w:p w:rsidR="004C730E" w:rsidRPr="004C730E" w:rsidRDefault="004C730E" w:rsidP="0057026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730E">
        <w:rPr>
          <w:rFonts w:ascii="Times New Roman" w:hAnsi="Times New Roman"/>
          <w:b/>
          <w:sz w:val="24"/>
          <w:szCs w:val="24"/>
        </w:rPr>
        <w:t>Со</w:t>
      </w:r>
      <w:r w:rsidR="00144705">
        <w:rPr>
          <w:rFonts w:ascii="Times New Roman" w:hAnsi="Times New Roman"/>
          <w:b/>
          <w:sz w:val="24"/>
          <w:szCs w:val="24"/>
        </w:rPr>
        <w:t>вет развития Республики Хакасия.</w:t>
      </w:r>
    </w:p>
    <w:p w:rsidR="00DC69A8" w:rsidRDefault="004C730E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E6288">
        <w:rPr>
          <w:rFonts w:ascii="Times New Roman" w:hAnsi="Times New Roman"/>
          <w:sz w:val="24"/>
          <w:szCs w:val="24"/>
        </w:rPr>
        <w:t>ри непосредственном участии и информационно-консультационной поддержке Фонда был</w:t>
      </w:r>
      <w:r>
        <w:rPr>
          <w:rFonts w:ascii="Times New Roman" w:hAnsi="Times New Roman"/>
          <w:sz w:val="24"/>
          <w:szCs w:val="24"/>
        </w:rPr>
        <w:t>о организовано</w:t>
      </w:r>
      <w:r w:rsidRPr="00FE6288">
        <w:rPr>
          <w:rFonts w:ascii="Times New Roman" w:hAnsi="Times New Roman"/>
          <w:sz w:val="24"/>
          <w:szCs w:val="24"/>
        </w:rPr>
        <w:t xml:space="preserve"> и проведен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E6288">
        <w:rPr>
          <w:rFonts w:ascii="Times New Roman" w:hAnsi="Times New Roman"/>
          <w:sz w:val="24"/>
          <w:szCs w:val="24"/>
        </w:rPr>
        <w:t>заседани</w:t>
      </w:r>
      <w:r>
        <w:rPr>
          <w:rFonts w:ascii="Times New Roman" w:hAnsi="Times New Roman"/>
          <w:sz w:val="24"/>
          <w:szCs w:val="24"/>
        </w:rPr>
        <w:t>е</w:t>
      </w:r>
      <w:r w:rsidRPr="00FE6288">
        <w:rPr>
          <w:rFonts w:ascii="Times New Roman" w:hAnsi="Times New Roman"/>
          <w:sz w:val="24"/>
          <w:szCs w:val="24"/>
        </w:rPr>
        <w:t xml:space="preserve"> Совета развития Республики Хакасия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28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муниципальном образовании</w:t>
      </w:r>
      <w:r w:rsidRPr="00FE628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Черногорск. </w:t>
      </w:r>
    </w:p>
    <w:p w:rsidR="00CD47DD" w:rsidRDefault="004C730E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C730E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730E">
        <w:rPr>
          <w:rFonts w:ascii="Times New Roman" w:hAnsi="Times New Roman" w:cs="Times New Roman"/>
          <w:sz w:val="24"/>
          <w:szCs w:val="24"/>
        </w:rPr>
        <w:t>, которые были представлены на заседании президиума Совета развития Республики Хакасия при Главе Республики Хакасия – Председателе Правительства Республики Хакасия:</w:t>
      </w:r>
    </w:p>
    <w:p w:rsidR="00CD47DD" w:rsidRPr="004C730E" w:rsidRDefault="004C730E" w:rsidP="0057026F">
      <w:pPr>
        <w:pStyle w:val="a9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30E">
        <w:rPr>
          <w:rFonts w:ascii="Times New Roman" w:hAnsi="Times New Roman"/>
          <w:sz w:val="24"/>
          <w:szCs w:val="24"/>
        </w:rPr>
        <w:t>Организация цеха по производству противогололедной подсыпки и цеха по производству сухих строительных смесей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786A">
        <w:rPr>
          <w:rFonts w:ascii="Times New Roman" w:hAnsi="Times New Roman"/>
          <w:sz w:val="24"/>
          <w:szCs w:val="24"/>
        </w:rPr>
        <w:t>ООО «Боградский ГОК»</w:t>
      </w:r>
      <w:r>
        <w:rPr>
          <w:rFonts w:ascii="Times New Roman" w:hAnsi="Times New Roman"/>
          <w:sz w:val="24"/>
          <w:szCs w:val="24"/>
        </w:rPr>
        <w:t>);</w:t>
      </w:r>
    </w:p>
    <w:p w:rsidR="004C730E" w:rsidRPr="004C730E" w:rsidRDefault="004C730E" w:rsidP="0057026F">
      <w:pPr>
        <w:pStyle w:val="a9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86A">
        <w:rPr>
          <w:rFonts w:ascii="Times New Roman" w:hAnsi="Times New Roman"/>
          <w:sz w:val="24"/>
          <w:szCs w:val="24"/>
        </w:rPr>
        <w:t xml:space="preserve">Строительство и эксплуатация промышленного комплекса по </w:t>
      </w:r>
      <w:r>
        <w:rPr>
          <w:rFonts w:ascii="Times New Roman" w:hAnsi="Times New Roman"/>
          <w:sz w:val="24"/>
          <w:szCs w:val="24"/>
        </w:rPr>
        <w:t>п</w:t>
      </w:r>
      <w:r w:rsidRPr="0026786A">
        <w:rPr>
          <w:rFonts w:ascii="Times New Roman" w:hAnsi="Times New Roman"/>
          <w:sz w:val="24"/>
          <w:szCs w:val="24"/>
        </w:rPr>
        <w:t>роизводству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86A">
        <w:rPr>
          <w:rFonts w:ascii="Times New Roman" w:hAnsi="Times New Roman"/>
          <w:sz w:val="24"/>
          <w:szCs w:val="24"/>
        </w:rPr>
        <w:t xml:space="preserve">колбасных изделий и </w:t>
      </w:r>
      <w:r>
        <w:rPr>
          <w:rFonts w:ascii="Times New Roman" w:hAnsi="Times New Roman"/>
          <w:sz w:val="24"/>
          <w:szCs w:val="24"/>
        </w:rPr>
        <w:t>м</w:t>
      </w:r>
      <w:r w:rsidRPr="0026786A">
        <w:rPr>
          <w:rFonts w:ascii="Times New Roman" w:hAnsi="Times New Roman"/>
          <w:sz w:val="24"/>
          <w:szCs w:val="24"/>
        </w:rPr>
        <w:t>ясных консервов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86A">
        <w:rPr>
          <w:rFonts w:ascii="Times New Roman" w:hAnsi="Times New Roman"/>
          <w:sz w:val="24"/>
          <w:szCs w:val="24"/>
        </w:rPr>
        <w:t xml:space="preserve">промышленного парка </w:t>
      </w:r>
      <w:r>
        <w:rPr>
          <w:rFonts w:ascii="Times New Roman" w:hAnsi="Times New Roman"/>
          <w:sz w:val="24"/>
          <w:szCs w:val="24"/>
        </w:rPr>
        <w:t>«</w:t>
      </w:r>
      <w:r w:rsidRPr="0026786A">
        <w:rPr>
          <w:rFonts w:ascii="Times New Roman" w:hAnsi="Times New Roman"/>
          <w:sz w:val="24"/>
          <w:szCs w:val="24"/>
        </w:rPr>
        <w:t>Черногорский»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F24A6">
        <w:rPr>
          <w:rFonts w:ascii="Times New Roman" w:hAnsi="Times New Roman"/>
          <w:sz w:val="24"/>
          <w:szCs w:val="24"/>
        </w:rPr>
        <w:t>ООО «Черногорский агропромышленный комплекс»</w:t>
      </w:r>
      <w:r>
        <w:rPr>
          <w:rFonts w:ascii="Times New Roman" w:hAnsi="Times New Roman"/>
          <w:sz w:val="24"/>
          <w:szCs w:val="24"/>
        </w:rPr>
        <w:t>).</w:t>
      </w:r>
    </w:p>
    <w:p w:rsidR="004C730E" w:rsidRPr="004C730E" w:rsidRDefault="004C730E" w:rsidP="0057026F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Вышеуказанные проекты признаны приоритетными для социально-экономического развития Республики Хакасия.</w:t>
      </w:r>
    </w:p>
    <w:p w:rsidR="004C730E" w:rsidRDefault="004C730E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19D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EC7">
        <w:rPr>
          <w:rFonts w:ascii="Times New Roman" w:hAnsi="Times New Roman" w:cs="Times New Roman"/>
          <w:b/>
          <w:sz w:val="24"/>
          <w:szCs w:val="24"/>
        </w:rPr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Участие в выставочных и имиджевых мероприятиях</w:t>
      </w:r>
    </w:p>
    <w:p w:rsidR="00615EC7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7" w:rsidRPr="00857FDF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15EC7">
        <w:rPr>
          <w:rFonts w:ascii="Times New Roman" w:hAnsi="Times New Roman" w:cs="Times New Roman"/>
          <w:b/>
          <w:sz w:val="24"/>
          <w:szCs w:val="24"/>
        </w:rPr>
        <w:t xml:space="preserve">частие в мероприятиях Красноярского экономического форума </w:t>
      </w:r>
      <w:r w:rsidR="00857FDF" w:rsidRPr="00857FDF">
        <w:rPr>
          <w:rFonts w:ascii="Times New Roman" w:eastAsia="Times New Roman" w:hAnsi="Times New Roman"/>
          <w:b/>
          <w:sz w:val="24"/>
          <w:szCs w:val="24"/>
        </w:rPr>
        <w:t>«Россия 2018-2024: реализуя потенциал» (КЭФ-2018)</w:t>
      </w:r>
    </w:p>
    <w:p w:rsidR="00615EC7" w:rsidRPr="00615EC7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C7">
        <w:rPr>
          <w:rFonts w:ascii="Times New Roman" w:hAnsi="Times New Roman" w:cs="Times New Roman"/>
          <w:sz w:val="24"/>
          <w:szCs w:val="24"/>
        </w:rPr>
        <w:t>Цель: представление потенциала Республики Хакасия и представление объединенной инвестиционной программы «Енисейская Сибирь» в рамках сотрудничества между Красноярским краем, Республикой Тыва и Республикой Хакасия; организация участия делегации Республики Хакасия в мероприятиях Красноярского экономического форума.</w:t>
      </w:r>
    </w:p>
    <w:p w:rsidR="00615EC7" w:rsidRPr="00615EC7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C7">
        <w:rPr>
          <w:rFonts w:ascii="Times New Roman" w:hAnsi="Times New Roman" w:cs="Times New Roman"/>
          <w:sz w:val="24"/>
          <w:szCs w:val="24"/>
        </w:rPr>
        <w:t xml:space="preserve">Фондом </w:t>
      </w:r>
      <w:r>
        <w:rPr>
          <w:rFonts w:ascii="Times New Roman" w:hAnsi="Times New Roman" w:cs="Times New Roman"/>
          <w:sz w:val="24"/>
          <w:szCs w:val="24"/>
        </w:rPr>
        <w:t xml:space="preserve">(с привлечением третьих лиц) </w:t>
      </w:r>
      <w:r w:rsidRPr="00615EC7">
        <w:rPr>
          <w:rFonts w:ascii="Times New Roman" w:hAnsi="Times New Roman" w:cs="Times New Roman"/>
          <w:sz w:val="24"/>
          <w:szCs w:val="24"/>
        </w:rPr>
        <w:t>организовано техническое сопровождение мероприятия, проведены организационные мероприятия, координационная работа в рамках презентации экономического потенциала Республики Хакасия на площадке «Енисейская Сибирь»:</w:t>
      </w:r>
    </w:p>
    <w:p w:rsidR="00615EC7" w:rsidRPr="00615EC7" w:rsidRDefault="00615EC7" w:rsidP="0057026F">
      <w:pPr>
        <w:pStyle w:val="a9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C7">
        <w:rPr>
          <w:rFonts w:ascii="Times New Roman" w:hAnsi="Times New Roman" w:cs="Times New Roman"/>
          <w:sz w:val="24"/>
          <w:szCs w:val="24"/>
        </w:rPr>
        <w:t>Разработаны и изготовлены информационные презентационные видео и полиграфические материалы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EC7" w:rsidRPr="00615EC7" w:rsidRDefault="00615EC7" w:rsidP="0057026F">
      <w:pPr>
        <w:pStyle w:val="a9"/>
        <w:numPr>
          <w:ilvl w:val="0"/>
          <w:numId w:val="30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615EC7">
        <w:rPr>
          <w:rFonts w:ascii="Times New Roman" w:hAnsi="Times New Roman" w:cs="Times New Roman"/>
          <w:sz w:val="24"/>
          <w:szCs w:val="24"/>
        </w:rPr>
        <w:t>Разработан дизайн и изготовлена сувенирная продукция и раздаточные материалы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EC7" w:rsidRPr="00615EC7" w:rsidRDefault="00615EC7" w:rsidP="0057026F">
      <w:pPr>
        <w:pStyle w:val="a9"/>
        <w:numPr>
          <w:ilvl w:val="0"/>
          <w:numId w:val="30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615EC7">
        <w:rPr>
          <w:rFonts w:ascii="Times New Roman" w:hAnsi="Times New Roman" w:cs="Times New Roman"/>
          <w:sz w:val="24"/>
          <w:szCs w:val="24"/>
        </w:rPr>
        <w:t>Изготовлен 3D макет участка транспортного коридора «Абакан-Бийск».</w:t>
      </w:r>
    </w:p>
    <w:p w:rsidR="00615EC7" w:rsidRPr="00615EC7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C7">
        <w:rPr>
          <w:rFonts w:ascii="Times New Roman" w:hAnsi="Times New Roman" w:cs="Times New Roman"/>
          <w:sz w:val="24"/>
          <w:szCs w:val="24"/>
        </w:rPr>
        <w:t>В ходе мероприятий форума представлены следующие проекты:</w:t>
      </w:r>
    </w:p>
    <w:p w:rsidR="00615EC7" w:rsidRPr="00615EC7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C7">
        <w:rPr>
          <w:rFonts w:ascii="Times New Roman" w:hAnsi="Times New Roman" w:cs="Times New Roman"/>
          <w:sz w:val="24"/>
          <w:szCs w:val="24"/>
        </w:rPr>
        <w:tab/>
        <w:t>О мерах по развитию железнодорожной инфраструктуры южного хода Транссибирской магистрали;</w:t>
      </w:r>
    </w:p>
    <w:p w:rsidR="00615EC7" w:rsidRPr="00615EC7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C7">
        <w:rPr>
          <w:rFonts w:ascii="Times New Roman" w:hAnsi="Times New Roman" w:cs="Times New Roman"/>
          <w:sz w:val="24"/>
          <w:szCs w:val="24"/>
        </w:rPr>
        <w:tab/>
        <w:t>Строительство транспортного коридора «Абакан – Бийск»;</w:t>
      </w:r>
    </w:p>
    <w:p w:rsidR="00615EC7" w:rsidRPr="00615EC7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C7">
        <w:rPr>
          <w:rFonts w:ascii="Times New Roman" w:hAnsi="Times New Roman" w:cs="Times New Roman"/>
          <w:sz w:val="24"/>
          <w:szCs w:val="24"/>
        </w:rPr>
        <w:tab/>
        <w:t>Республика Хакасия: экономический потенциал региона,</w:t>
      </w:r>
    </w:p>
    <w:p w:rsidR="00615EC7" w:rsidRPr="00615EC7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C7">
        <w:rPr>
          <w:rFonts w:ascii="Times New Roman" w:hAnsi="Times New Roman" w:cs="Times New Roman"/>
          <w:sz w:val="24"/>
          <w:szCs w:val="24"/>
        </w:rPr>
        <w:t>а также проекты, находящиеся на организационном сопровождении Фонда.</w:t>
      </w:r>
    </w:p>
    <w:p w:rsidR="00615EC7" w:rsidRPr="0057026F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26F">
        <w:rPr>
          <w:rFonts w:ascii="Times New Roman" w:hAnsi="Times New Roman" w:cs="Times New Roman"/>
          <w:sz w:val="24"/>
          <w:szCs w:val="24"/>
        </w:rPr>
        <w:t xml:space="preserve">В рамках работы форума Правительством Республики Хакасия подписаны следующие соглашения: </w:t>
      </w:r>
    </w:p>
    <w:p w:rsidR="00615EC7" w:rsidRPr="0057026F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26F">
        <w:rPr>
          <w:rFonts w:ascii="Times New Roman" w:hAnsi="Times New Roman" w:cs="Times New Roman"/>
          <w:sz w:val="24"/>
          <w:szCs w:val="24"/>
        </w:rPr>
        <w:t>О сотрудничестве между Красноярским краем, Республикой Тыва и Республикой Хакасия;</w:t>
      </w:r>
    </w:p>
    <w:p w:rsidR="00615EC7" w:rsidRPr="0057026F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26F">
        <w:rPr>
          <w:rFonts w:ascii="Times New Roman" w:hAnsi="Times New Roman" w:cs="Times New Roman"/>
          <w:sz w:val="24"/>
          <w:szCs w:val="24"/>
        </w:rPr>
        <w:t xml:space="preserve">О социально-экономическом сотрудничестве на 2018-2020 годы между Правительством Республики Хакасия и ООО «Сибирская генерирующая компания»; </w:t>
      </w:r>
    </w:p>
    <w:p w:rsidR="00615EC7" w:rsidRPr="00615EC7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26F">
        <w:rPr>
          <w:rFonts w:ascii="Times New Roman" w:hAnsi="Times New Roman" w:cs="Times New Roman"/>
          <w:sz w:val="24"/>
          <w:szCs w:val="24"/>
        </w:rPr>
        <w:t>О взаимодействии и сотрудничестве в области железнодорожного транспорта на 2018 - 2020 годы между Правительством Республики Хакасия и ОАО «Российские железные дороги».</w:t>
      </w:r>
    </w:p>
    <w:p w:rsidR="00615EC7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3D">
        <w:rPr>
          <w:rFonts w:ascii="Times New Roman" w:hAnsi="Times New Roman" w:cs="Times New Roman"/>
          <w:b/>
          <w:sz w:val="24"/>
          <w:szCs w:val="24"/>
        </w:rPr>
        <w:t>Участие в Сибирском экономическом форуме (СЭФ-2018)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 xml:space="preserve">Крупнейшее российское событие практической направленности по бизнесу с Азией — Сибирский экономический форум (СЭФ-2018) «Делаем бизнес с Азией» — прошел в Новосибирске в пятый раз, 22-23 ноября. На площадке СЭФ встречались предприниматели из России и Азии: </w:t>
      </w:r>
      <w:r w:rsidRPr="0029263D">
        <w:rPr>
          <w:rFonts w:ascii="Times New Roman" w:hAnsi="Times New Roman" w:cs="Times New Roman"/>
          <w:sz w:val="24"/>
          <w:szCs w:val="24"/>
        </w:rPr>
        <w:lastRenderedPageBreak/>
        <w:t>Китая, Кореи, Вьетнама, Таиланда, Индии, Монголии и других стран. Форум посетил представитель Фонда.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>Участие в СЭФ-2018 позволило получить новую конкретизированную информацию и знания о партнерстве с представителями действующего бизнес-сообщества Азиатских стран, организаций-партнеров с российской стороны. Получены и установлены определенные деловые контакты с возможностью привлечения иностранных инвесторов на территорию Хакасии по мере появления новых проектов.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 xml:space="preserve">По результатам Форума продолжено сотрудничество с генеральным директором группы компаний Международного центра Сибирь </w:t>
      </w:r>
      <w:proofErr w:type="spellStart"/>
      <w:r w:rsidRPr="0029263D">
        <w:rPr>
          <w:rFonts w:ascii="Times New Roman" w:hAnsi="Times New Roman" w:cs="Times New Roman"/>
          <w:sz w:val="24"/>
          <w:szCs w:val="24"/>
        </w:rPr>
        <w:t>Курмаевым</w:t>
      </w:r>
      <w:proofErr w:type="spellEnd"/>
      <w:r w:rsidRPr="0029263D">
        <w:rPr>
          <w:rFonts w:ascii="Times New Roman" w:hAnsi="Times New Roman" w:cs="Times New Roman"/>
          <w:sz w:val="24"/>
          <w:szCs w:val="24"/>
        </w:rPr>
        <w:t xml:space="preserve"> А., предоставлена информация о проектах Республики Хакасия с целью поиска инвесторов.</w:t>
      </w:r>
    </w:p>
    <w:p w:rsidR="00615EC7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>Участников конференции в рамках форума было более 800 человек. Выставочную часть посетили около 1</w:t>
      </w:r>
      <w:r w:rsidR="0057026F">
        <w:rPr>
          <w:rFonts w:ascii="Times New Roman" w:hAnsi="Times New Roman" w:cs="Times New Roman"/>
          <w:sz w:val="24"/>
          <w:szCs w:val="24"/>
        </w:rPr>
        <w:t> </w:t>
      </w:r>
      <w:r w:rsidRPr="0029263D">
        <w:rPr>
          <w:rFonts w:ascii="Times New Roman" w:hAnsi="Times New Roman" w:cs="Times New Roman"/>
          <w:sz w:val="24"/>
          <w:szCs w:val="24"/>
        </w:rPr>
        <w:t>500</w:t>
      </w:r>
      <w:r w:rsidR="0057026F">
        <w:rPr>
          <w:rFonts w:ascii="Times New Roman" w:hAnsi="Times New Roman" w:cs="Times New Roman"/>
          <w:sz w:val="24"/>
          <w:szCs w:val="24"/>
        </w:rPr>
        <w:t xml:space="preserve"> </w:t>
      </w:r>
      <w:r w:rsidRPr="0029263D">
        <w:rPr>
          <w:rFonts w:ascii="Times New Roman" w:hAnsi="Times New Roman" w:cs="Times New Roman"/>
          <w:sz w:val="24"/>
          <w:szCs w:val="24"/>
        </w:rPr>
        <w:t>человек.</w:t>
      </w:r>
    </w:p>
    <w:p w:rsidR="00615EC7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3D">
        <w:rPr>
          <w:rFonts w:ascii="Times New Roman" w:hAnsi="Times New Roman" w:cs="Times New Roman"/>
          <w:b/>
          <w:sz w:val="24"/>
          <w:szCs w:val="24"/>
        </w:rPr>
        <w:t>Участие в VI Всероссийской международной конференции «Внешнеэкономическая деятельность как фактор эффективного развития малых и средних предприятий в субъектах Российской Федерации»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 xml:space="preserve">Сотрудник Фонда принял участие в мероприятиях деловой программы: 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>- секция «Иностранный бизнес в России: текущие вызовы и перспективы развития»;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>- Российско-Китайский Деловой диалог «Перспективы сотрудничества малого и среднего бизнеса регионов РФ и КНР»;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>- семинар «Пути и приемы поиска зарубежного партнера при выходе на внешние рынки (на примере Германии)»;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>- семинар-практикум «Привлечение инвестиций, возможности и инструменты. Практика АИП России»;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>- семинар-практикум «Лучшие практики по привлечению инвестиционных мер поддержки для резидентов индустриальных парков»;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>- пленарная сессия Российско-Японского бизнес-диалога;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>- секция «Работа с иностранными инвесторами: типичные ошибки регионов и инструментарий РФПИ.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>Налажены деловые контакты с заместителем Председателя Правления Ассоциации европейского бизнеса (АЕБ) Паулем Бруком, руководителем Центра поддержки и развития экспорта Хабаровского края Сухановым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6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63D">
        <w:rPr>
          <w:rFonts w:ascii="Times New Roman" w:hAnsi="Times New Roman" w:cs="Times New Roman"/>
          <w:sz w:val="24"/>
          <w:szCs w:val="24"/>
        </w:rPr>
        <w:t xml:space="preserve">, Смоленской области – </w:t>
      </w:r>
      <w:proofErr w:type="spellStart"/>
      <w:r w:rsidRPr="0029263D">
        <w:rPr>
          <w:rFonts w:ascii="Times New Roman" w:hAnsi="Times New Roman" w:cs="Times New Roman"/>
          <w:sz w:val="24"/>
          <w:szCs w:val="24"/>
        </w:rPr>
        <w:t>Астапенковым</w:t>
      </w:r>
      <w:proofErr w:type="spellEnd"/>
      <w:r w:rsidRPr="00292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6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63D">
        <w:rPr>
          <w:rFonts w:ascii="Times New Roman" w:hAnsi="Times New Roman" w:cs="Times New Roman"/>
          <w:sz w:val="24"/>
          <w:szCs w:val="24"/>
        </w:rPr>
        <w:t>, директором по региональным вопросам Российско-Германской внешнеторговой палаты Быковым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6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F2A" w:rsidRDefault="000B2F2A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3D">
        <w:rPr>
          <w:rFonts w:ascii="Times New Roman" w:hAnsi="Times New Roman" w:cs="Times New Roman"/>
          <w:b/>
          <w:sz w:val="24"/>
          <w:szCs w:val="24"/>
        </w:rPr>
        <w:t xml:space="preserve">XI межрегиональная строительная выставка-форум «ХакСтройЭкспо-2018» 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>Фонд развития Хакаси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263D">
        <w:rPr>
          <w:rFonts w:ascii="Times New Roman" w:hAnsi="Times New Roman" w:cs="Times New Roman"/>
          <w:sz w:val="24"/>
          <w:szCs w:val="24"/>
        </w:rPr>
        <w:t xml:space="preserve"> традиционно выступил соорганизатором ежегодной межрегиональной строительной выставки «ХакСтройЭкспо-2018», которая состоялась 19-21 апреля 2018 года. </w:t>
      </w:r>
    </w:p>
    <w:p w:rsidR="0029263D" w:rsidRPr="0029263D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 xml:space="preserve">Фондом, в рамках деловой программы выставки, организован круглый стол на тему «Актуальные вопросы развития бизнеса» для физических лиц, заинтересованных в начале осуществления предпринимательской деятельности, и для субъектов малого и среднего предпринимательства. На круглом столе известные в Республике Хакасия спикеры представили информацию как строить бизнес, заглядывая в ближайшее будущее Хакасии, раскрыли тему </w:t>
      </w:r>
      <w:r w:rsidRPr="0029263D">
        <w:rPr>
          <w:rFonts w:ascii="Times New Roman" w:hAnsi="Times New Roman" w:cs="Times New Roman"/>
          <w:sz w:val="24"/>
          <w:szCs w:val="24"/>
        </w:rPr>
        <w:lastRenderedPageBreak/>
        <w:t>«Лидерство и управление мотивацией команды», подсказали, какие семь ошибок нельзя совершать, чтобы бизнес оставался успешным». В круглом столе приняли участие более 50 слушателей.</w:t>
      </w:r>
    </w:p>
    <w:p w:rsidR="00615EC7" w:rsidRDefault="0029263D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D">
        <w:rPr>
          <w:rFonts w:ascii="Times New Roman" w:hAnsi="Times New Roman" w:cs="Times New Roman"/>
          <w:sz w:val="24"/>
          <w:szCs w:val="24"/>
        </w:rPr>
        <w:t>В рамках выставки-форума подписано соглашение о сотрудничестве между Фондом развития Хакасии и ПАО «Ростелеком». В частности, о содействии сторон развитию телекоммуникационной инфраструктуры и совместной реализации крупных инвестиционных проектов, что приведет к эффективному развитию республиканской деловой сферы, повышению доступности цифровых услуг представителям малого и среднего бизнеса Хакасии.</w:t>
      </w:r>
    </w:p>
    <w:p w:rsidR="00615EC7" w:rsidRDefault="00615EC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29B" w:rsidRDefault="009E229B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4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04C0A" w:rsidRPr="00690742">
        <w:rPr>
          <w:rFonts w:ascii="Times New Roman" w:hAnsi="Times New Roman" w:cs="Times New Roman"/>
          <w:b/>
          <w:sz w:val="24"/>
          <w:szCs w:val="24"/>
        </w:rPr>
        <w:t>Прочие</w:t>
      </w:r>
      <w:r w:rsidRPr="0069074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204C0A" w:rsidRPr="00690742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4C730E" w:rsidRDefault="004C730E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30E" w:rsidRPr="00690742" w:rsidRDefault="004C730E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90742">
        <w:rPr>
          <w:rFonts w:ascii="Times New Roman" w:hAnsi="Times New Roman" w:cs="Times New Roman"/>
          <w:sz w:val="24"/>
          <w:szCs w:val="24"/>
        </w:rPr>
        <w:t>В этом году сотрудник Фонда развития Хакасии традиционно принял участие в качестве эксперт</w:t>
      </w:r>
      <w:r w:rsidR="0080180F">
        <w:rPr>
          <w:rFonts w:ascii="Times New Roman" w:hAnsi="Times New Roman" w:cs="Times New Roman"/>
          <w:sz w:val="24"/>
          <w:szCs w:val="24"/>
        </w:rPr>
        <w:t>а</w:t>
      </w:r>
      <w:r w:rsidRPr="00690742">
        <w:rPr>
          <w:rFonts w:ascii="Times New Roman" w:hAnsi="Times New Roman" w:cs="Times New Roman"/>
          <w:sz w:val="24"/>
          <w:szCs w:val="24"/>
        </w:rPr>
        <w:t xml:space="preserve"> по компетенции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0742">
        <w:rPr>
          <w:rFonts w:ascii="Times New Roman" w:hAnsi="Times New Roman" w:cs="Times New Roman"/>
          <w:sz w:val="24"/>
          <w:szCs w:val="24"/>
        </w:rPr>
        <w:t>Предпринимательство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0742">
        <w:rPr>
          <w:rFonts w:ascii="Times New Roman" w:hAnsi="Times New Roman" w:cs="Times New Roman"/>
          <w:sz w:val="24"/>
          <w:szCs w:val="24"/>
        </w:rPr>
        <w:t xml:space="preserve"> в республиканском конкурсе профессионального мастерства «Мастер года – 2018» по стандартам </w:t>
      </w:r>
      <w:proofErr w:type="spellStart"/>
      <w:r w:rsidRPr="0069074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90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42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690742">
        <w:rPr>
          <w:rFonts w:ascii="Times New Roman" w:hAnsi="Times New Roman" w:cs="Times New Roman"/>
          <w:sz w:val="24"/>
          <w:szCs w:val="24"/>
        </w:rPr>
        <w:t>.</w:t>
      </w:r>
    </w:p>
    <w:p w:rsidR="004C730E" w:rsidRPr="00690742" w:rsidRDefault="004C730E" w:rsidP="0057026F">
      <w:pPr>
        <w:spacing w:after="0"/>
        <w:ind w:firstLine="567"/>
        <w:jc w:val="both"/>
        <w:rPr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Проведением II Регионального чемпионата «Молодые профессионалы» (WORLDSKILLS RUSSIA) решается задача популяризации современных рабочих профессий, 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742">
        <w:rPr>
          <w:rFonts w:ascii="Times New Roman" w:hAnsi="Times New Roman" w:cs="Times New Roman"/>
          <w:sz w:val="24"/>
          <w:szCs w:val="24"/>
        </w:rPr>
        <w:t xml:space="preserve"> целевой аудитории представителей органов власти, представителей бизнес сообщества к решению стратегических задач развития профессионального образования на территории Республики Хакасия. Союз «Молодые профессионалы (</w:t>
      </w:r>
      <w:proofErr w:type="spellStart"/>
      <w:r w:rsidRPr="0069074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90742">
        <w:rPr>
          <w:rFonts w:ascii="Times New Roman" w:hAnsi="Times New Roman" w:cs="Times New Roman"/>
          <w:sz w:val="24"/>
          <w:szCs w:val="24"/>
        </w:rPr>
        <w:t xml:space="preserve"> Россия)» выступает официальным представителем международного движения </w:t>
      </w:r>
      <w:proofErr w:type="spellStart"/>
      <w:r w:rsidRPr="0069074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90742">
        <w:rPr>
          <w:rFonts w:ascii="Times New Roman" w:hAnsi="Times New Roman" w:cs="Times New Roman"/>
          <w:sz w:val="24"/>
          <w:szCs w:val="24"/>
        </w:rPr>
        <w:t xml:space="preserve"> в России и охватывает все регионы страны.</w:t>
      </w:r>
      <w:r w:rsidRPr="00690742">
        <w:rPr>
          <w:sz w:val="24"/>
          <w:szCs w:val="24"/>
        </w:rPr>
        <w:t xml:space="preserve"> </w:t>
      </w:r>
    </w:p>
    <w:p w:rsidR="004C730E" w:rsidRPr="00690742" w:rsidRDefault="004C730E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26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7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6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7026F">
        <w:rPr>
          <w:rFonts w:ascii="Times New Roman" w:hAnsi="Times New Roman" w:cs="Times New Roman"/>
          <w:sz w:val="24"/>
          <w:szCs w:val="24"/>
        </w:rPr>
        <w:t xml:space="preserve"> внедряет международные стандарты в итоговую аттестацию выпускников колледжей и техникумов в формате демонстрационного экзамена, развивает экспертное сообщество и тиражирует лучшие мировые и отечественные практики в систему профессионального образования через повышение квалификации мастеров производственного обучения, преподавателей и директоров.</w:t>
      </w:r>
    </w:p>
    <w:p w:rsidR="004C730E" w:rsidRPr="00690742" w:rsidRDefault="004C730E" w:rsidP="00570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56C" w:rsidRPr="00690742" w:rsidRDefault="004C730E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0756C" w:rsidRPr="00690742">
        <w:rPr>
          <w:rFonts w:ascii="Times New Roman" w:hAnsi="Times New Roman" w:cs="Times New Roman"/>
          <w:sz w:val="24"/>
          <w:szCs w:val="24"/>
        </w:rPr>
        <w:t>Фонд произвел работы по созданию сайта и активно продвигает свои услуги и важную информацию в социальных сетях</w:t>
      </w:r>
      <w:r w:rsidR="0057026F">
        <w:rPr>
          <w:rFonts w:ascii="Times New Roman" w:hAnsi="Times New Roman" w:cs="Times New Roman"/>
          <w:sz w:val="24"/>
          <w:szCs w:val="24"/>
        </w:rPr>
        <w:t xml:space="preserve"> (подписчиков 1 462)</w:t>
      </w:r>
      <w:r w:rsidR="0060756C" w:rsidRPr="00690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756C" w:rsidRPr="00690742" w:rsidRDefault="0060756C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1.</w:t>
      </w:r>
      <w:r w:rsidRPr="00690742">
        <w:rPr>
          <w:rFonts w:ascii="Times New Roman" w:hAnsi="Times New Roman" w:cs="Times New Roman"/>
          <w:sz w:val="24"/>
          <w:szCs w:val="24"/>
        </w:rPr>
        <w:tab/>
        <w:t>Фейсбук;</w:t>
      </w:r>
    </w:p>
    <w:p w:rsidR="0060756C" w:rsidRPr="00690742" w:rsidRDefault="0060756C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2.</w:t>
      </w:r>
      <w:r w:rsidRPr="00690742">
        <w:rPr>
          <w:rFonts w:ascii="Times New Roman" w:hAnsi="Times New Roman" w:cs="Times New Roman"/>
          <w:sz w:val="24"/>
          <w:szCs w:val="24"/>
        </w:rPr>
        <w:tab/>
        <w:t>Инстаграм;</w:t>
      </w:r>
    </w:p>
    <w:p w:rsidR="0060756C" w:rsidRDefault="0060756C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742">
        <w:rPr>
          <w:rFonts w:ascii="Times New Roman" w:hAnsi="Times New Roman" w:cs="Times New Roman"/>
          <w:sz w:val="24"/>
          <w:szCs w:val="24"/>
        </w:rPr>
        <w:t>3.</w:t>
      </w:r>
      <w:r w:rsidRPr="006907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74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907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026F" w:rsidRDefault="0057026F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2B1" w:rsidRPr="006212B1" w:rsidRDefault="006212B1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2B1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В 2018 году Фондом начата </w:t>
      </w:r>
      <w:r w:rsidRPr="006212B1">
        <w:rPr>
          <w:rFonts w:ascii="Times New Roman" w:hAnsi="Times New Roman" w:cs="Times New Roman"/>
          <w:sz w:val="24"/>
          <w:szCs w:val="24"/>
        </w:rPr>
        <w:t>реализации проекта по разработке информационного ресурса для кооперации крупных заказчиков 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Pr="006212B1">
        <w:rPr>
          <w:rFonts w:ascii="Times New Roman" w:hAnsi="Times New Roman" w:cs="Times New Roman"/>
          <w:sz w:val="24"/>
          <w:szCs w:val="24"/>
        </w:rPr>
        <w:t>разработана концепция интернет-площадки для кооперации, а также техническое задание для потенциального разработчика. Кроме того, определена ориентировочная стоимость работ по разработке данного ресурса.</w:t>
      </w:r>
    </w:p>
    <w:p w:rsidR="006212B1" w:rsidRDefault="006212B1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4705" w:rsidRPr="00144705" w:rsidRDefault="00144705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44705">
        <w:rPr>
          <w:rFonts w:ascii="Times New Roman" w:hAnsi="Times New Roman" w:cs="Times New Roman"/>
          <w:sz w:val="24"/>
          <w:szCs w:val="24"/>
        </w:rPr>
        <w:t>В 2018 году Фондом развития Республики Хакасия заключены соглашения о взаимодействии с муниципальными образованиями Республики Хакасия, предметом которых является взаимодействие сторон (Фонда и муниципального образования) с целью создания благоприятных экономических, правовых и организационных условий для комплексной инвестиционной поддержки территории муниципального образования, а также для развития малого и среднего предпринимательства.</w:t>
      </w:r>
    </w:p>
    <w:p w:rsidR="00144705" w:rsidRDefault="00144705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05">
        <w:rPr>
          <w:rFonts w:ascii="Times New Roman" w:hAnsi="Times New Roman" w:cs="Times New Roman"/>
          <w:sz w:val="24"/>
          <w:szCs w:val="24"/>
        </w:rPr>
        <w:lastRenderedPageBreak/>
        <w:t xml:space="preserve">С целью реализации мероприятий, направленных на поддержку и развитие субъектов малого и среднего предпринимательства, в 2018 году Фондом развития Хакасии заключены соглашения о сотрудничестве и совместной деятельности со следующими органами исполнительной власти и организациями: ФБУ «Государственный региональный центр стандартизации, метрологии и испытаний в Красноярском крае, Республике Хакасия и Республике Тыва», Министерством экономического развития Республики Хакасия, Ассоциацией «Крестьянских (фермерских) хозяйств и организаций агропромышленного комплекса Сибири», </w:t>
      </w:r>
      <w:r w:rsidR="0057026F">
        <w:rPr>
          <w:rFonts w:ascii="Times New Roman" w:hAnsi="Times New Roman" w:cs="Times New Roman"/>
          <w:sz w:val="24"/>
          <w:szCs w:val="24"/>
        </w:rPr>
        <w:t xml:space="preserve">ООО </w:t>
      </w:r>
      <w:r w:rsidRPr="00144705">
        <w:rPr>
          <w:rFonts w:ascii="Times New Roman" w:hAnsi="Times New Roman" w:cs="Times New Roman"/>
          <w:sz w:val="24"/>
          <w:szCs w:val="24"/>
        </w:rPr>
        <w:t xml:space="preserve">«Хакасия.ру», ГАУ РХ «Многофункциональный центр организации централизованного предоставления государственных и муниципальных услуг Республики Хакасия», Министерством социальной защиты Республики Хакасия, Министерством труда и занятости Республики Хакасия, Уполномоченным по защите прав предпринимателей в Республике Хакасия, ПАО «Промсвязьбанк».  </w:t>
      </w:r>
    </w:p>
    <w:p w:rsidR="0057026F" w:rsidRPr="00144705" w:rsidRDefault="0057026F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705" w:rsidRPr="00144705" w:rsidRDefault="00144705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144705">
        <w:rPr>
          <w:rFonts w:ascii="Times New Roman" w:hAnsi="Times New Roman" w:cs="Times New Roman"/>
          <w:sz w:val="24"/>
          <w:szCs w:val="24"/>
        </w:rPr>
        <w:t>В 2018 году предложения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4705">
        <w:rPr>
          <w:rFonts w:ascii="Times New Roman" w:hAnsi="Times New Roman" w:cs="Times New Roman"/>
          <w:sz w:val="24"/>
          <w:szCs w:val="24"/>
        </w:rPr>
        <w:t xml:space="preserve"> развития Республики Хакасия по проектам муниципальных правовых актов были учтены и</w:t>
      </w:r>
      <w:r w:rsidR="0057026F">
        <w:rPr>
          <w:rFonts w:ascii="Times New Roman" w:hAnsi="Times New Roman" w:cs="Times New Roman"/>
          <w:sz w:val="24"/>
          <w:szCs w:val="24"/>
        </w:rPr>
        <w:t xml:space="preserve"> </w:t>
      </w:r>
      <w:r w:rsidR="0057026F" w:rsidRPr="00144705">
        <w:rPr>
          <w:rFonts w:ascii="Times New Roman" w:hAnsi="Times New Roman" w:cs="Times New Roman"/>
          <w:sz w:val="24"/>
          <w:szCs w:val="24"/>
        </w:rPr>
        <w:t>при разработке</w:t>
      </w:r>
      <w:r w:rsidRPr="00144705">
        <w:rPr>
          <w:rFonts w:ascii="Times New Roman" w:hAnsi="Times New Roman" w:cs="Times New Roman"/>
          <w:sz w:val="24"/>
          <w:szCs w:val="24"/>
        </w:rPr>
        <w:t xml:space="preserve"> включены в Положение о проведении для субъектов малого и среднего предпринимательства конкурсного отбора по субсидированию затрат, связанных с приобретением оборудования в целях создания и (или) развития либо модернизации производства товаров (работ, услуг) в 2018 году, утвержденное постановлением администрации Усть-Абаканского района</w:t>
      </w:r>
      <w:r w:rsidR="0057026F">
        <w:rPr>
          <w:rFonts w:ascii="Times New Roman" w:hAnsi="Times New Roman" w:cs="Times New Roman"/>
          <w:sz w:val="24"/>
          <w:szCs w:val="24"/>
        </w:rPr>
        <w:t xml:space="preserve"> от 06.08.2018 № 990-п</w:t>
      </w:r>
      <w:r w:rsidRPr="00144705">
        <w:rPr>
          <w:rFonts w:ascii="Times New Roman" w:hAnsi="Times New Roman" w:cs="Times New Roman"/>
          <w:sz w:val="24"/>
          <w:szCs w:val="24"/>
        </w:rPr>
        <w:t xml:space="preserve">; Положение о проведении конкурсного отбора для предоставления в 2018 году начинающим субъектам малого предпринимательства грантов (субсидий) на создание и развитие собственного бизнеса, утвержденное постановлением администрации Усть-Абаканского района от </w:t>
      </w:r>
      <w:r w:rsidR="0057026F">
        <w:rPr>
          <w:rFonts w:ascii="Times New Roman" w:hAnsi="Times New Roman" w:cs="Times New Roman"/>
          <w:sz w:val="24"/>
          <w:szCs w:val="24"/>
        </w:rPr>
        <w:t xml:space="preserve">06.08.2018 </w:t>
      </w:r>
      <w:r w:rsidRPr="00144705">
        <w:rPr>
          <w:rFonts w:ascii="Times New Roman" w:hAnsi="Times New Roman" w:cs="Times New Roman"/>
          <w:sz w:val="24"/>
          <w:szCs w:val="24"/>
        </w:rPr>
        <w:t>№</w:t>
      </w:r>
      <w:r w:rsidR="0057026F">
        <w:rPr>
          <w:rFonts w:ascii="Times New Roman" w:hAnsi="Times New Roman" w:cs="Times New Roman"/>
          <w:sz w:val="24"/>
          <w:szCs w:val="24"/>
        </w:rPr>
        <w:t xml:space="preserve"> 991-п;</w:t>
      </w:r>
      <w:r w:rsidRPr="00144705">
        <w:rPr>
          <w:rFonts w:ascii="Times New Roman" w:hAnsi="Times New Roman" w:cs="Times New Roman"/>
          <w:sz w:val="24"/>
          <w:szCs w:val="24"/>
        </w:rPr>
        <w:t xml:space="preserve"> Положение об организации проектной деятельности в исполнительных органах государственной власти Республики Хакасия, утвержденное постановлением Правительства Республики Хакасия от </w:t>
      </w:r>
      <w:r w:rsidR="001F24E7">
        <w:rPr>
          <w:rFonts w:ascii="Times New Roman" w:hAnsi="Times New Roman" w:cs="Times New Roman"/>
          <w:sz w:val="24"/>
          <w:szCs w:val="24"/>
        </w:rPr>
        <w:t>18.07.2018</w:t>
      </w:r>
      <w:r w:rsidRPr="00144705">
        <w:rPr>
          <w:rFonts w:ascii="Times New Roman" w:hAnsi="Times New Roman" w:cs="Times New Roman"/>
          <w:sz w:val="24"/>
          <w:szCs w:val="24"/>
        </w:rPr>
        <w:t xml:space="preserve"> №</w:t>
      </w:r>
      <w:r w:rsidR="001F24E7">
        <w:rPr>
          <w:rFonts w:ascii="Times New Roman" w:hAnsi="Times New Roman" w:cs="Times New Roman"/>
          <w:sz w:val="24"/>
          <w:szCs w:val="24"/>
        </w:rPr>
        <w:t xml:space="preserve"> 393</w:t>
      </w:r>
      <w:r w:rsidRPr="00144705">
        <w:rPr>
          <w:rFonts w:ascii="Times New Roman" w:hAnsi="Times New Roman" w:cs="Times New Roman"/>
          <w:sz w:val="24"/>
          <w:szCs w:val="24"/>
        </w:rPr>
        <w:t>; при внесении изменений в раздел 9 Программы Республики Хакасия «Культура Республики Хакасия (2016-2020 годы)», утвержденн</w:t>
      </w:r>
      <w:r w:rsidR="001F24E7">
        <w:rPr>
          <w:rFonts w:ascii="Times New Roman" w:hAnsi="Times New Roman" w:cs="Times New Roman"/>
          <w:sz w:val="24"/>
          <w:szCs w:val="24"/>
        </w:rPr>
        <w:t>ой</w:t>
      </w:r>
      <w:r w:rsidRPr="0014470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Хакасия от 27.10.2015 №558. </w:t>
      </w:r>
    </w:p>
    <w:p w:rsidR="006212B1" w:rsidRDefault="006212B1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2B1" w:rsidRDefault="006212B1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4705" w:rsidRDefault="00144705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705" w:rsidRDefault="00144705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705" w:rsidRDefault="00144705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495" w:rsidRDefault="00DE6495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495" w:rsidRDefault="00DE6495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4E7" w:rsidRDefault="001F24E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4E7" w:rsidRDefault="001F24E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4E7" w:rsidRDefault="001F24E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4E7" w:rsidRDefault="001F24E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4E7" w:rsidRDefault="001F24E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4E7" w:rsidRDefault="001F24E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24E7" w:rsidSect="00E92369">
      <w:headerReference w:type="default" r:id="rId8"/>
      <w:footerReference w:type="default" r:id="rId9"/>
      <w:pgSz w:w="11906" w:h="16838"/>
      <w:pgMar w:top="567" w:right="567" w:bottom="1701" w:left="1134" w:header="397" w:footer="28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CB" w:rsidRDefault="00F43ECB">
      <w:pPr>
        <w:spacing w:after="0" w:line="240" w:lineRule="auto"/>
      </w:pPr>
      <w:r>
        <w:separator/>
      </w:r>
    </w:p>
  </w:endnote>
  <w:endnote w:type="continuationSeparator" w:id="0">
    <w:p w:rsidR="00F43ECB" w:rsidRDefault="00F4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11" w:rsidRPr="0057053D" w:rsidRDefault="00D25A11" w:rsidP="00D25A11">
    <w:pPr>
      <w:tabs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57053D">
      <w:rPr>
        <w:rFonts w:ascii="Times New Roman" w:eastAsia="Times New Roman" w:hAnsi="Times New Roman" w:cs="Times New Roman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6A1B8F4C" wp14:editId="3E5539BD">
          <wp:simplePos x="0" y="0"/>
          <wp:positionH relativeFrom="margin">
            <wp:posOffset>114300</wp:posOffset>
          </wp:positionH>
          <wp:positionV relativeFrom="paragraph">
            <wp:posOffset>99060</wp:posOffset>
          </wp:positionV>
          <wp:extent cx="2698115" cy="567055"/>
          <wp:effectExtent l="0" t="0" r="6985" b="444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53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Больше информации на сайте Фонда: </w:t>
    </w:r>
    <w:hyperlink r:id="rId2" w:history="1">
      <w:r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www.fr19.ru</w:t>
      </w:r>
    </w:hyperlink>
    <w:r w:rsidRPr="0057053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</w:t>
    </w:r>
  </w:p>
  <w:p w:rsidR="00D25A11" w:rsidRPr="0057053D" w:rsidRDefault="00D25A11" w:rsidP="00D25A11">
    <w:pPr>
      <w:tabs>
        <w:tab w:val="center" w:pos="4677"/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57053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Обучающие мероприятия: </w:t>
    </w:r>
    <w:hyperlink r:id="rId3" w:history="1">
      <w:r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www.fr19.ru/center/event</w:t>
      </w:r>
    </w:hyperlink>
    <w:r w:rsidRPr="0057053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</w:t>
    </w:r>
  </w:p>
  <w:p w:rsidR="00D25A11" w:rsidRPr="0057053D" w:rsidRDefault="00D25A11" w:rsidP="00D25A11">
    <w:pPr>
      <w:tabs>
        <w:tab w:val="center" w:pos="4677"/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57053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Мы в социальных сетях: </w:t>
    </w:r>
    <w:hyperlink r:id="rId4" w:history="1">
      <w:r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https://www.instagram.com/fond.rh/</w:t>
      </w:r>
    </w:hyperlink>
  </w:p>
  <w:p w:rsidR="00D25A11" w:rsidRPr="0057053D" w:rsidRDefault="00D25A11" w:rsidP="00D25A11">
    <w:pPr>
      <w:tabs>
        <w:tab w:val="center" w:pos="4677"/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hyperlink r:id="rId5" w:history="1">
      <w:r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https://www.facebook.com/fond.rh/</w:t>
      </w:r>
    </w:hyperlink>
  </w:p>
  <w:p w:rsidR="00D25A11" w:rsidRPr="0057053D" w:rsidRDefault="00D25A11" w:rsidP="00D25A11">
    <w:pPr>
      <w:tabs>
        <w:tab w:val="center" w:pos="4677"/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hyperlink r:id="rId6" w:history="1">
      <w:r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https://vk.com/fondrh</w:t>
      </w:r>
    </w:hyperlink>
  </w:p>
  <w:p w:rsidR="00F43ECB" w:rsidRPr="00D25A11" w:rsidRDefault="00F43ECB" w:rsidP="00D25A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CB" w:rsidRDefault="00F43ECB">
      <w:pPr>
        <w:spacing w:after="0" w:line="240" w:lineRule="auto"/>
      </w:pPr>
      <w:r>
        <w:separator/>
      </w:r>
    </w:p>
  </w:footnote>
  <w:footnote w:type="continuationSeparator" w:id="0">
    <w:p w:rsidR="00F43ECB" w:rsidRDefault="00F4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976553"/>
      <w:docPartObj>
        <w:docPartGallery w:val="Page Numbers (Top of Page)"/>
        <w:docPartUnique/>
      </w:docPartObj>
    </w:sdtPr>
    <w:sdtEndPr/>
    <w:sdtContent>
      <w:p w:rsidR="006212B1" w:rsidRDefault="006212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95">
          <w:rPr>
            <w:noProof/>
          </w:rPr>
          <w:t>8</w:t>
        </w:r>
        <w:r>
          <w:fldChar w:fldCharType="end"/>
        </w:r>
      </w:p>
    </w:sdtContent>
  </w:sdt>
  <w:p w:rsidR="00E92369" w:rsidRDefault="00E923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21578"/>
    <w:multiLevelType w:val="hybridMultilevel"/>
    <w:tmpl w:val="BF886346"/>
    <w:lvl w:ilvl="0" w:tplc="F21CE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0D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26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2D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E0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A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A8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41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82A"/>
    <w:multiLevelType w:val="hybridMultilevel"/>
    <w:tmpl w:val="87B26320"/>
    <w:lvl w:ilvl="0" w:tplc="47F4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4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27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C1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01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05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E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C3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62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173FE9"/>
    <w:multiLevelType w:val="hybridMultilevel"/>
    <w:tmpl w:val="F85ED4BE"/>
    <w:lvl w:ilvl="0" w:tplc="F3AE2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0C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4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E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8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0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4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40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8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10" w15:restartNumberingAfterBreak="0">
    <w:nsid w:val="2D8D4435"/>
    <w:multiLevelType w:val="hybridMultilevel"/>
    <w:tmpl w:val="EC68D2FE"/>
    <w:lvl w:ilvl="0" w:tplc="FAFC5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C2A5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83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6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2B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CF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2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85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6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49074698"/>
    <w:multiLevelType w:val="hybridMultilevel"/>
    <w:tmpl w:val="B74C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2195B"/>
    <w:multiLevelType w:val="hybridMultilevel"/>
    <w:tmpl w:val="ED4E49E6"/>
    <w:lvl w:ilvl="0" w:tplc="8788E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8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81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C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2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48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C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AB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25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87D01E0"/>
    <w:multiLevelType w:val="hybridMultilevel"/>
    <w:tmpl w:val="1BE0A876"/>
    <w:lvl w:ilvl="0" w:tplc="87184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5709E"/>
    <w:multiLevelType w:val="hybridMultilevel"/>
    <w:tmpl w:val="51EE9AD6"/>
    <w:lvl w:ilvl="0" w:tplc="912A6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6D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8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87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A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0D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83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0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991144"/>
    <w:multiLevelType w:val="hybridMultilevel"/>
    <w:tmpl w:val="A2901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5"/>
  </w:num>
  <w:num w:numId="8">
    <w:abstractNumId w:val="0"/>
  </w:num>
  <w:num w:numId="9">
    <w:abstractNumId w:val="19"/>
  </w:num>
  <w:num w:numId="10">
    <w:abstractNumId w:val="13"/>
  </w:num>
  <w:num w:numId="11">
    <w:abstractNumId w:val="14"/>
  </w:num>
  <w:num w:numId="12">
    <w:abstractNumId w:val="4"/>
  </w:num>
  <w:num w:numId="13">
    <w:abstractNumId w:val="21"/>
  </w:num>
  <w:num w:numId="14">
    <w:abstractNumId w:val="12"/>
  </w:num>
  <w:num w:numId="15">
    <w:abstractNumId w:val="26"/>
  </w:num>
  <w:num w:numId="16">
    <w:abstractNumId w:val="8"/>
  </w:num>
  <w:num w:numId="17">
    <w:abstractNumId w:val="17"/>
  </w:num>
  <w:num w:numId="18">
    <w:abstractNumId w:val="9"/>
  </w:num>
  <w:num w:numId="19">
    <w:abstractNumId w:val="23"/>
  </w:num>
  <w:num w:numId="20">
    <w:abstractNumId w:val="2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18"/>
  </w:num>
  <w:num w:numId="25">
    <w:abstractNumId w:val="10"/>
  </w:num>
  <w:num w:numId="26">
    <w:abstractNumId w:val="6"/>
  </w:num>
  <w:num w:numId="27">
    <w:abstractNumId w:val="22"/>
  </w:num>
  <w:num w:numId="28">
    <w:abstractNumId w:val="5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BB"/>
    <w:rsid w:val="000017EF"/>
    <w:rsid w:val="000021CA"/>
    <w:rsid w:val="00004D76"/>
    <w:rsid w:val="00005E93"/>
    <w:rsid w:val="00006BB9"/>
    <w:rsid w:val="00012012"/>
    <w:rsid w:val="00015DA6"/>
    <w:rsid w:val="00017FE8"/>
    <w:rsid w:val="000316EB"/>
    <w:rsid w:val="00034D08"/>
    <w:rsid w:val="0003607D"/>
    <w:rsid w:val="000363CF"/>
    <w:rsid w:val="000437B5"/>
    <w:rsid w:val="0004414C"/>
    <w:rsid w:val="000520F8"/>
    <w:rsid w:val="0005240E"/>
    <w:rsid w:val="000538C8"/>
    <w:rsid w:val="00061098"/>
    <w:rsid w:val="00064680"/>
    <w:rsid w:val="00064AB4"/>
    <w:rsid w:val="00071487"/>
    <w:rsid w:val="00074235"/>
    <w:rsid w:val="00074AC6"/>
    <w:rsid w:val="00080327"/>
    <w:rsid w:val="00081779"/>
    <w:rsid w:val="00092ED8"/>
    <w:rsid w:val="00097ADF"/>
    <w:rsid w:val="000A0D58"/>
    <w:rsid w:val="000B2F2A"/>
    <w:rsid w:val="000B51C9"/>
    <w:rsid w:val="000B5D90"/>
    <w:rsid w:val="000B68C7"/>
    <w:rsid w:val="000B7F0D"/>
    <w:rsid w:val="000C49DB"/>
    <w:rsid w:val="000C6C2B"/>
    <w:rsid w:val="000D7AE3"/>
    <w:rsid w:val="000E3018"/>
    <w:rsid w:val="001000E1"/>
    <w:rsid w:val="00100FC0"/>
    <w:rsid w:val="00101907"/>
    <w:rsid w:val="00101CF7"/>
    <w:rsid w:val="00103990"/>
    <w:rsid w:val="00103DBA"/>
    <w:rsid w:val="00113CFC"/>
    <w:rsid w:val="001250C2"/>
    <w:rsid w:val="001261B3"/>
    <w:rsid w:val="00127DDF"/>
    <w:rsid w:val="00130336"/>
    <w:rsid w:val="001329A9"/>
    <w:rsid w:val="00141B5B"/>
    <w:rsid w:val="00141FC4"/>
    <w:rsid w:val="00142FAC"/>
    <w:rsid w:val="00144705"/>
    <w:rsid w:val="00150D5C"/>
    <w:rsid w:val="00161A15"/>
    <w:rsid w:val="00167764"/>
    <w:rsid w:val="0017553E"/>
    <w:rsid w:val="001846B7"/>
    <w:rsid w:val="00192364"/>
    <w:rsid w:val="001939D6"/>
    <w:rsid w:val="00193BD4"/>
    <w:rsid w:val="001A6140"/>
    <w:rsid w:val="001B2E8C"/>
    <w:rsid w:val="001C1D86"/>
    <w:rsid w:val="001C641D"/>
    <w:rsid w:val="001D27AA"/>
    <w:rsid w:val="001D5A3D"/>
    <w:rsid w:val="001D5B19"/>
    <w:rsid w:val="001D6137"/>
    <w:rsid w:val="001D719D"/>
    <w:rsid w:val="001E1401"/>
    <w:rsid w:val="001E1744"/>
    <w:rsid w:val="001E37B6"/>
    <w:rsid w:val="001E391D"/>
    <w:rsid w:val="001E396F"/>
    <w:rsid w:val="001E576D"/>
    <w:rsid w:val="001E7F51"/>
    <w:rsid w:val="001F1DCA"/>
    <w:rsid w:val="001F24E7"/>
    <w:rsid w:val="001F304F"/>
    <w:rsid w:val="001F3F7C"/>
    <w:rsid w:val="001F4930"/>
    <w:rsid w:val="001F5904"/>
    <w:rsid w:val="0020232E"/>
    <w:rsid w:val="00204144"/>
    <w:rsid w:val="00204C0A"/>
    <w:rsid w:val="00205830"/>
    <w:rsid w:val="0020661E"/>
    <w:rsid w:val="00207D48"/>
    <w:rsid w:val="00210525"/>
    <w:rsid w:val="0021116E"/>
    <w:rsid w:val="00212430"/>
    <w:rsid w:val="00213032"/>
    <w:rsid w:val="00221226"/>
    <w:rsid w:val="00226F9D"/>
    <w:rsid w:val="00227A7C"/>
    <w:rsid w:val="00230D8D"/>
    <w:rsid w:val="00231632"/>
    <w:rsid w:val="0023511D"/>
    <w:rsid w:val="002419F9"/>
    <w:rsid w:val="00242C1C"/>
    <w:rsid w:val="00245D1A"/>
    <w:rsid w:val="0025006F"/>
    <w:rsid w:val="00251D00"/>
    <w:rsid w:val="00252695"/>
    <w:rsid w:val="0025444F"/>
    <w:rsid w:val="00257DB0"/>
    <w:rsid w:val="00262D1F"/>
    <w:rsid w:val="00263D4B"/>
    <w:rsid w:val="00266B6B"/>
    <w:rsid w:val="00270729"/>
    <w:rsid w:val="0027463C"/>
    <w:rsid w:val="00275068"/>
    <w:rsid w:val="002763AF"/>
    <w:rsid w:val="002820CA"/>
    <w:rsid w:val="00284051"/>
    <w:rsid w:val="00290D77"/>
    <w:rsid w:val="00291CE1"/>
    <w:rsid w:val="0029263D"/>
    <w:rsid w:val="0029655E"/>
    <w:rsid w:val="002B2342"/>
    <w:rsid w:val="002B33AD"/>
    <w:rsid w:val="002B4C90"/>
    <w:rsid w:val="002B727B"/>
    <w:rsid w:val="002B7ECC"/>
    <w:rsid w:val="002C0B68"/>
    <w:rsid w:val="002C41F1"/>
    <w:rsid w:val="002D7934"/>
    <w:rsid w:val="002E2687"/>
    <w:rsid w:val="002E5C29"/>
    <w:rsid w:val="002E72BE"/>
    <w:rsid w:val="002F3B08"/>
    <w:rsid w:val="002F3E23"/>
    <w:rsid w:val="003014B4"/>
    <w:rsid w:val="0030494E"/>
    <w:rsid w:val="00316144"/>
    <w:rsid w:val="00317BAA"/>
    <w:rsid w:val="00320359"/>
    <w:rsid w:val="003278DA"/>
    <w:rsid w:val="0034108E"/>
    <w:rsid w:val="00345F37"/>
    <w:rsid w:val="00360B6F"/>
    <w:rsid w:val="00360D0C"/>
    <w:rsid w:val="003643DD"/>
    <w:rsid w:val="0037039D"/>
    <w:rsid w:val="00370AA9"/>
    <w:rsid w:val="003712D1"/>
    <w:rsid w:val="0037389A"/>
    <w:rsid w:val="00374DA5"/>
    <w:rsid w:val="0038013C"/>
    <w:rsid w:val="003823D3"/>
    <w:rsid w:val="00385E70"/>
    <w:rsid w:val="00390841"/>
    <w:rsid w:val="003977CE"/>
    <w:rsid w:val="003A2784"/>
    <w:rsid w:val="003A4931"/>
    <w:rsid w:val="003A727B"/>
    <w:rsid w:val="003B3B92"/>
    <w:rsid w:val="003C4E6D"/>
    <w:rsid w:val="003D009C"/>
    <w:rsid w:val="003E0DAA"/>
    <w:rsid w:val="004044F4"/>
    <w:rsid w:val="00405B51"/>
    <w:rsid w:val="004102BD"/>
    <w:rsid w:val="00410AD9"/>
    <w:rsid w:val="0042255C"/>
    <w:rsid w:val="00426CD3"/>
    <w:rsid w:val="004279E3"/>
    <w:rsid w:val="00441EED"/>
    <w:rsid w:val="0044344E"/>
    <w:rsid w:val="004465ED"/>
    <w:rsid w:val="00454E50"/>
    <w:rsid w:val="0045749E"/>
    <w:rsid w:val="0046371C"/>
    <w:rsid w:val="004726E7"/>
    <w:rsid w:val="004743FB"/>
    <w:rsid w:val="00476380"/>
    <w:rsid w:val="004768B1"/>
    <w:rsid w:val="004807FF"/>
    <w:rsid w:val="004811CA"/>
    <w:rsid w:val="004817D9"/>
    <w:rsid w:val="004856A8"/>
    <w:rsid w:val="004A0F1F"/>
    <w:rsid w:val="004A4CA9"/>
    <w:rsid w:val="004A73C9"/>
    <w:rsid w:val="004B4B1D"/>
    <w:rsid w:val="004B4E45"/>
    <w:rsid w:val="004B6EFF"/>
    <w:rsid w:val="004C04BD"/>
    <w:rsid w:val="004C7297"/>
    <w:rsid w:val="004C730E"/>
    <w:rsid w:val="004D51BB"/>
    <w:rsid w:val="004D6222"/>
    <w:rsid w:val="004D6AC1"/>
    <w:rsid w:val="004D6BB7"/>
    <w:rsid w:val="004E636B"/>
    <w:rsid w:val="004E6D20"/>
    <w:rsid w:val="004F4725"/>
    <w:rsid w:val="00500A10"/>
    <w:rsid w:val="00500B89"/>
    <w:rsid w:val="00501473"/>
    <w:rsid w:val="00501F0B"/>
    <w:rsid w:val="00510058"/>
    <w:rsid w:val="005126C7"/>
    <w:rsid w:val="00513BB0"/>
    <w:rsid w:val="00514EED"/>
    <w:rsid w:val="00516C4E"/>
    <w:rsid w:val="00522A2E"/>
    <w:rsid w:val="005339DB"/>
    <w:rsid w:val="00534279"/>
    <w:rsid w:val="00540E9F"/>
    <w:rsid w:val="00545C3E"/>
    <w:rsid w:val="00556B7E"/>
    <w:rsid w:val="005623D1"/>
    <w:rsid w:val="00566B2F"/>
    <w:rsid w:val="0057026F"/>
    <w:rsid w:val="005710FC"/>
    <w:rsid w:val="005726D2"/>
    <w:rsid w:val="00572BEA"/>
    <w:rsid w:val="00581EB8"/>
    <w:rsid w:val="0058636C"/>
    <w:rsid w:val="00586ED2"/>
    <w:rsid w:val="00591575"/>
    <w:rsid w:val="00592079"/>
    <w:rsid w:val="005933FF"/>
    <w:rsid w:val="005943DF"/>
    <w:rsid w:val="00594C43"/>
    <w:rsid w:val="00595B98"/>
    <w:rsid w:val="00597A8B"/>
    <w:rsid w:val="005A2109"/>
    <w:rsid w:val="005A2EFC"/>
    <w:rsid w:val="005A318D"/>
    <w:rsid w:val="005A4989"/>
    <w:rsid w:val="005C20C9"/>
    <w:rsid w:val="005C3C5C"/>
    <w:rsid w:val="005D12DE"/>
    <w:rsid w:val="005D6A99"/>
    <w:rsid w:val="005E0D43"/>
    <w:rsid w:val="005E52B5"/>
    <w:rsid w:val="005E7B0D"/>
    <w:rsid w:val="005E7C91"/>
    <w:rsid w:val="005F179F"/>
    <w:rsid w:val="005F6193"/>
    <w:rsid w:val="006003B1"/>
    <w:rsid w:val="006006C8"/>
    <w:rsid w:val="006007FD"/>
    <w:rsid w:val="00600C6A"/>
    <w:rsid w:val="00602660"/>
    <w:rsid w:val="00603C7B"/>
    <w:rsid w:val="0060756C"/>
    <w:rsid w:val="006137B1"/>
    <w:rsid w:val="00615EC7"/>
    <w:rsid w:val="00617F23"/>
    <w:rsid w:val="006212B1"/>
    <w:rsid w:val="00625764"/>
    <w:rsid w:val="00625FBB"/>
    <w:rsid w:val="006263DC"/>
    <w:rsid w:val="006272E0"/>
    <w:rsid w:val="0064047E"/>
    <w:rsid w:val="00641CC4"/>
    <w:rsid w:val="00642991"/>
    <w:rsid w:val="00662462"/>
    <w:rsid w:val="00663949"/>
    <w:rsid w:val="00663BE5"/>
    <w:rsid w:val="006650DC"/>
    <w:rsid w:val="006702C8"/>
    <w:rsid w:val="00675A64"/>
    <w:rsid w:val="00676FDD"/>
    <w:rsid w:val="00685B3D"/>
    <w:rsid w:val="00690742"/>
    <w:rsid w:val="006A5430"/>
    <w:rsid w:val="006B0697"/>
    <w:rsid w:val="006C21D7"/>
    <w:rsid w:val="006C5510"/>
    <w:rsid w:val="006E2BB7"/>
    <w:rsid w:val="006E5D02"/>
    <w:rsid w:val="006E601C"/>
    <w:rsid w:val="006F473B"/>
    <w:rsid w:val="007006C4"/>
    <w:rsid w:val="007034AD"/>
    <w:rsid w:val="00707723"/>
    <w:rsid w:val="00711247"/>
    <w:rsid w:val="00716DDA"/>
    <w:rsid w:val="00724203"/>
    <w:rsid w:val="00725970"/>
    <w:rsid w:val="0072720D"/>
    <w:rsid w:val="00730181"/>
    <w:rsid w:val="00736228"/>
    <w:rsid w:val="00737E56"/>
    <w:rsid w:val="00742003"/>
    <w:rsid w:val="00745767"/>
    <w:rsid w:val="00745A96"/>
    <w:rsid w:val="00746D82"/>
    <w:rsid w:val="0074790C"/>
    <w:rsid w:val="00755883"/>
    <w:rsid w:val="0076749D"/>
    <w:rsid w:val="00770300"/>
    <w:rsid w:val="007724FA"/>
    <w:rsid w:val="0077738A"/>
    <w:rsid w:val="007806B6"/>
    <w:rsid w:val="00781B0B"/>
    <w:rsid w:val="007825BC"/>
    <w:rsid w:val="00782A9A"/>
    <w:rsid w:val="0078338A"/>
    <w:rsid w:val="00784925"/>
    <w:rsid w:val="0078747F"/>
    <w:rsid w:val="00787CFE"/>
    <w:rsid w:val="00790242"/>
    <w:rsid w:val="00797CD7"/>
    <w:rsid w:val="007A7725"/>
    <w:rsid w:val="007B113F"/>
    <w:rsid w:val="007B190D"/>
    <w:rsid w:val="007C0406"/>
    <w:rsid w:val="007D06F6"/>
    <w:rsid w:val="007D108D"/>
    <w:rsid w:val="007D3CCD"/>
    <w:rsid w:val="007D585A"/>
    <w:rsid w:val="007D5878"/>
    <w:rsid w:val="007E57CD"/>
    <w:rsid w:val="007F4DFD"/>
    <w:rsid w:val="007F5323"/>
    <w:rsid w:val="007F587A"/>
    <w:rsid w:val="008016A9"/>
    <w:rsid w:val="0080180F"/>
    <w:rsid w:val="00804336"/>
    <w:rsid w:val="00806F56"/>
    <w:rsid w:val="00807BC2"/>
    <w:rsid w:val="00815335"/>
    <w:rsid w:val="008165C3"/>
    <w:rsid w:val="00817245"/>
    <w:rsid w:val="008179A8"/>
    <w:rsid w:val="008209F0"/>
    <w:rsid w:val="008232EA"/>
    <w:rsid w:val="00823E7C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535E1"/>
    <w:rsid w:val="00854676"/>
    <w:rsid w:val="008566EB"/>
    <w:rsid w:val="00857471"/>
    <w:rsid w:val="00857707"/>
    <w:rsid w:val="00857FDF"/>
    <w:rsid w:val="00872081"/>
    <w:rsid w:val="00872D95"/>
    <w:rsid w:val="00875675"/>
    <w:rsid w:val="008845B5"/>
    <w:rsid w:val="00885CE4"/>
    <w:rsid w:val="00895F49"/>
    <w:rsid w:val="0089662A"/>
    <w:rsid w:val="008976FA"/>
    <w:rsid w:val="008A0268"/>
    <w:rsid w:val="008A0625"/>
    <w:rsid w:val="008A3C3C"/>
    <w:rsid w:val="008A63E8"/>
    <w:rsid w:val="008B05A4"/>
    <w:rsid w:val="008B1314"/>
    <w:rsid w:val="008B1FC0"/>
    <w:rsid w:val="008C0192"/>
    <w:rsid w:val="008C1D5B"/>
    <w:rsid w:val="008D03A9"/>
    <w:rsid w:val="008D10B0"/>
    <w:rsid w:val="008D4333"/>
    <w:rsid w:val="008D75C7"/>
    <w:rsid w:val="008E20A8"/>
    <w:rsid w:val="008E6D20"/>
    <w:rsid w:val="008E6F03"/>
    <w:rsid w:val="008F3DF8"/>
    <w:rsid w:val="008F511A"/>
    <w:rsid w:val="008F53BA"/>
    <w:rsid w:val="00901802"/>
    <w:rsid w:val="00901BB5"/>
    <w:rsid w:val="0090352D"/>
    <w:rsid w:val="00904CF1"/>
    <w:rsid w:val="00906D0A"/>
    <w:rsid w:val="00913264"/>
    <w:rsid w:val="00917831"/>
    <w:rsid w:val="0092281D"/>
    <w:rsid w:val="00930EDB"/>
    <w:rsid w:val="00931608"/>
    <w:rsid w:val="00934832"/>
    <w:rsid w:val="00941F02"/>
    <w:rsid w:val="0094470A"/>
    <w:rsid w:val="00953A13"/>
    <w:rsid w:val="00953B77"/>
    <w:rsid w:val="009557D8"/>
    <w:rsid w:val="00960E11"/>
    <w:rsid w:val="00965A77"/>
    <w:rsid w:val="00972B3E"/>
    <w:rsid w:val="009779BF"/>
    <w:rsid w:val="009B3F7F"/>
    <w:rsid w:val="009C22CD"/>
    <w:rsid w:val="009C3934"/>
    <w:rsid w:val="009C7084"/>
    <w:rsid w:val="009D017A"/>
    <w:rsid w:val="009D2D23"/>
    <w:rsid w:val="009D3CBE"/>
    <w:rsid w:val="009D5A31"/>
    <w:rsid w:val="009E229B"/>
    <w:rsid w:val="009E3AF6"/>
    <w:rsid w:val="009F0C19"/>
    <w:rsid w:val="009F1347"/>
    <w:rsid w:val="009F3A84"/>
    <w:rsid w:val="009F5269"/>
    <w:rsid w:val="009F5777"/>
    <w:rsid w:val="009F5CE8"/>
    <w:rsid w:val="00A00E52"/>
    <w:rsid w:val="00A035B8"/>
    <w:rsid w:val="00A0434D"/>
    <w:rsid w:val="00A10B09"/>
    <w:rsid w:val="00A20ED3"/>
    <w:rsid w:val="00A20F2C"/>
    <w:rsid w:val="00A22744"/>
    <w:rsid w:val="00A241C6"/>
    <w:rsid w:val="00A3252E"/>
    <w:rsid w:val="00A32FC4"/>
    <w:rsid w:val="00A335FC"/>
    <w:rsid w:val="00A55240"/>
    <w:rsid w:val="00A57FF6"/>
    <w:rsid w:val="00A73145"/>
    <w:rsid w:val="00A743D3"/>
    <w:rsid w:val="00A80A44"/>
    <w:rsid w:val="00A828FF"/>
    <w:rsid w:val="00A835D8"/>
    <w:rsid w:val="00A84721"/>
    <w:rsid w:val="00A90097"/>
    <w:rsid w:val="00A909F2"/>
    <w:rsid w:val="00AA24ED"/>
    <w:rsid w:val="00AB745D"/>
    <w:rsid w:val="00AB74F4"/>
    <w:rsid w:val="00AC0379"/>
    <w:rsid w:val="00AD280F"/>
    <w:rsid w:val="00AE0859"/>
    <w:rsid w:val="00AE2116"/>
    <w:rsid w:val="00AE61A9"/>
    <w:rsid w:val="00AE6F32"/>
    <w:rsid w:val="00AF0085"/>
    <w:rsid w:val="00AF4F0D"/>
    <w:rsid w:val="00AF733E"/>
    <w:rsid w:val="00B00DF8"/>
    <w:rsid w:val="00B03C23"/>
    <w:rsid w:val="00B051CE"/>
    <w:rsid w:val="00B134AE"/>
    <w:rsid w:val="00B17637"/>
    <w:rsid w:val="00B22E23"/>
    <w:rsid w:val="00B241B4"/>
    <w:rsid w:val="00B272FD"/>
    <w:rsid w:val="00B279C7"/>
    <w:rsid w:val="00B527EF"/>
    <w:rsid w:val="00B53748"/>
    <w:rsid w:val="00B561F3"/>
    <w:rsid w:val="00B56EDC"/>
    <w:rsid w:val="00B61BE4"/>
    <w:rsid w:val="00B65EDC"/>
    <w:rsid w:val="00B66D37"/>
    <w:rsid w:val="00B670B0"/>
    <w:rsid w:val="00B67F99"/>
    <w:rsid w:val="00B71AB2"/>
    <w:rsid w:val="00B72B73"/>
    <w:rsid w:val="00B73E1C"/>
    <w:rsid w:val="00B81898"/>
    <w:rsid w:val="00B82D1B"/>
    <w:rsid w:val="00B83405"/>
    <w:rsid w:val="00B83DFA"/>
    <w:rsid w:val="00B9399A"/>
    <w:rsid w:val="00B93AE0"/>
    <w:rsid w:val="00BA7168"/>
    <w:rsid w:val="00BA7FEC"/>
    <w:rsid w:val="00BB2C4B"/>
    <w:rsid w:val="00BB73BD"/>
    <w:rsid w:val="00BC02C8"/>
    <w:rsid w:val="00BC239A"/>
    <w:rsid w:val="00BC35C0"/>
    <w:rsid w:val="00BC3A53"/>
    <w:rsid w:val="00BC4E1B"/>
    <w:rsid w:val="00BD0EEC"/>
    <w:rsid w:val="00BD1630"/>
    <w:rsid w:val="00BD1AC6"/>
    <w:rsid w:val="00BE1E73"/>
    <w:rsid w:val="00BF2C42"/>
    <w:rsid w:val="00BF677E"/>
    <w:rsid w:val="00C00850"/>
    <w:rsid w:val="00C0222D"/>
    <w:rsid w:val="00C035CA"/>
    <w:rsid w:val="00C05BF6"/>
    <w:rsid w:val="00C11F38"/>
    <w:rsid w:val="00C127D8"/>
    <w:rsid w:val="00C13250"/>
    <w:rsid w:val="00C16BE1"/>
    <w:rsid w:val="00C176A4"/>
    <w:rsid w:val="00C47FF9"/>
    <w:rsid w:val="00C53E8A"/>
    <w:rsid w:val="00C5736C"/>
    <w:rsid w:val="00C5780F"/>
    <w:rsid w:val="00C57C66"/>
    <w:rsid w:val="00C63D1A"/>
    <w:rsid w:val="00C64E3F"/>
    <w:rsid w:val="00C65C64"/>
    <w:rsid w:val="00C70B44"/>
    <w:rsid w:val="00C7410A"/>
    <w:rsid w:val="00C76BD1"/>
    <w:rsid w:val="00C84B57"/>
    <w:rsid w:val="00C8635A"/>
    <w:rsid w:val="00C9136D"/>
    <w:rsid w:val="00C92C83"/>
    <w:rsid w:val="00C96EB3"/>
    <w:rsid w:val="00CA33A6"/>
    <w:rsid w:val="00CB393E"/>
    <w:rsid w:val="00CB422C"/>
    <w:rsid w:val="00CC0FFC"/>
    <w:rsid w:val="00CC3078"/>
    <w:rsid w:val="00CC4B4F"/>
    <w:rsid w:val="00CC6E46"/>
    <w:rsid w:val="00CC7DA4"/>
    <w:rsid w:val="00CD2D37"/>
    <w:rsid w:val="00CD47DD"/>
    <w:rsid w:val="00CD54DB"/>
    <w:rsid w:val="00CD6603"/>
    <w:rsid w:val="00CF2991"/>
    <w:rsid w:val="00CF55D3"/>
    <w:rsid w:val="00CF7361"/>
    <w:rsid w:val="00D020DA"/>
    <w:rsid w:val="00D06471"/>
    <w:rsid w:val="00D11CDD"/>
    <w:rsid w:val="00D14558"/>
    <w:rsid w:val="00D173B6"/>
    <w:rsid w:val="00D25A11"/>
    <w:rsid w:val="00D2627A"/>
    <w:rsid w:val="00D33A4C"/>
    <w:rsid w:val="00D33E6A"/>
    <w:rsid w:val="00D34AEC"/>
    <w:rsid w:val="00D35412"/>
    <w:rsid w:val="00D379AA"/>
    <w:rsid w:val="00D40014"/>
    <w:rsid w:val="00D476E5"/>
    <w:rsid w:val="00D53226"/>
    <w:rsid w:val="00D54A49"/>
    <w:rsid w:val="00D56D3C"/>
    <w:rsid w:val="00D75759"/>
    <w:rsid w:val="00D75E75"/>
    <w:rsid w:val="00D76A94"/>
    <w:rsid w:val="00D802D8"/>
    <w:rsid w:val="00D86692"/>
    <w:rsid w:val="00D9008C"/>
    <w:rsid w:val="00D90213"/>
    <w:rsid w:val="00D92E22"/>
    <w:rsid w:val="00D9363B"/>
    <w:rsid w:val="00D93FA7"/>
    <w:rsid w:val="00D940B3"/>
    <w:rsid w:val="00DA3572"/>
    <w:rsid w:val="00DA572B"/>
    <w:rsid w:val="00DB2F21"/>
    <w:rsid w:val="00DC1025"/>
    <w:rsid w:val="00DC45DF"/>
    <w:rsid w:val="00DC69A8"/>
    <w:rsid w:val="00DC788A"/>
    <w:rsid w:val="00DE36C5"/>
    <w:rsid w:val="00DE4A14"/>
    <w:rsid w:val="00DE6495"/>
    <w:rsid w:val="00DF1A2C"/>
    <w:rsid w:val="00DF73AB"/>
    <w:rsid w:val="00E06038"/>
    <w:rsid w:val="00E0671E"/>
    <w:rsid w:val="00E10D32"/>
    <w:rsid w:val="00E120E0"/>
    <w:rsid w:val="00E17B18"/>
    <w:rsid w:val="00E23E5C"/>
    <w:rsid w:val="00E2515E"/>
    <w:rsid w:val="00E2744F"/>
    <w:rsid w:val="00E3784E"/>
    <w:rsid w:val="00E405D7"/>
    <w:rsid w:val="00E4333C"/>
    <w:rsid w:val="00E46E22"/>
    <w:rsid w:val="00E5067B"/>
    <w:rsid w:val="00E57186"/>
    <w:rsid w:val="00E57A48"/>
    <w:rsid w:val="00E63F76"/>
    <w:rsid w:val="00E64D3B"/>
    <w:rsid w:val="00E71989"/>
    <w:rsid w:val="00E80712"/>
    <w:rsid w:val="00E92369"/>
    <w:rsid w:val="00E92657"/>
    <w:rsid w:val="00E93259"/>
    <w:rsid w:val="00E93681"/>
    <w:rsid w:val="00EA271A"/>
    <w:rsid w:val="00EA4F2F"/>
    <w:rsid w:val="00EB3185"/>
    <w:rsid w:val="00EC3612"/>
    <w:rsid w:val="00EC43FA"/>
    <w:rsid w:val="00EC6E50"/>
    <w:rsid w:val="00ED0007"/>
    <w:rsid w:val="00ED070F"/>
    <w:rsid w:val="00ED1748"/>
    <w:rsid w:val="00EE26D9"/>
    <w:rsid w:val="00EF0A5A"/>
    <w:rsid w:val="00EF751A"/>
    <w:rsid w:val="00F0225E"/>
    <w:rsid w:val="00F10761"/>
    <w:rsid w:val="00F14414"/>
    <w:rsid w:val="00F16205"/>
    <w:rsid w:val="00F16616"/>
    <w:rsid w:val="00F21D83"/>
    <w:rsid w:val="00F22AA9"/>
    <w:rsid w:val="00F23F1F"/>
    <w:rsid w:val="00F37371"/>
    <w:rsid w:val="00F438C4"/>
    <w:rsid w:val="00F43ECB"/>
    <w:rsid w:val="00F45D86"/>
    <w:rsid w:val="00F46EA4"/>
    <w:rsid w:val="00F54CD6"/>
    <w:rsid w:val="00F61406"/>
    <w:rsid w:val="00F617EC"/>
    <w:rsid w:val="00F670D1"/>
    <w:rsid w:val="00F75158"/>
    <w:rsid w:val="00F76043"/>
    <w:rsid w:val="00F77948"/>
    <w:rsid w:val="00F82A4F"/>
    <w:rsid w:val="00F83BD2"/>
    <w:rsid w:val="00F83FF7"/>
    <w:rsid w:val="00F92960"/>
    <w:rsid w:val="00FA0343"/>
    <w:rsid w:val="00FA2C5F"/>
    <w:rsid w:val="00FA5385"/>
    <w:rsid w:val="00FA59B8"/>
    <w:rsid w:val="00FA5D2D"/>
    <w:rsid w:val="00FB3F9C"/>
    <w:rsid w:val="00FB6D06"/>
    <w:rsid w:val="00FC1CB3"/>
    <w:rsid w:val="00FC2A1E"/>
    <w:rsid w:val="00FC3F06"/>
    <w:rsid w:val="00FC58AD"/>
    <w:rsid w:val="00FC5E2D"/>
    <w:rsid w:val="00FC76A3"/>
    <w:rsid w:val="00FD1859"/>
    <w:rsid w:val="00FE0A2C"/>
    <w:rsid w:val="00FE133D"/>
    <w:rsid w:val="00FE6914"/>
    <w:rsid w:val="00FF318E"/>
    <w:rsid w:val="00FF563A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F5386DC-1C5C-4FA9-A566-DE621AA0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7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3ECB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C5736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2">
    <w:name w:val="Сетка таблицы1"/>
    <w:basedOn w:val="a1"/>
    <w:next w:val="af1"/>
    <w:uiPriority w:val="39"/>
    <w:rsid w:val="00DE64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937">
          <w:marLeft w:val="562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19.ru/center/event" TargetMode="External"/><Relationship Id="rId2" Type="http://schemas.openxmlformats.org/officeDocument/2006/relationships/hyperlink" Target="http://www.fr19.r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vk.com/fondrh" TargetMode="External"/><Relationship Id="rId5" Type="http://schemas.openxmlformats.org/officeDocument/2006/relationships/hyperlink" Target="https://www.facebook.com/fond.rh/" TargetMode="External"/><Relationship Id="rId4" Type="http://schemas.openxmlformats.org/officeDocument/2006/relationships/hyperlink" Target="https://www.instagram.com/fond.r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DEED-9DEE-4B69-AABE-7CD5B868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Развития</cp:lastModifiedBy>
  <cp:revision>60</cp:revision>
  <cp:lastPrinted>2019-02-25T06:10:00Z</cp:lastPrinted>
  <dcterms:created xsi:type="dcterms:W3CDTF">2019-01-21T07:09:00Z</dcterms:created>
  <dcterms:modified xsi:type="dcterms:W3CDTF">2019-04-16T10:37:00Z</dcterms:modified>
</cp:coreProperties>
</file>