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6" w:rsidRPr="00A43726" w:rsidRDefault="00A43726" w:rsidP="00A43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Мотивационное эссе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A43726">
        <w:rPr>
          <w:rFonts w:ascii="Times New Roman" w:eastAsia="Calibri" w:hAnsi="Times New Roman" w:cs="Times New Roman"/>
          <w:b/>
          <w:sz w:val="26"/>
          <w:szCs w:val="26"/>
        </w:rPr>
        <w:t>на тему: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43726">
        <w:rPr>
          <w:rFonts w:ascii="Times New Roman" w:eastAsia="Calibri" w:hAnsi="Times New Roman" w:cs="Times New Roman"/>
          <w:b/>
          <w:sz w:val="26"/>
          <w:szCs w:val="26"/>
        </w:rPr>
        <w:t>«Роль обучения в рамках Государственного плана в моем профессиональном и личностном развитии».</w:t>
      </w:r>
    </w:p>
    <w:p w:rsidR="00084001" w:rsidRDefault="00084001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Рекомендуется отразить в мотивационном эссе следующие пункты: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1.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Профессиональные, личностные цели.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2.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Цели и задачи обучения в рамках Государственного плана.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3.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Какую проблему или задачу, стоящую перед организацией, необходимо решить, используя опыт, полученный во время подготовки в рамках Государственного плана.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4.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Краткое описание предлагаемого подхода к ее решению.</w:t>
      </w:r>
    </w:p>
    <w:p w:rsidR="00CB482E" w:rsidRDefault="00CB482E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482E" w:rsidRDefault="00CB482E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Формальные требования к написанию мотивационного эссе: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1)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 xml:space="preserve">в формате MS </w:t>
      </w:r>
      <w:proofErr w:type="spellStart"/>
      <w:r w:rsidRPr="00A43726">
        <w:rPr>
          <w:rFonts w:ascii="Times New Roman" w:eastAsia="Calibri" w:hAnsi="Times New Roman" w:cs="Times New Roman"/>
          <w:sz w:val="26"/>
          <w:szCs w:val="26"/>
        </w:rPr>
        <w:t>Office</w:t>
      </w:r>
      <w:proofErr w:type="spellEnd"/>
      <w:r w:rsidRPr="00A43726">
        <w:rPr>
          <w:rFonts w:ascii="Times New Roman" w:eastAsia="Calibri" w:hAnsi="Times New Roman" w:cs="Times New Roman"/>
          <w:sz w:val="26"/>
          <w:szCs w:val="26"/>
        </w:rPr>
        <w:t xml:space="preserve"> (в распеч</w:t>
      </w:r>
      <w:r w:rsidR="00084001">
        <w:rPr>
          <w:rFonts w:ascii="Times New Roman" w:eastAsia="Calibri" w:hAnsi="Times New Roman" w:cs="Times New Roman"/>
          <w:sz w:val="26"/>
          <w:szCs w:val="26"/>
        </w:rPr>
        <w:t>атанном виде с подписью автора,</w:t>
      </w:r>
      <w:r w:rsidR="00084001">
        <w:rPr>
          <w:rFonts w:ascii="Times New Roman" w:eastAsia="Calibri" w:hAnsi="Times New Roman" w:cs="Times New Roman"/>
          <w:sz w:val="26"/>
          <w:szCs w:val="26"/>
        </w:rPr>
        <w:br/>
      </w:r>
      <w:r w:rsidRPr="00A43726">
        <w:rPr>
          <w:rFonts w:ascii="Times New Roman" w:eastAsia="Calibri" w:hAnsi="Times New Roman" w:cs="Times New Roman"/>
          <w:sz w:val="26"/>
          <w:szCs w:val="26"/>
        </w:rPr>
        <w:t xml:space="preserve">в электронном виде – кандидаты размещают файл в </w:t>
      </w:r>
      <w:r w:rsidR="00532A6A">
        <w:rPr>
          <w:rFonts w:ascii="Times New Roman" w:eastAsia="Calibri" w:hAnsi="Times New Roman" w:cs="Times New Roman"/>
          <w:sz w:val="26"/>
          <w:szCs w:val="26"/>
        </w:rPr>
        <w:t>АИС ГП</w:t>
      </w:r>
      <w:r w:rsidRPr="00A43726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2)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объем: ориентировочно 4000 знаков с пробелами.</w:t>
      </w:r>
    </w:p>
    <w:p w:rsidR="009D0907" w:rsidRPr="00A43726" w:rsidRDefault="009D09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D0907" w:rsidRPr="00A4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26"/>
    <w:rsid w:val="00084001"/>
    <w:rsid w:val="00500026"/>
    <w:rsid w:val="00532A6A"/>
    <w:rsid w:val="009D0907"/>
    <w:rsid w:val="00A43726"/>
    <w:rsid w:val="00C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2020-08-26T08:29:00Z</dcterms:created>
  <dcterms:modified xsi:type="dcterms:W3CDTF">2021-04-06T09:06:00Z</dcterms:modified>
</cp:coreProperties>
</file>