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49EABD54" w:rsidR="00CF05EB" w:rsidRPr="00E03642" w:rsidRDefault="004544B7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17</w:t>
      </w:r>
      <w:r w:rsidR="00CF05EB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01</w:t>
      </w:r>
      <w:r w:rsidR="00CF05EB">
        <w:rPr>
          <w:b/>
          <w:bCs/>
          <w:color w:val="000000"/>
          <w:sz w:val="26"/>
          <w:szCs w:val="26"/>
        </w:rPr>
        <w:t>.202</w:t>
      </w:r>
      <w:r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40BBF3CE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4544B7">
        <w:rPr>
          <w:color w:val="2C2A29"/>
          <w:sz w:val="26"/>
          <w:szCs w:val="26"/>
        </w:rPr>
        <w:t>53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4544B7">
        <w:rPr>
          <w:color w:val="2C2A29"/>
          <w:sz w:val="26"/>
          <w:szCs w:val="26"/>
        </w:rPr>
        <w:t>16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01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4544B7">
        <w:rPr>
          <w:color w:val="2C2A29"/>
          <w:sz w:val="26"/>
          <w:szCs w:val="26"/>
        </w:rPr>
        <w:t>53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DF6E8B">
        <w:rPr>
          <w:color w:val="2C2A29"/>
          <w:sz w:val="26"/>
          <w:szCs w:val="26"/>
        </w:rPr>
        <w:t>1</w:t>
      </w:r>
      <w:r w:rsidR="009D56CB">
        <w:rPr>
          <w:color w:val="2C2A29"/>
          <w:sz w:val="26"/>
          <w:szCs w:val="26"/>
        </w:rPr>
        <w:t>6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01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225C088C" w:rsidR="00ED5677" w:rsidRPr="006730C1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6730C1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6730C1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6730C1">
        <w:rPr>
          <w:b/>
          <w:bCs/>
          <w:color w:val="2C2A29"/>
          <w:sz w:val="26"/>
          <w:szCs w:val="26"/>
          <w:u w:val="single"/>
        </w:rPr>
        <w:t>:</w:t>
      </w:r>
    </w:p>
    <w:p w14:paraId="16E88227" w14:textId="78202A75" w:rsidR="00F561B1" w:rsidRPr="006730C1" w:rsidRDefault="00F561B1" w:rsidP="00F561B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0C1">
        <w:rPr>
          <w:rFonts w:ascii="Times New Roman" w:hAnsi="Times New Roman" w:cs="Times New Roman"/>
          <w:bCs/>
          <w:sz w:val="26"/>
          <w:szCs w:val="26"/>
        </w:rPr>
        <w:t>лот №1: сумма депозита</w:t>
      </w:r>
      <w:r w:rsidRPr="006730C1">
        <w:rPr>
          <w:rFonts w:ascii="Times New Roman" w:hAnsi="Times New Roman" w:cs="Times New Roman"/>
          <w:b/>
          <w:sz w:val="26"/>
          <w:szCs w:val="26"/>
        </w:rPr>
        <w:t xml:space="preserve"> 23 453 800 (двадцать три миллиона</w:t>
      </w:r>
      <w:r w:rsidR="00D40231" w:rsidRPr="00D402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231">
        <w:rPr>
          <w:rFonts w:ascii="Times New Roman" w:hAnsi="Times New Roman" w:cs="Times New Roman"/>
          <w:b/>
          <w:sz w:val="26"/>
          <w:szCs w:val="26"/>
        </w:rPr>
        <w:t>четыреста</w:t>
      </w:r>
      <w:r w:rsidRPr="006730C1">
        <w:rPr>
          <w:rFonts w:ascii="Times New Roman" w:hAnsi="Times New Roman" w:cs="Times New Roman"/>
          <w:b/>
          <w:sz w:val="26"/>
          <w:szCs w:val="26"/>
        </w:rPr>
        <w:t xml:space="preserve"> пятьдесят три тысячи восемьсот) рублей</w:t>
      </w:r>
      <w:r w:rsidRPr="006730C1">
        <w:rPr>
          <w:rFonts w:ascii="Times New Roman" w:hAnsi="Times New Roman" w:cs="Times New Roman"/>
          <w:bCs/>
          <w:sz w:val="26"/>
          <w:szCs w:val="26"/>
        </w:rPr>
        <w:t xml:space="preserve"> 00 коп. на срок </w:t>
      </w:r>
      <w:r w:rsidRPr="006730C1">
        <w:rPr>
          <w:rFonts w:ascii="Times New Roman" w:hAnsi="Times New Roman" w:cs="Times New Roman"/>
          <w:b/>
          <w:sz w:val="26"/>
          <w:szCs w:val="26"/>
        </w:rPr>
        <w:t>91 (девяносто один) день</w:t>
      </w:r>
      <w:r w:rsidRPr="006730C1">
        <w:rPr>
          <w:rFonts w:ascii="Times New Roman" w:hAnsi="Times New Roman" w:cs="Times New Roman"/>
          <w:bCs/>
          <w:sz w:val="26"/>
          <w:szCs w:val="26"/>
        </w:rPr>
        <w:t>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70D5CCAF" w14:textId="05F716A1" w:rsidR="00F561B1" w:rsidRPr="006730C1" w:rsidRDefault="00F561B1" w:rsidP="00F561B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0C1">
        <w:rPr>
          <w:rFonts w:ascii="Times New Roman" w:hAnsi="Times New Roman" w:cs="Times New Roman"/>
          <w:bCs/>
          <w:sz w:val="26"/>
          <w:szCs w:val="26"/>
        </w:rPr>
        <w:t xml:space="preserve">лот №2: сумма депозита </w:t>
      </w:r>
      <w:r w:rsidRPr="006730C1">
        <w:rPr>
          <w:rFonts w:ascii="Times New Roman" w:hAnsi="Times New Roman" w:cs="Times New Roman"/>
          <w:b/>
          <w:sz w:val="26"/>
          <w:szCs w:val="26"/>
        </w:rPr>
        <w:t>1 907 563 (один миллион девятьсот семь тысяч пятьсот шестьдесят три) рубля 62 коп.</w:t>
      </w:r>
      <w:r w:rsidRPr="006730C1">
        <w:rPr>
          <w:rFonts w:ascii="Times New Roman" w:hAnsi="Times New Roman" w:cs="Times New Roman"/>
          <w:bCs/>
          <w:sz w:val="26"/>
          <w:szCs w:val="26"/>
        </w:rPr>
        <w:t xml:space="preserve">, на срок </w:t>
      </w:r>
      <w:r w:rsidRPr="006730C1">
        <w:rPr>
          <w:rFonts w:ascii="Times New Roman" w:hAnsi="Times New Roman" w:cs="Times New Roman"/>
          <w:b/>
          <w:sz w:val="26"/>
          <w:szCs w:val="26"/>
        </w:rPr>
        <w:t>10 (десять) дней</w:t>
      </w:r>
      <w:r w:rsidRPr="006730C1">
        <w:rPr>
          <w:rFonts w:ascii="Times New Roman" w:hAnsi="Times New Roman" w:cs="Times New Roman"/>
          <w:bCs/>
          <w:sz w:val="26"/>
          <w:szCs w:val="26"/>
        </w:rPr>
        <w:t>, с запретом на одностороннее изменение процентной ставки в течение срока депозита;</w:t>
      </w:r>
    </w:p>
    <w:p w14:paraId="551A5075" w14:textId="55471A73" w:rsidR="00F561B1" w:rsidRPr="006730C1" w:rsidRDefault="00F561B1" w:rsidP="00F561B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0C1">
        <w:rPr>
          <w:rFonts w:ascii="Times New Roman" w:hAnsi="Times New Roman" w:cs="Times New Roman"/>
          <w:bCs/>
          <w:sz w:val="26"/>
          <w:szCs w:val="26"/>
        </w:rPr>
        <w:t xml:space="preserve">лот №3: сумма депозита </w:t>
      </w:r>
      <w:r w:rsidRPr="006730C1">
        <w:rPr>
          <w:rFonts w:ascii="Times New Roman" w:hAnsi="Times New Roman" w:cs="Times New Roman"/>
          <w:b/>
          <w:sz w:val="26"/>
          <w:szCs w:val="26"/>
        </w:rPr>
        <w:t>1  638 636  (один миллион шестьсот тридцать восемь тысяч шестьсот тридцать шесть) рублей 38 коп.</w:t>
      </w:r>
      <w:r w:rsidRPr="006730C1">
        <w:rPr>
          <w:rFonts w:ascii="Times New Roman" w:hAnsi="Times New Roman" w:cs="Times New Roman"/>
          <w:bCs/>
          <w:sz w:val="26"/>
          <w:szCs w:val="26"/>
        </w:rPr>
        <w:t xml:space="preserve">, на срок </w:t>
      </w:r>
      <w:r w:rsidRPr="006730C1">
        <w:rPr>
          <w:rFonts w:ascii="Times New Roman" w:hAnsi="Times New Roman" w:cs="Times New Roman"/>
          <w:b/>
          <w:sz w:val="26"/>
          <w:szCs w:val="26"/>
        </w:rPr>
        <w:t xml:space="preserve">27 (двадцать семь) </w:t>
      </w:r>
      <w:r w:rsidRPr="006730C1">
        <w:rPr>
          <w:rFonts w:ascii="Times New Roman" w:hAnsi="Times New Roman" w:cs="Times New Roman"/>
          <w:bCs/>
          <w:sz w:val="26"/>
          <w:szCs w:val="26"/>
        </w:rPr>
        <w:t>дней, с запретом на одностороннее изменение процентной ставки в течение срока депозита на расчетный счет Фонда;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7CCC10BF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9D56CB">
        <w:rPr>
          <w:color w:val="000000"/>
          <w:sz w:val="26"/>
          <w:szCs w:val="26"/>
        </w:rPr>
        <w:t>1</w:t>
      </w:r>
      <w:r w:rsidR="00F561B1">
        <w:rPr>
          <w:color w:val="000000"/>
          <w:sz w:val="26"/>
          <w:szCs w:val="26"/>
        </w:rPr>
        <w:t>7</w:t>
      </w:r>
      <w:r w:rsidR="00DE238B" w:rsidRPr="00762D51">
        <w:rPr>
          <w:color w:val="000000"/>
          <w:sz w:val="26"/>
          <w:szCs w:val="26"/>
        </w:rPr>
        <w:t xml:space="preserve"> </w:t>
      </w:r>
      <w:r w:rsidR="00F561B1">
        <w:rPr>
          <w:color w:val="000000"/>
          <w:sz w:val="26"/>
          <w:szCs w:val="26"/>
        </w:rPr>
        <w:t>января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7E6CB9F1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F561B1">
        <w:rPr>
          <w:color w:val="000000"/>
          <w:sz w:val="26"/>
          <w:szCs w:val="26"/>
        </w:rPr>
        <w:t>19</w:t>
      </w:r>
      <w:r w:rsidR="00FA1655" w:rsidRPr="00762D51">
        <w:rPr>
          <w:color w:val="000000"/>
          <w:sz w:val="26"/>
          <w:szCs w:val="26"/>
        </w:rPr>
        <w:t xml:space="preserve"> </w:t>
      </w:r>
      <w:r w:rsidR="00F561B1">
        <w:rPr>
          <w:color w:val="000000"/>
          <w:sz w:val="26"/>
          <w:szCs w:val="26"/>
        </w:rPr>
        <w:t>января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</w:t>
      </w:r>
      <w:r w:rsidRPr="00E03642">
        <w:rPr>
          <w:color w:val="000000"/>
          <w:sz w:val="26"/>
          <w:szCs w:val="26"/>
        </w:rPr>
        <w:lastRenderedPageBreak/>
        <w:t>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3E5E7FB5" w:rsidR="007655C3" w:rsidRPr="00E03642" w:rsidRDefault="00D66E5F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17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>
        <w:rPr>
          <w:b/>
          <w:bCs/>
          <w:color w:val="2C2A29"/>
          <w:sz w:val="26"/>
          <w:szCs w:val="26"/>
        </w:rPr>
        <w:t>01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7F4DADCA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процентов: </w:t>
      </w:r>
      <w:r w:rsidRPr="00465898">
        <w:rPr>
          <w:bCs/>
          <w:sz w:val="26"/>
          <w:szCs w:val="26"/>
        </w:rPr>
        <w:t>ежемесячная выплата начисленных процентов на расчетный счет</w:t>
      </w:r>
      <w:r w:rsidR="00815E99">
        <w:rPr>
          <w:bCs/>
          <w:sz w:val="26"/>
          <w:szCs w:val="26"/>
        </w:rPr>
        <w:t>/в конце срока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504881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8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0"/>
  </w:num>
  <w:num w:numId="2" w16cid:durableId="1349212845">
    <w:abstractNumId w:val="7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9"/>
  </w:num>
  <w:num w:numId="6" w16cid:durableId="1034574734">
    <w:abstractNumId w:val="1"/>
  </w:num>
  <w:num w:numId="7" w16cid:durableId="615022315">
    <w:abstractNumId w:val="14"/>
  </w:num>
  <w:num w:numId="8" w16cid:durableId="1759406833">
    <w:abstractNumId w:val="4"/>
  </w:num>
  <w:num w:numId="9" w16cid:durableId="249240334">
    <w:abstractNumId w:val="12"/>
  </w:num>
  <w:num w:numId="10" w16cid:durableId="1378118968">
    <w:abstractNumId w:val="8"/>
  </w:num>
  <w:num w:numId="11" w16cid:durableId="1833518857">
    <w:abstractNumId w:val="11"/>
  </w:num>
  <w:num w:numId="12" w16cid:durableId="565141972">
    <w:abstractNumId w:val="13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47E09"/>
    <w:rsid w:val="00CA533D"/>
    <w:rsid w:val="00CF05EB"/>
    <w:rsid w:val="00D0214A"/>
    <w:rsid w:val="00D07C9B"/>
    <w:rsid w:val="00D40231"/>
    <w:rsid w:val="00D66E5F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561B1"/>
    <w:rsid w:val="00F74B5F"/>
    <w:rsid w:val="00F91E6D"/>
    <w:rsid w:val="00F93A0D"/>
    <w:rsid w:val="00FA1655"/>
    <w:rsid w:val="00FA5E32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22</cp:revision>
  <dcterms:created xsi:type="dcterms:W3CDTF">2022-08-30T02:49:00Z</dcterms:created>
  <dcterms:modified xsi:type="dcterms:W3CDTF">2023-01-17T04:34:00Z</dcterms:modified>
</cp:coreProperties>
</file>