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F32AA" w14:textId="77777777" w:rsidR="00A613D4" w:rsidRDefault="00A613D4" w:rsidP="00E16F2C">
      <w:pPr>
        <w:keepNext/>
        <w:keepLines/>
        <w:spacing w:after="0" w:line="240" w:lineRule="auto"/>
        <w:ind w:firstLine="5103"/>
        <w:outlineLvl w:val="2"/>
        <w:rPr>
          <w:rFonts w:ascii="Times New Roman" w:eastAsia="Times New Roman" w:hAnsi="Times New Roman"/>
        </w:rPr>
      </w:pPr>
      <w:bookmarkStart w:id="0" w:name="_GoBack"/>
      <w:bookmarkEnd w:id="0"/>
    </w:p>
    <w:p w14:paraId="7D38258E" w14:textId="77777777" w:rsidR="002C7355" w:rsidRPr="00E16F2C" w:rsidRDefault="002C7355" w:rsidP="002C7355">
      <w:pPr>
        <w:keepNext/>
        <w:keepLines/>
        <w:spacing w:after="0" w:line="240" w:lineRule="auto"/>
        <w:ind w:firstLine="5103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Утверждено</w:t>
      </w:r>
    </w:p>
    <w:p w14:paraId="6E05BC28" w14:textId="77777777" w:rsidR="002C7355" w:rsidRPr="001D4339" w:rsidRDefault="002C7355" w:rsidP="002C7355">
      <w:pPr>
        <w:keepNext/>
        <w:keepLines/>
        <w:spacing w:after="0" w:line="240" w:lineRule="auto"/>
        <w:ind w:firstLine="5103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E16F2C">
        <w:rPr>
          <w:rFonts w:ascii="Times New Roman" w:eastAsia="Times New Roman" w:hAnsi="Times New Roman"/>
        </w:rPr>
        <w:t>ротокол</w:t>
      </w:r>
      <w:r>
        <w:rPr>
          <w:rFonts w:ascii="Times New Roman" w:eastAsia="Times New Roman" w:hAnsi="Times New Roman"/>
        </w:rPr>
        <w:t>ом</w:t>
      </w:r>
      <w:r w:rsidRPr="001D4339">
        <w:rPr>
          <w:rFonts w:ascii="Times New Roman" w:eastAsia="Times New Roman" w:hAnsi="Times New Roman"/>
        </w:rPr>
        <w:t xml:space="preserve"> правления</w:t>
      </w:r>
    </w:p>
    <w:p w14:paraId="6D10493C" w14:textId="77777777" w:rsidR="002C7355" w:rsidRPr="001D4339" w:rsidRDefault="002C7355" w:rsidP="002C7355">
      <w:pPr>
        <w:keepNext/>
        <w:keepLines/>
        <w:spacing w:after="0" w:line="240" w:lineRule="auto"/>
        <w:ind w:firstLine="5103"/>
        <w:outlineLvl w:val="2"/>
        <w:rPr>
          <w:rFonts w:ascii="Times New Roman" w:eastAsia="Times New Roman" w:hAnsi="Times New Roman"/>
        </w:rPr>
      </w:pPr>
      <w:r w:rsidRPr="001D4339">
        <w:rPr>
          <w:rFonts w:ascii="Times New Roman" w:eastAsia="Times New Roman" w:hAnsi="Times New Roman"/>
        </w:rPr>
        <w:t>НО «Гарантийный фонд – МКК Хакасии»</w:t>
      </w:r>
    </w:p>
    <w:p w14:paraId="40792B20" w14:textId="6D2514A2" w:rsidR="00E16F2C" w:rsidRDefault="00E16F2C" w:rsidP="00E16F2C">
      <w:pPr>
        <w:keepNext/>
        <w:keepLines/>
        <w:spacing w:after="0" w:line="240" w:lineRule="auto"/>
        <w:ind w:firstLine="5103"/>
        <w:outlineLvl w:val="2"/>
        <w:rPr>
          <w:rFonts w:ascii="Times New Roman" w:eastAsia="Times New Roman" w:hAnsi="Times New Roman"/>
        </w:rPr>
      </w:pPr>
      <w:r w:rsidRPr="001D4339">
        <w:rPr>
          <w:rFonts w:ascii="Times New Roman" w:eastAsia="Times New Roman" w:hAnsi="Times New Roman"/>
        </w:rPr>
        <w:t xml:space="preserve">от </w:t>
      </w:r>
      <w:r w:rsidR="00A46190">
        <w:rPr>
          <w:rFonts w:ascii="Times New Roman" w:eastAsia="Times New Roman" w:hAnsi="Times New Roman"/>
        </w:rPr>
        <w:t>30.06</w:t>
      </w:r>
      <w:r w:rsidRPr="001D4339">
        <w:rPr>
          <w:rFonts w:ascii="Times New Roman" w:eastAsia="Times New Roman" w:hAnsi="Times New Roman"/>
        </w:rPr>
        <w:t>.2021 г. № 6</w:t>
      </w:r>
      <w:r w:rsidR="00A46190">
        <w:rPr>
          <w:rFonts w:ascii="Times New Roman" w:eastAsia="Times New Roman" w:hAnsi="Times New Roman"/>
        </w:rPr>
        <w:t>89</w:t>
      </w:r>
    </w:p>
    <w:p w14:paraId="09A4B9A2" w14:textId="437E32FD" w:rsidR="008069A5" w:rsidRPr="002C7355" w:rsidRDefault="002C7355" w:rsidP="002C7355">
      <w:pPr>
        <w:keepNext/>
        <w:keepLines/>
        <w:spacing w:after="0" w:line="240" w:lineRule="auto"/>
        <w:ind w:firstLine="5103"/>
        <w:outlineLvl w:val="2"/>
        <w:rPr>
          <w:rFonts w:ascii="Times New Roman" w:eastAsia="Times New Roman" w:hAnsi="Times New Roman"/>
        </w:rPr>
      </w:pPr>
      <w:r w:rsidRPr="002C7355">
        <w:rPr>
          <w:rFonts w:ascii="Times New Roman" w:eastAsia="Times New Roman" w:hAnsi="Times New Roman"/>
        </w:rPr>
        <w:t xml:space="preserve">(Вступает в силу с </w:t>
      </w:r>
      <w:r>
        <w:rPr>
          <w:rFonts w:ascii="Times New Roman" w:eastAsia="Times New Roman" w:hAnsi="Times New Roman"/>
        </w:rPr>
        <w:t>22.07.2021 г</w:t>
      </w:r>
      <w:r w:rsidRPr="002C7355">
        <w:rPr>
          <w:rFonts w:ascii="Times New Roman" w:eastAsia="Times New Roman" w:hAnsi="Times New Roman"/>
        </w:rPr>
        <w:t>.)</w:t>
      </w:r>
    </w:p>
    <w:p w14:paraId="0F7232DA" w14:textId="77777777" w:rsidR="008069A5" w:rsidRDefault="008069A5" w:rsidP="00C64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B15951C" w14:textId="77777777" w:rsidR="008069A5" w:rsidRDefault="008069A5" w:rsidP="00C64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062AAF" w14:textId="77777777" w:rsidR="00C641B0" w:rsidRPr="00126955" w:rsidRDefault="00C641B0" w:rsidP="00C64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6955">
        <w:rPr>
          <w:rFonts w:ascii="Times New Roman" w:eastAsia="Times New Roman" w:hAnsi="Times New Roman"/>
          <w:b/>
          <w:sz w:val="24"/>
          <w:szCs w:val="24"/>
        </w:rPr>
        <w:t xml:space="preserve">ТАРИФЫ </w:t>
      </w:r>
    </w:p>
    <w:p w14:paraId="6B268E7F" w14:textId="77777777" w:rsidR="002419B4" w:rsidRDefault="00C641B0" w:rsidP="00C64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6955">
        <w:rPr>
          <w:rFonts w:ascii="Times New Roman" w:eastAsia="Times New Roman" w:hAnsi="Times New Roman"/>
          <w:sz w:val="24"/>
          <w:szCs w:val="24"/>
        </w:rPr>
        <w:t>Некоммерческой организации «Гарантийный фонд – микрокредитная</w:t>
      </w:r>
    </w:p>
    <w:p w14:paraId="65A081C5" w14:textId="0F2DCD38" w:rsidR="00704962" w:rsidRPr="00A46190" w:rsidRDefault="00C641B0" w:rsidP="00C64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6190">
        <w:rPr>
          <w:rFonts w:ascii="Times New Roman" w:eastAsia="Times New Roman" w:hAnsi="Times New Roman"/>
          <w:sz w:val="24"/>
          <w:szCs w:val="24"/>
        </w:rPr>
        <w:t xml:space="preserve"> компания Республики Хакасия» </w:t>
      </w:r>
      <w:r w:rsidR="00540033" w:rsidRPr="00A46190">
        <w:rPr>
          <w:rFonts w:ascii="Times New Roman" w:eastAsia="Times New Roman" w:hAnsi="Times New Roman"/>
          <w:sz w:val="24"/>
          <w:szCs w:val="24"/>
        </w:rPr>
        <w:t xml:space="preserve">(далее – Фонд) </w:t>
      </w:r>
    </w:p>
    <w:tbl>
      <w:tblPr>
        <w:tblStyle w:val="a6"/>
        <w:tblpPr w:leftFromText="180" w:rightFromText="180" w:vertAnchor="page" w:horzAnchor="margin" w:tblpX="-147" w:tblpY="4126"/>
        <w:tblW w:w="5077" w:type="pct"/>
        <w:tblLook w:val="04A0" w:firstRow="1" w:lastRow="0" w:firstColumn="1" w:lastColumn="0" w:noHBand="0" w:noVBand="1"/>
      </w:tblPr>
      <w:tblGrid>
        <w:gridCol w:w="984"/>
        <w:gridCol w:w="5249"/>
        <w:gridCol w:w="3542"/>
      </w:tblGrid>
      <w:tr w:rsidR="00A46190" w:rsidRPr="00A46190" w14:paraId="44160AE3" w14:textId="77777777" w:rsidTr="00D16173">
        <w:trPr>
          <w:trHeight w:val="6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599F48B1" w14:textId="695EFF1F" w:rsidR="00D33308" w:rsidRPr="00A46190" w:rsidRDefault="00D33308" w:rsidP="00A613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1" w:name="_Hlk41039783"/>
            <w:r w:rsidRPr="00A46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="00116E87" w:rsidRPr="00A46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685" w:type="pct"/>
            <w:shd w:val="clear" w:color="auto" w:fill="D9D9D9" w:themeFill="background1" w:themeFillShade="D9"/>
            <w:vAlign w:val="center"/>
          </w:tcPr>
          <w:p w14:paraId="4EB49E3E" w14:textId="77777777" w:rsidR="00D33308" w:rsidRPr="00A46190" w:rsidRDefault="00D33308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операций</w:t>
            </w:r>
          </w:p>
        </w:tc>
        <w:tc>
          <w:tcPr>
            <w:tcW w:w="1812" w:type="pct"/>
            <w:shd w:val="clear" w:color="auto" w:fill="D9D9D9" w:themeFill="background1" w:themeFillShade="D9"/>
            <w:vAlign w:val="center"/>
          </w:tcPr>
          <w:p w14:paraId="0227989A" w14:textId="77777777" w:rsidR="00D33308" w:rsidRPr="00A46190" w:rsidRDefault="00D33308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Тариф</w:t>
            </w:r>
          </w:p>
        </w:tc>
      </w:tr>
      <w:tr w:rsidR="00A46190" w:rsidRPr="00A46190" w14:paraId="77383488" w14:textId="77777777" w:rsidTr="00D16173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44782C38" w14:textId="197BF0DA" w:rsidR="00142AAD" w:rsidRPr="00A46190" w:rsidRDefault="00B41A91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  <w:r w:rsidR="007104BB" w:rsidRPr="00A4619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497" w:type="pct"/>
            <w:gridSpan w:val="2"/>
            <w:shd w:val="clear" w:color="auto" w:fill="BFBFBF" w:themeFill="background1" w:themeFillShade="BF"/>
            <w:vAlign w:val="center"/>
          </w:tcPr>
          <w:p w14:paraId="6A87CFB5" w14:textId="0566C373" w:rsidR="00142AAD" w:rsidRPr="00A46190" w:rsidRDefault="00142AAD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По направлению РГО</w:t>
            </w:r>
          </w:p>
        </w:tc>
      </w:tr>
      <w:tr w:rsidR="00A46190" w:rsidRPr="00A46190" w14:paraId="081FFDC3" w14:textId="77777777" w:rsidTr="00D16173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1CAC7020" w14:textId="66F2B2B3" w:rsidR="007D2D36" w:rsidRPr="00A46190" w:rsidRDefault="00D245DE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1</w:t>
            </w:r>
            <w:r w:rsidR="007D2D36" w:rsidRPr="00A46190">
              <w:rPr>
                <w:rFonts w:ascii="Times New Roman" w:eastAsia="Times New Roman" w:hAnsi="Times New Roman"/>
                <w:b/>
                <w:bCs/>
              </w:rPr>
              <w:t>.1.</w:t>
            </w:r>
          </w:p>
        </w:tc>
        <w:tc>
          <w:tcPr>
            <w:tcW w:w="4497" w:type="pct"/>
            <w:gridSpan w:val="2"/>
            <w:shd w:val="clear" w:color="auto" w:fill="BFBFBF" w:themeFill="background1" w:themeFillShade="BF"/>
            <w:vAlign w:val="center"/>
          </w:tcPr>
          <w:p w14:paraId="58BE22A3" w14:textId="1A6AF0DE" w:rsidR="003B3E91" w:rsidRPr="00A46190" w:rsidRDefault="007D2D36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Размер вознаграждения за получение поручительства Фонда</w:t>
            </w:r>
            <w:r w:rsidR="00A613D4" w:rsidRPr="00A46190">
              <w:rPr>
                <w:rFonts w:ascii="Times New Roman" w:hAnsi="Times New Roman"/>
                <w:b/>
                <w:bCs/>
              </w:rPr>
              <w:t xml:space="preserve"> (при введении режима повышенной готовности и чрезвычайной ситуации)</w:t>
            </w:r>
            <w:r w:rsidRPr="00A46190">
              <w:rPr>
                <w:rFonts w:ascii="Times New Roman" w:hAnsi="Times New Roman"/>
                <w:b/>
                <w:bCs/>
              </w:rPr>
              <w:t>:</w:t>
            </w:r>
            <w:r w:rsidR="003B3E91" w:rsidRPr="00A4619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6C3A0007" w14:textId="20FC29A0" w:rsidR="007D2D36" w:rsidRPr="00A46190" w:rsidRDefault="003B3E91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В рамках субсидий, полученных РГО в 2020</w:t>
            </w:r>
            <w:r w:rsidR="00A613D4" w:rsidRPr="00A46190">
              <w:rPr>
                <w:rFonts w:ascii="Times New Roman" w:eastAsia="Times New Roman" w:hAnsi="Times New Roman"/>
                <w:b/>
                <w:bCs/>
              </w:rPr>
              <w:t xml:space="preserve">-2021 </w:t>
            </w:r>
            <w:r w:rsidR="0011217D" w:rsidRPr="00A46190">
              <w:rPr>
                <w:rFonts w:ascii="Times New Roman" w:eastAsia="Times New Roman" w:hAnsi="Times New Roman"/>
                <w:b/>
                <w:bCs/>
              </w:rPr>
              <w:t>гг.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, для оказания неотложных мер по поддержке СМСП в условиях ухудшения ситуации в связи с распространением новой коронавирусной инфекции (в рамках Постановления Правительства РФ от 15.04.2014 № 316)</w:t>
            </w:r>
            <w:r w:rsidR="00A613D4" w:rsidRPr="00A46190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</w:tr>
      <w:tr w:rsidR="00A46190" w:rsidRPr="00A46190" w14:paraId="34FEEB64" w14:textId="77777777" w:rsidTr="00D16173">
        <w:trPr>
          <w:trHeight w:val="609"/>
        </w:trPr>
        <w:tc>
          <w:tcPr>
            <w:tcW w:w="503" w:type="pct"/>
            <w:vAlign w:val="center"/>
          </w:tcPr>
          <w:p w14:paraId="173A05EB" w14:textId="2EEE939A" w:rsidR="007D2D36" w:rsidRPr="00A46190" w:rsidRDefault="00D245DE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</w:t>
            </w:r>
            <w:r w:rsidR="007D2D36" w:rsidRPr="00A46190">
              <w:rPr>
                <w:rFonts w:ascii="Times New Roman" w:eastAsia="Times New Roman" w:hAnsi="Times New Roman"/>
              </w:rPr>
              <w:t>.1.1.</w:t>
            </w:r>
          </w:p>
        </w:tc>
        <w:tc>
          <w:tcPr>
            <w:tcW w:w="2685" w:type="pct"/>
            <w:vAlign w:val="center"/>
          </w:tcPr>
          <w:p w14:paraId="2801D46D" w14:textId="0B8C1183" w:rsidR="007D2D36" w:rsidRPr="00A46190" w:rsidRDefault="0034552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Ставка вознаграждения за предоставлени</w:t>
            </w:r>
            <w:r w:rsidR="00095A04" w:rsidRPr="00A46190">
              <w:rPr>
                <w:rFonts w:ascii="Times New Roman" w:eastAsia="Times New Roman" w:hAnsi="Times New Roman"/>
              </w:rPr>
              <w:t>е</w:t>
            </w:r>
            <w:r w:rsidRPr="00A46190">
              <w:rPr>
                <w:rFonts w:ascii="Times New Roman" w:eastAsia="Times New Roman" w:hAnsi="Times New Roman"/>
              </w:rPr>
              <w:t xml:space="preserve"> гарантии (поручительства).</w:t>
            </w:r>
          </w:p>
        </w:tc>
        <w:tc>
          <w:tcPr>
            <w:tcW w:w="1812" w:type="pct"/>
            <w:vAlign w:val="center"/>
          </w:tcPr>
          <w:p w14:paraId="693F1B15" w14:textId="49B7303A" w:rsidR="007D2D36" w:rsidRPr="00A46190" w:rsidRDefault="007D2D36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0,5 % годовых от суммы поручительства.</w:t>
            </w:r>
          </w:p>
        </w:tc>
      </w:tr>
      <w:tr w:rsidR="00A46190" w:rsidRPr="00A46190" w14:paraId="6540489D" w14:textId="77777777" w:rsidTr="00D16173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0D900B67" w14:textId="7427A13C" w:rsidR="003B3E91" w:rsidRPr="00A46190" w:rsidRDefault="00D245DE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1</w:t>
            </w:r>
            <w:r w:rsidR="003B3E91" w:rsidRPr="00A46190">
              <w:rPr>
                <w:rFonts w:ascii="Times New Roman" w:hAnsi="Times New Roman"/>
                <w:b/>
                <w:bCs/>
              </w:rPr>
              <w:t>.</w:t>
            </w:r>
            <w:r w:rsidR="00781AAF" w:rsidRPr="00A46190">
              <w:rPr>
                <w:rFonts w:ascii="Times New Roman" w:hAnsi="Times New Roman"/>
                <w:b/>
                <w:bCs/>
              </w:rPr>
              <w:t>2</w:t>
            </w:r>
            <w:r w:rsidR="003B3E91" w:rsidRPr="00A4619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497" w:type="pct"/>
            <w:gridSpan w:val="2"/>
            <w:shd w:val="clear" w:color="auto" w:fill="BFBFBF" w:themeFill="background1" w:themeFillShade="BF"/>
            <w:vAlign w:val="center"/>
          </w:tcPr>
          <w:p w14:paraId="3F89C103" w14:textId="4D1C33A4" w:rsidR="00062405" w:rsidRPr="00A46190" w:rsidRDefault="003B3E91" w:rsidP="00A613D4">
            <w:pPr>
              <w:spacing w:after="0" w:line="240" w:lineRule="auto"/>
              <w:ind w:left="-57" w:right="-57"/>
              <w:jc w:val="both"/>
            </w:pPr>
            <w:r w:rsidRPr="00A46190">
              <w:rPr>
                <w:rFonts w:ascii="Times New Roman" w:hAnsi="Times New Roman"/>
                <w:b/>
                <w:bCs/>
              </w:rPr>
              <w:t>Размер вознаграждения за получение поручительства Фонда</w:t>
            </w:r>
            <w:r w:rsidR="00166A7F" w:rsidRPr="00A46190">
              <w:rPr>
                <w:rFonts w:ascii="Times New Roman" w:eastAsia="Times New Roman" w:hAnsi="Times New Roman"/>
                <w:b/>
                <w:bCs/>
              </w:rPr>
              <w:t xml:space="preserve"> (при введении режима повышенной готовности и чрезвычайной ситуации)</w:t>
            </w:r>
            <w:r w:rsidRPr="00A46190">
              <w:rPr>
                <w:rFonts w:ascii="Times New Roman" w:hAnsi="Times New Roman"/>
                <w:b/>
                <w:bCs/>
              </w:rPr>
              <w:t>:</w:t>
            </w:r>
            <w:r w:rsidR="00062405" w:rsidRPr="00A46190">
              <w:t xml:space="preserve"> </w:t>
            </w:r>
          </w:p>
          <w:p w14:paraId="55B393F7" w14:textId="2FFA0CA1" w:rsidR="00166A7F" w:rsidRPr="00A46190" w:rsidRDefault="00062405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В рамках субсидий, полученных </w:t>
            </w:r>
            <w:r w:rsidR="00000C51" w:rsidRPr="00A46190">
              <w:rPr>
                <w:rFonts w:ascii="Times New Roman" w:eastAsia="Times New Roman" w:hAnsi="Times New Roman"/>
                <w:b/>
                <w:bCs/>
              </w:rPr>
              <w:t>РГ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О до </w:t>
            </w:r>
            <w:r w:rsidR="00B95C4E" w:rsidRPr="00A46190">
              <w:rPr>
                <w:rFonts w:ascii="Times New Roman" w:eastAsia="Times New Roman" w:hAnsi="Times New Roman"/>
                <w:b/>
                <w:bCs/>
              </w:rPr>
              <w:t>01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.0</w:t>
            </w:r>
            <w:r w:rsidR="00B95C4E" w:rsidRPr="00A46190">
              <w:rPr>
                <w:rFonts w:ascii="Times New Roman" w:eastAsia="Times New Roman" w:hAnsi="Times New Roman"/>
                <w:b/>
                <w:bCs/>
              </w:rPr>
              <w:t>1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.2020 года, для оказания поддержки СМСП в рамках Программы и (или) ранее действовавших государственных</w:t>
            </w:r>
            <w:r w:rsidR="00AC04E7" w:rsidRPr="00A46190">
              <w:t xml:space="preserve"> </w:t>
            </w:r>
            <w:r w:rsidR="00AC04E7" w:rsidRPr="00A46190">
              <w:rPr>
                <w:rFonts w:ascii="Times New Roman" w:eastAsia="Times New Roman" w:hAnsi="Times New Roman"/>
                <w:b/>
                <w:bCs/>
              </w:rPr>
              <w:t>программ</w:t>
            </w:r>
            <w:r w:rsidR="00166A7F" w:rsidRPr="00A46190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</w:tr>
      <w:tr w:rsidR="00A46190" w:rsidRPr="00A46190" w14:paraId="1F490CB0" w14:textId="77777777" w:rsidTr="00D16173">
        <w:trPr>
          <w:trHeight w:val="847"/>
        </w:trPr>
        <w:tc>
          <w:tcPr>
            <w:tcW w:w="503" w:type="pct"/>
            <w:vAlign w:val="center"/>
          </w:tcPr>
          <w:p w14:paraId="281410E8" w14:textId="64D9B529" w:rsidR="003B3E91" w:rsidRPr="00A46190" w:rsidRDefault="00D245DE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1</w:t>
            </w:r>
            <w:r w:rsidR="003B3E91" w:rsidRPr="00A46190">
              <w:rPr>
                <w:rFonts w:ascii="Times New Roman" w:hAnsi="Times New Roman"/>
              </w:rPr>
              <w:t>.</w:t>
            </w:r>
            <w:r w:rsidRPr="00A46190">
              <w:rPr>
                <w:rFonts w:ascii="Times New Roman" w:hAnsi="Times New Roman"/>
              </w:rPr>
              <w:t>2</w:t>
            </w:r>
            <w:r w:rsidR="003B3E91" w:rsidRPr="00A46190">
              <w:rPr>
                <w:rFonts w:ascii="Times New Roman" w:hAnsi="Times New Roman"/>
              </w:rPr>
              <w:t>.1.</w:t>
            </w:r>
          </w:p>
        </w:tc>
        <w:tc>
          <w:tcPr>
            <w:tcW w:w="2685" w:type="pct"/>
            <w:vAlign w:val="center"/>
          </w:tcPr>
          <w:p w14:paraId="24D957DE" w14:textId="26FA4F72" w:rsidR="003B3E91" w:rsidRPr="00A46190" w:rsidRDefault="00166A7F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Ставка вознаграждения за предоставление гарантии (поручительства).</w:t>
            </w:r>
          </w:p>
        </w:tc>
        <w:tc>
          <w:tcPr>
            <w:tcW w:w="1812" w:type="pct"/>
            <w:vAlign w:val="center"/>
          </w:tcPr>
          <w:p w14:paraId="410CB358" w14:textId="18AA9FD8" w:rsidR="003B3E91" w:rsidRPr="00A46190" w:rsidRDefault="003B3E91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0,5 % годовых от суммы поручительства.</w:t>
            </w:r>
          </w:p>
        </w:tc>
      </w:tr>
      <w:tr w:rsidR="00A46190" w:rsidRPr="00A46190" w14:paraId="0521123D" w14:textId="77777777" w:rsidTr="00D16173">
        <w:trPr>
          <w:trHeight w:val="689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274E18EF" w14:textId="49985FA0" w:rsidR="00D22BCC" w:rsidRPr="00A46190" w:rsidRDefault="00D245DE" w:rsidP="00A613D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1</w:t>
            </w:r>
            <w:r w:rsidR="00D22BCC" w:rsidRPr="00A46190">
              <w:rPr>
                <w:rFonts w:ascii="Times New Roman" w:hAnsi="Times New Roman"/>
                <w:b/>
                <w:bCs/>
              </w:rPr>
              <w:t>.3.</w:t>
            </w:r>
          </w:p>
        </w:tc>
        <w:tc>
          <w:tcPr>
            <w:tcW w:w="4497" w:type="pct"/>
            <w:gridSpan w:val="2"/>
            <w:shd w:val="clear" w:color="auto" w:fill="BFBFBF" w:themeFill="background1" w:themeFillShade="BF"/>
            <w:vAlign w:val="center"/>
          </w:tcPr>
          <w:p w14:paraId="7C6561D5" w14:textId="7476EFF6" w:rsidR="00D22BCC" w:rsidRPr="00A46190" w:rsidRDefault="00D22B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Размер вознаграждения за изменение условий договора поручительства Фонда</w:t>
            </w:r>
            <w:r w:rsidR="008838CA" w:rsidRPr="00A46190">
              <w:rPr>
                <w:rFonts w:ascii="Times New Roman" w:hAnsi="Times New Roman"/>
                <w:b/>
                <w:bCs/>
              </w:rPr>
              <w:t>.</w:t>
            </w:r>
          </w:p>
          <w:p w14:paraId="1C9B192A" w14:textId="19D3EE51" w:rsidR="008360E2" w:rsidRPr="00A46190" w:rsidRDefault="008360E2" w:rsidP="00A613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При введении режима повышенной готовности и чрезвычайной ситуации</w:t>
            </w:r>
          </w:p>
        </w:tc>
      </w:tr>
      <w:tr w:rsidR="00A46190" w:rsidRPr="00A46190" w14:paraId="31B42C2E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00C1C6E7" w14:textId="18C39B39" w:rsidR="00D22BCC" w:rsidRPr="00A46190" w:rsidRDefault="00D245DE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</w:t>
            </w:r>
            <w:r w:rsidR="00D22BCC" w:rsidRPr="00A46190">
              <w:rPr>
                <w:rFonts w:ascii="Times New Roman" w:eastAsia="Times New Roman" w:hAnsi="Times New Roman"/>
              </w:rPr>
              <w:t>.3.1.</w:t>
            </w:r>
          </w:p>
        </w:tc>
        <w:tc>
          <w:tcPr>
            <w:tcW w:w="2685" w:type="pct"/>
            <w:vAlign w:val="center"/>
          </w:tcPr>
          <w:p w14:paraId="24F841CB" w14:textId="4714C9C7" w:rsidR="00D22BCC" w:rsidRPr="00A46190" w:rsidRDefault="00D22B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За увеличение размера ответственности Фонда и/или срока поручительства Заемщик оплачивает Фонду дополнительное вознаграждение. </w:t>
            </w:r>
          </w:p>
        </w:tc>
        <w:tc>
          <w:tcPr>
            <w:tcW w:w="1812" w:type="pct"/>
            <w:vAlign w:val="center"/>
          </w:tcPr>
          <w:p w14:paraId="6A8043D0" w14:textId="7A2975DD" w:rsidR="00D22BCC" w:rsidRPr="00A46190" w:rsidRDefault="00D22B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0,5 % годовых от суммы поручительства.</w:t>
            </w:r>
          </w:p>
          <w:p w14:paraId="58A39FEC" w14:textId="77777777" w:rsidR="00D22BCC" w:rsidRPr="00A46190" w:rsidRDefault="00D22B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300D339" w14:textId="25D0DC64" w:rsidR="00D22BCC" w:rsidRPr="00A46190" w:rsidRDefault="00D22B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46190">
              <w:rPr>
                <w:rFonts w:ascii="Times New Roman" w:eastAsia="Times New Roman" w:hAnsi="Times New Roman"/>
                <w:sz w:val="18"/>
                <w:szCs w:val="18"/>
              </w:rPr>
              <w:t>Расчет размера дополнительного вознаграждения с учетом изменившейся ответственности Фонда определяется исходя из суммы ответственности Фонда, на которую увеличено поручительство, в соответствии с Порядком расчета вознаграждения НО «Гарантийный фонд -МКК Хакасии» по выдаваемым поручительствам.</w:t>
            </w:r>
          </w:p>
        </w:tc>
      </w:tr>
      <w:tr w:rsidR="00A46190" w:rsidRPr="00A46190" w14:paraId="7BE902CC" w14:textId="77777777" w:rsidTr="00D16173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2FFF7A4C" w14:textId="4CAD04C6" w:rsidR="00D22BCC" w:rsidRPr="00A46190" w:rsidRDefault="00B41A91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  <w:r w:rsidR="00D22BCC" w:rsidRPr="00A4619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497" w:type="pct"/>
            <w:gridSpan w:val="2"/>
            <w:shd w:val="clear" w:color="auto" w:fill="BFBFBF" w:themeFill="background1" w:themeFillShade="BF"/>
            <w:vAlign w:val="center"/>
          </w:tcPr>
          <w:p w14:paraId="59F7363F" w14:textId="425C0055" w:rsidR="00D22BCC" w:rsidRPr="00A46190" w:rsidRDefault="00D22B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По направлению МФО</w:t>
            </w:r>
          </w:p>
        </w:tc>
      </w:tr>
      <w:tr w:rsidR="00A46190" w:rsidRPr="00A46190" w14:paraId="2366593C" w14:textId="77777777" w:rsidTr="00D16173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39B26AE7" w14:textId="2FF189A0" w:rsidR="00D22BCC" w:rsidRPr="00A46190" w:rsidRDefault="004A643F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2</w:t>
            </w:r>
            <w:r w:rsidR="00D22BCC" w:rsidRPr="00A46190">
              <w:rPr>
                <w:rFonts w:ascii="Times New Roman" w:eastAsia="Times New Roman" w:hAnsi="Times New Roman"/>
                <w:b/>
                <w:bCs/>
              </w:rPr>
              <w:t>.1.</w:t>
            </w:r>
          </w:p>
        </w:tc>
        <w:tc>
          <w:tcPr>
            <w:tcW w:w="4497" w:type="pct"/>
            <w:gridSpan w:val="2"/>
            <w:shd w:val="clear" w:color="auto" w:fill="BFBFBF" w:themeFill="background1" w:themeFillShade="BF"/>
            <w:vAlign w:val="center"/>
          </w:tcPr>
          <w:p w14:paraId="1CC9C116" w14:textId="77777777" w:rsidR="00D22BCC" w:rsidRPr="00A46190" w:rsidRDefault="00D22B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Процентная ставка за пользование микрозаймом (в % годовых) </w:t>
            </w:r>
          </w:p>
          <w:p w14:paraId="0CBC005B" w14:textId="51CD7C7E" w:rsidR="00B95C4E" w:rsidRPr="00A46190" w:rsidRDefault="00B95C4E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При введении режима </w:t>
            </w:r>
            <w:r w:rsidR="00262EA6" w:rsidRPr="00A46190">
              <w:rPr>
                <w:rFonts w:ascii="Times New Roman" w:eastAsia="Times New Roman" w:hAnsi="Times New Roman"/>
                <w:b/>
                <w:bCs/>
              </w:rPr>
              <w:t>повышенной готовности и чрезвычайной ситуации</w:t>
            </w:r>
          </w:p>
        </w:tc>
      </w:tr>
      <w:tr w:rsidR="00A46190" w:rsidRPr="00A46190" w14:paraId="306E3B94" w14:textId="77777777" w:rsidTr="00D16173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287A12CA" w14:textId="1B271EFE" w:rsidR="00D22BCC" w:rsidRPr="00A46190" w:rsidRDefault="004A643F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2</w:t>
            </w:r>
            <w:r w:rsidR="00D22BCC" w:rsidRPr="00A46190">
              <w:rPr>
                <w:rFonts w:ascii="Times New Roman" w:eastAsia="Times New Roman" w:hAnsi="Times New Roman"/>
                <w:b/>
                <w:bCs/>
              </w:rPr>
              <w:t>.1.1.</w:t>
            </w:r>
          </w:p>
        </w:tc>
        <w:tc>
          <w:tcPr>
            <w:tcW w:w="4497" w:type="pct"/>
            <w:gridSpan w:val="2"/>
            <w:shd w:val="clear" w:color="auto" w:fill="D9D9D9" w:themeFill="background1" w:themeFillShade="D9"/>
            <w:vAlign w:val="center"/>
          </w:tcPr>
          <w:p w14:paraId="5DDCAFA9" w14:textId="7E885DD6" w:rsidR="00A05FE2" w:rsidRPr="00A46190" w:rsidRDefault="00CF0CD3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Продукт «Развитие»</w:t>
            </w:r>
            <w:r w:rsidR="0036170C" w:rsidRPr="00A46190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14:paraId="27FCDAFD" w14:textId="1095F0DB" w:rsidR="00A05FE2" w:rsidRPr="00A46190" w:rsidRDefault="00A05FE2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3B7AFCA8" w14:textId="4A78B1EB" w:rsidR="00A05FE2" w:rsidRPr="00A46190" w:rsidRDefault="00A05FE2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</w:t>
            </w:r>
            <w:r w:rsidR="00AB5E8B" w:rsidRPr="00A46190">
              <w:rPr>
                <w:rFonts w:ascii="Times New Roman" w:eastAsia="Times New Roman" w:hAnsi="Times New Roman"/>
              </w:rPr>
              <w:t xml:space="preserve">цели: </w:t>
            </w:r>
            <w:r w:rsidRPr="00A46190">
              <w:rPr>
                <w:rFonts w:ascii="Times New Roman" w:eastAsia="Times New Roman" w:hAnsi="Times New Roman"/>
              </w:rPr>
              <w:t>пополнение оборотных средств; приобретение внеоборотных средств; авансовый платеж по договору лизинга,</w:t>
            </w:r>
          </w:p>
          <w:p w14:paraId="75825E93" w14:textId="134E6242" w:rsidR="00A05FE2" w:rsidRPr="00A46190" w:rsidRDefault="00A05FE2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срок</w:t>
            </w:r>
            <w:r w:rsidR="00AB5E8B" w:rsidRPr="00A46190">
              <w:rPr>
                <w:rFonts w:ascii="Times New Roman" w:eastAsia="Times New Roman" w:hAnsi="Times New Roman"/>
              </w:rPr>
              <w:t>:</w:t>
            </w:r>
            <w:r w:rsidRPr="00A46190">
              <w:rPr>
                <w:rFonts w:ascii="Times New Roman" w:eastAsia="Times New Roman" w:hAnsi="Times New Roman"/>
              </w:rPr>
              <w:t xml:space="preserve"> до 24 месяцев, возможна отсрочка </w:t>
            </w:r>
            <w:r w:rsidR="0036170C" w:rsidRPr="00A46190">
              <w:rPr>
                <w:rFonts w:ascii="Times New Roman" w:eastAsia="Times New Roman" w:hAnsi="Times New Roman"/>
              </w:rPr>
              <w:t xml:space="preserve">гашения основного долга </w:t>
            </w:r>
            <w:r w:rsidRPr="00A46190">
              <w:rPr>
                <w:rFonts w:ascii="Times New Roman" w:eastAsia="Times New Roman" w:hAnsi="Times New Roman"/>
              </w:rPr>
              <w:t>до 6 месяцев,</w:t>
            </w:r>
          </w:p>
          <w:p w14:paraId="63882DCF" w14:textId="4B1182EE" w:rsidR="00A05FE2" w:rsidRPr="00A46190" w:rsidRDefault="00A05FE2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сумма</w:t>
            </w:r>
            <w:r w:rsidR="00AB5E8B" w:rsidRPr="00A46190">
              <w:rPr>
                <w:rFonts w:ascii="Times New Roman" w:eastAsia="Times New Roman" w:hAnsi="Times New Roman"/>
              </w:rPr>
              <w:t>:</w:t>
            </w:r>
            <w:r w:rsidRPr="00A46190">
              <w:rPr>
                <w:rFonts w:ascii="Times New Roman" w:eastAsia="Times New Roman" w:hAnsi="Times New Roman"/>
              </w:rPr>
              <w:t xml:space="preserve"> от </w:t>
            </w:r>
            <w:r w:rsidR="00E874DD" w:rsidRPr="00E874DD">
              <w:rPr>
                <w:rFonts w:ascii="Times New Roman" w:eastAsia="Times New Roman" w:hAnsi="Times New Roman"/>
                <w:color w:val="0000FF"/>
              </w:rPr>
              <w:t>3</w:t>
            </w:r>
            <w:r w:rsidR="00153BFC" w:rsidRPr="00E874DD">
              <w:rPr>
                <w:rFonts w:ascii="Times New Roman" w:eastAsia="Times New Roman" w:hAnsi="Times New Roman"/>
                <w:color w:val="0000FF"/>
              </w:rPr>
              <w:t>0</w:t>
            </w:r>
            <w:r w:rsidRPr="00E874DD">
              <w:rPr>
                <w:rFonts w:ascii="Times New Roman" w:eastAsia="Times New Roman" w:hAnsi="Times New Roman"/>
                <w:color w:val="0000FF"/>
              </w:rPr>
              <w:t>0 00</w:t>
            </w:r>
            <w:r w:rsidR="00E874DD" w:rsidRPr="00E874DD">
              <w:rPr>
                <w:rFonts w:ascii="Times New Roman" w:eastAsia="Times New Roman" w:hAnsi="Times New Roman"/>
                <w:color w:val="0000FF"/>
              </w:rPr>
              <w:t>1</w:t>
            </w:r>
            <w:r w:rsidRPr="00E874DD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A46190">
              <w:rPr>
                <w:rFonts w:ascii="Times New Roman" w:eastAsia="Times New Roman" w:hAnsi="Times New Roman"/>
              </w:rPr>
              <w:t xml:space="preserve">рублей до </w:t>
            </w:r>
            <w:r w:rsidR="00153BFC" w:rsidRPr="00A46190">
              <w:rPr>
                <w:rFonts w:ascii="Times New Roman" w:eastAsia="Times New Roman" w:hAnsi="Times New Roman"/>
              </w:rPr>
              <w:t>3</w:t>
            </w:r>
            <w:r w:rsidRPr="00A46190">
              <w:rPr>
                <w:rFonts w:ascii="Times New Roman" w:eastAsia="Times New Roman" w:hAnsi="Times New Roman"/>
              </w:rPr>
              <w:t xml:space="preserve"> 000 000 рублей, </w:t>
            </w:r>
          </w:p>
          <w:p w14:paraId="6E2F8780" w14:textId="402B437B" w:rsidR="00D22BCC" w:rsidRPr="00A46190" w:rsidRDefault="00153BF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</w:t>
            </w:r>
            <w:r w:rsidR="00A05FE2" w:rsidRPr="00A46190">
              <w:rPr>
                <w:rFonts w:ascii="Times New Roman" w:eastAsia="Times New Roman" w:hAnsi="Times New Roman"/>
              </w:rPr>
              <w:t xml:space="preserve"> залог</w:t>
            </w:r>
            <w:r w:rsidR="00AB5E8B" w:rsidRPr="00A46190">
              <w:rPr>
                <w:rFonts w:ascii="Times New Roman" w:eastAsia="Times New Roman" w:hAnsi="Times New Roman"/>
              </w:rPr>
              <w:t xml:space="preserve">: </w:t>
            </w:r>
            <w:r w:rsidRPr="00A46190">
              <w:rPr>
                <w:rFonts w:ascii="Times New Roman" w:eastAsia="Times New Roman" w:hAnsi="Times New Roman"/>
              </w:rPr>
              <w:t>собственный/</w:t>
            </w:r>
            <w:r w:rsidR="00824857" w:rsidRPr="00A46190">
              <w:rPr>
                <w:rFonts w:ascii="Times New Roman" w:eastAsia="Times New Roman" w:hAnsi="Times New Roman"/>
              </w:rPr>
              <w:t xml:space="preserve"> </w:t>
            </w:r>
            <w:r w:rsidRPr="00A46190">
              <w:rPr>
                <w:rFonts w:ascii="Times New Roman" w:eastAsia="Times New Roman" w:hAnsi="Times New Roman"/>
              </w:rPr>
              <w:t>третьих лиц/</w:t>
            </w:r>
            <w:r w:rsidR="00824857" w:rsidRPr="00A46190">
              <w:rPr>
                <w:rFonts w:ascii="Times New Roman" w:eastAsia="Times New Roman" w:hAnsi="Times New Roman"/>
              </w:rPr>
              <w:t xml:space="preserve"> </w:t>
            </w:r>
            <w:r w:rsidRPr="00A46190">
              <w:rPr>
                <w:rFonts w:ascii="Times New Roman" w:eastAsia="Times New Roman" w:hAnsi="Times New Roman"/>
              </w:rPr>
              <w:t>приобретаемый</w:t>
            </w:r>
            <w:r w:rsidR="008C4E83" w:rsidRPr="00A46190">
              <w:rPr>
                <w:rFonts w:ascii="Times New Roman" w:eastAsia="Times New Roman" w:hAnsi="Times New Roman"/>
              </w:rPr>
              <w:t>.</w:t>
            </w:r>
          </w:p>
        </w:tc>
      </w:tr>
      <w:tr w:rsidR="00A46190" w:rsidRPr="00A46190" w14:paraId="19BDDEE1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0FF05CD5" w14:textId="1DD894DA" w:rsidR="00D22BCC" w:rsidRPr="00A46190" w:rsidRDefault="004A643F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</w:t>
            </w:r>
            <w:r w:rsidR="00D22BCC" w:rsidRPr="00A46190">
              <w:rPr>
                <w:rFonts w:ascii="Times New Roman" w:eastAsia="Times New Roman" w:hAnsi="Times New Roman"/>
              </w:rPr>
              <w:t>.1.1.1.</w:t>
            </w:r>
          </w:p>
        </w:tc>
        <w:tc>
          <w:tcPr>
            <w:tcW w:w="2685" w:type="pct"/>
            <w:vAlign w:val="center"/>
          </w:tcPr>
          <w:p w14:paraId="1A53D712" w14:textId="49EF95E9" w:rsidR="00D22BCC" w:rsidRPr="00A46190" w:rsidRDefault="00D22B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A46190">
              <w:rPr>
                <w:rFonts w:ascii="Times New Roman" w:eastAsia="Times New Roman" w:hAnsi="Times New Roman"/>
              </w:rPr>
              <w:lastRenderedPageBreak/>
              <w:t xml:space="preserve">Республики Хакасия, осуществляющих деятельность в 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сфере обрабатывающих производств</w:t>
            </w:r>
            <w:r w:rsidR="00837EE1" w:rsidRPr="00A46190">
              <w:rPr>
                <w:rFonts w:ascii="Times New Roman" w:eastAsia="Times New Roman" w:hAnsi="Times New Roman"/>
                <w:b/>
                <w:bCs/>
              </w:rPr>
              <w:t>а</w:t>
            </w:r>
            <w:r w:rsidRPr="00A46190">
              <w:rPr>
                <w:rFonts w:ascii="Times New Roman" w:eastAsia="Times New Roman" w:hAnsi="Times New Roman"/>
              </w:rPr>
              <w:t>:</w:t>
            </w:r>
          </w:p>
          <w:p w14:paraId="13261679" w14:textId="00F01920" w:rsidR="00D22BCC" w:rsidRPr="00A46190" w:rsidRDefault="00D22B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при 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увеличении</w:t>
            </w:r>
            <w:r w:rsidRPr="00A46190">
              <w:rPr>
                <w:rFonts w:ascii="Times New Roman" w:eastAsia="Times New Roman" w:hAnsi="Times New Roman"/>
              </w:rPr>
              <w:t xml:space="preserve"> среднесписочной численности сотрудников и ФОТ на 10%</w:t>
            </w:r>
            <w:r w:rsidR="00644436" w:rsidRPr="00A46190">
              <w:rPr>
                <w:rFonts w:ascii="Times New Roman" w:eastAsia="Times New Roman" w:hAnsi="Times New Roman"/>
              </w:rPr>
              <w:t xml:space="preserve"> </w:t>
            </w:r>
            <w:r w:rsidR="00972D7B" w:rsidRPr="00A46190">
              <w:rPr>
                <w:rStyle w:val="af"/>
                <w:rFonts w:ascii="Times New Roman" w:eastAsia="Times New Roman" w:hAnsi="Times New Roman"/>
              </w:rPr>
              <w:footnoteReference w:id="1"/>
            </w:r>
            <w:r w:rsidR="003443C4" w:rsidRPr="00A4619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2" w:type="pct"/>
            <w:vAlign w:val="center"/>
          </w:tcPr>
          <w:p w14:paraId="3738D130" w14:textId="057C6CB0" w:rsidR="00D22BCC" w:rsidRPr="00766F1E" w:rsidRDefault="00D22BCC" w:rsidP="00A613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766F1E">
              <w:rPr>
                <w:rFonts w:ascii="Times New Roman" w:eastAsia="Times New Roman" w:hAnsi="Times New Roman"/>
              </w:rPr>
              <w:lastRenderedPageBreak/>
              <w:t>1%</w:t>
            </w:r>
          </w:p>
        </w:tc>
      </w:tr>
      <w:tr w:rsidR="00A46190" w:rsidRPr="00A46190" w14:paraId="0B97A0F0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26F6D6D0" w14:textId="77926A65" w:rsidR="00D22BCC" w:rsidRPr="00A46190" w:rsidRDefault="004A643F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lastRenderedPageBreak/>
              <w:t>2</w:t>
            </w:r>
            <w:r w:rsidR="00D22BCC" w:rsidRPr="00A46190">
              <w:rPr>
                <w:rFonts w:ascii="Times New Roman" w:eastAsia="Times New Roman" w:hAnsi="Times New Roman"/>
              </w:rPr>
              <w:t>.1.1.2.</w:t>
            </w:r>
          </w:p>
        </w:tc>
        <w:tc>
          <w:tcPr>
            <w:tcW w:w="2685" w:type="pct"/>
            <w:vAlign w:val="center"/>
          </w:tcPr>
          <w:p w14:paraId="2C934453" w14:textId="0756FB11" w:rsidR="00D22BCC" w:rsidRPr="00A46190" w:rsidRDefault="00D22B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Хакасия, осуществляющих деятельность 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в сфере обрабатывающих производств</w:t>
            </w:r>
            <w:r w:rsidR="00837EE1" w:rsidRPr="00A46190">
              <w:rPr>
                <w:rFonts w:ascii="Times New Roman" w:eastAsia="Times New Roman" w:hAnsi="Times New Roman"/>
                <w:b/>
                <w:bCs/>
              </w:rPr>
              <w:t>а</w:t>
            </w:r>
            <w:r w:rsidRPr="00A46190">
              <w:rPr>
                <w:rFonts w:ascii="Times New Roman" w:eastAsia="Times New Roman" w:hAnsi="Times New Roman"/>
              </w:rPr>
              <w:t>:</w:t>
            </w:r>
          </w:p>
          <w:p w14:paraId="669BA5CE" w14:textId="14095618" w:rsidR="00D22BCC" w:rsidRPr="00A46190" w:rsidRDefault="00D22B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при </w:t>
            </w:r>
            <w:r w:rsidRPr="00A46190">
              <w:rPr>
                <w:rFonts w:ascii="Times New Roman" w:hAnsi="Times New Roman"/>
                <w:b/>
                <w:bCs/>
              </w:rPr>
              <w:t>сохранении</w:t>
            </w:r>
            <w:r w:rsidRPr="00A46190">
              <w:rPr>
                <w:rFonts w:ascii="Times New Roman" w:eastAsia="Times New Roman" w:hAnsi="Times New Roman"/>
              </w:rPr>
              <w:t xml:space="preserve"> среднесписочной численности сотрудников и ФОТ.</w:t>
            </w:r>
            <w:r w:rsidR="00972D7B" w:rsidRPr="00A46190">
              <w:rPr>
                <w:rFonts w:ascii="Times New Roman" w:eastAsia="Times New Roman" w:hAnsi="Times New Roman"/>
              </w:rPr>
              <w:t xml:space="preserve"> </w:t>
            </w:r>
            <w:r w:rsidR="00972D7B" w:rsidRPr="00A46190">
              <w:rPr>
                <w:rFonts w:ascii="Times New Roman" w:eastAsia="Times New Roman" w:hAnsi="Times New Roman"/>
                <w:vertAlign w:val="superscript"/>
              </w:rPr>
              <w:t>1</w:t>
            </w:r>
          </w:p>
        </w:tc>
        <w:tc>
          <w:tcPr>
            <w:tcW w:w="1812" w:type="pct"/>
            <w:vAlign w:val="center"/>
          </w:tcPr>
          <w:p w14:paraId="7C34AB2C" w14:textId="457A1D80" w:rsidR="00D22BCC" w:rsidRPr="00766F1E" w:rsidRDefault="00D22BCC" w:rsidP="00A613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766F1E">
              <w:rPr>
                <w:rFonts w:ascii="Times New Roman" w:eastAsia="Times New Roman" w:hAnsi="Times New Roman"/>
              </w:rPr>
              <w:t>3%</w:t>
            </w:r>
          </w:p>
        </w:tc>
      </w:tr>
      <w:tr w:rsidR="00A46190" w:rsidRPr="00A46190" w14:paraId="20B35F93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241C194F" w14:textId="096F7685" w:rsidR="00D22BCC" w:rsidRPr="00A46190" w:rsidRDefault="004A643F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</w:t>
            </w:r>
            <w:r w:rsidR="00D22BCC" w:rsidRPr="00A46190">
              <w:rPr>
                <w:rFonts w:ascii="Times New Roman" w:eastAsia="Times New Roman" w:hAnsi="Times New Roman"/>
              </w:rPr>
              <w:t>.1.1.3.</w:t>
            </w:r>
          </w:p>
        </w:tc>
        <w:tc>
          <w:tcPr>
            <w:tcW w:w="2685" w:type="pct"/>
            <w:vAlign w:val="center"/>
          </w:tcPr>
          <w:p w14:paraId="6503AEAF" w14:textId="2FAB80D3" w:rsidR="00D22BCC" w:rsidRPr="00A46190" w:rsidRDefault="00D22BCC" w:rsidP="005374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A46190">
              <w:rPr>
                <w:rFonts w:ascii="Times New Roman" w:hAnsi="Times New Roman"/>
              </w:rPr>
              <w:t>монопрофильных</w:t>
            </w:r>
            <w:r w:rsidRPr="00A46190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A46190">
              <w:rPr>
                <w:rFonts w:ascii="Times New Roman" w:hAnsi="Times New Roman"/>
              </w:rPr>
              <w:t>при</w:t>
            </w:r>
            <w:r w:rsidRPr="00A46190">
              <w:rPr>
                <w:rFonts w:ascii="Times New Roman" w:eastAsia="Times New Roman" w:hAnsi="Times New Roman"/>
              </w:rPr>
              <w:t xml:space="preserve"> реализации приоритетных проектов</w:t>
            </w:r>
            <w:r w:rsidR="00A46190">
              <w:rPr>
                <w:rFonts w:ascii="Times New Roman" w:eastAsia="Times New Roman" w:hAnsi="Times New Roman"/>
              </w:rPr>
              <w:t xml:space="preserve">, </w:t>
            </w:r>
            <w:r w:rsidR="00A46190" w:rsidRPr="00A46190">
              <w:rPr>
                <w:rFonts w:ascii="Times New Roman" w:hAnsi="Times New Roman"/>
                <w:color w:val="0000FF"/>
              </w:rPr>
              <w:t>а также СМСП, осуществляющи</w:t>
            </w:r>
            <w:r w:rsidR="0053743A">
              <w:rPr>
                <w:rFonts w:ascii="Times New Roman" w:hAnsi="Times New Roman"/>
                <w:color w:val="0000FF"/>
              </w:rPr>
              <w:t>м</w:t>
            </w:r>
            <w:r w:rsidR="00A46190" w:rsidRPr="00A46190">
              <w:rPr>
                <w:rFonts w:ascii="Times New Roman" w:hAnsi="Times New Roman"/>
                <w:color w:val="0000FF"/>
              </w:rPr>
              <w:t xml:space="preserve"> деятельность в сфере социального предпринимательства в соответствии с Федеральным </w:t>
            </w:r>
            <w:hyperlink r:id="rId8" w:history="1">
              <w:r w:rsidR="00A46190" w:rsidRPr="00A46190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="00A46190" w:rsidRPr="00A46190">
              <w:rPr>
                <w:rFonts w:ascii="Times New Roman" w:hAnsi="Times New Roman"/>
                <w:color w:val="0000FF"/>
              </w:rPr>
              <w:t xml:space="preserve"> N 209-ФЗ</w:t>
            </w:r>
            <w:r w:rsidR="008C33D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5951583F" w14:textId="4EDF5510" w:rsidR="00D22BCC" w:rsidRPr="00A46190" w:rsidRDefault="00D22BCC" w:rsidP="00A613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в размере ½ </w:t>
            </w:r>
            <w:bookmarkStart w:id="2" w:name="_Hlk41904832"/>
            <w:r w:rsidRPr="00A46190">
              <w:rPr>
                <w:rFonts w:ascii="Times New Roman" w:eastAsia="Times New Roman" w:hAnsi="Times New Roman"/>
              </w:rPr>
              <w:t>ключевой ставки Банка России, установленной на дату заключения договора микрозайма</w:t>
            </w:r>
            <w:bookmarkEnd w:id="2"/>
            <w:r w:rsidR="00D132A8" w:rsidRPr="00A46190">
              <w:rPr>
                <w:rFonts w:ascii="Times New Roman" w:eastAsia="Times New Roman" w:hAnsi="Times New Roman"/>
                <w:vertAlign w:val="superscript"/>
              </w:rPr>
              <w:t>3</w:t>
            </w:r>
          </w:p>
        </w:tc>
      </w:tr>
      <w:tr w:rsidR="00A46190" w:rsidRPr="00A46190" w14:paraId="6D153B5A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060ED652" w14:textId="3027AC3B" w:rsidR="00CF0CD3" w:rsidRPr="00A46190" w:rsidRDefault="00CF0CD3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2.1.1.4.</w:t>
            </w:r>
          </w:p>
        </w:tc>
        <w:tc>
          <w:tcPr>
            <w:tcW w:w="2685" w:type="pct"/>
            <w:vAlign w:val="center"/>
          </w:tcPr>
          <w:p w14:paraId="0240AC22" w14:textId="16009800" w:rsidR="00CF0CD3" w:rsidRPr="00A46190" w:rsidRDefault="00CF0CD3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Субъектам МСП, зарегистрированным и осуществляющим свою деятельность на территории Республики Хакасия</w:t>
            </w:r>
            <w:r w:rsidR="003443C4" w:rsidRPr="00A4619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06184B81" w14:textId="054BC51B" w:rsidR="00CF0CD3" w:rsidRPr="00A46190" w:rsidRDefault="00CF0CD3" w:rsidP="00A613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в размере ключевой ставки Банка России, установленной на дату заключения договора микрозайма</w:t>
            </w:r>
          </w:p>
        </w:tc>
      </w:tr>
      <w:tr w:rsidR="00A46190" w:rsidRPr="00A46190" w14:paraId="4D273C1F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529B98C8" w14:textId="254F6F14" w:rsidR="00CF0CD3" w:rsidRPr="00A46190" w:rsidRDefault="00CF0CD3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2.1.1.5.</w:t>
            </w:r>
          </w:p>
        </w:tc>
        <w:tc>
          <w:tcPr>
            <w:tcW w:w="2685" w:type="pct"/>
            <w:vAlign w:val="center"/>
          </w:tcPr>
          <w:p w14:paraId="36410E3E" w14:textId="594773B1" w:rsidR="00CF0CD3" w:rsidRPr="00A46190" w:rsidRDefault="00B0120D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Хакасия, осуществляющих деятельность в 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сфере туризма</w:t>
            </w:r>
            <w:r w:rsidR="002D6E72" w:rsidRPr="00A46190">
              <w:rPr>
                <w:rFonts w:ascii="Times New Roman" w:eastAsia="Times New Roman" w:hAnsi="Times New Roman"/>
                <w:b/>
                <w:bCs/>
              </w:rPr>
              <w:t>,</w:t>
            </w:r>
            <w:r w:rsidR="00A46190">
              <w:rPr>
                <w:rFonts w:ascii="Times New Roman" w:eastAsia="Times New Roman" w:hAnsi="Times New Roman"/>
                <w:b/>
                <w:bCs/>
              </w:rPr>
              <w:t xml:space="preserve"> сельского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 хозяйств</w:t>
            </w:r>
            <w:r w:rsidR="00A46190">
              <w:rPr>
                <w:rFonts w:ascii="Times New Roman" w:eastAsia="Times New Roman" w:hAnsi="Times New Roman"/>
                <w:b/>
                <w:bCs/>
              </w:rPr>
              <w:t>а</w:t>
            </w:r>
            <w:r w:rsidR="00D132A8" w:rsidRPr="00A46190">
              <w:rPr>
                <w:rStyle w:val="af"/>
                <w:rFonts w:ascii="Times New Roman" w:eastAsia="Times New Roman" w:hAnsi="Times New Roman"/>
              </w:rPr>
              <w:footnoteReference w:id="2"/>
            </w:r>
            <w:r w:rsidR="00D132A8" w:rsidRPr="00A46190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78CC3557" w14:textId="2EC7D54D" w:rsidR="00CF0CD3" w:rsidRPr="00766F1E" w:rsidRDefault="00A46190" w:rsidP="00A613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766F1E">
              <w:rPr>
                <w:rFonts w:ascii="Times New Roman" w:eastAsia="Times New Roman" w:hAnsi="Times New Roman"/>
              </w:rPr>
              <w:t>3%</w:t>
            </w:r>
          </w:p>
        </w:tc>
      </w:tr>
      <w:tr w:rsidR="00A46190" w:rsidRPr="00A46190" w14:paraId="5DD574FF" w14:textId="77777777" w:rsidTr="00D16173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600F16B4" w14:textId="0B427846" w:rsidR="00EA14FA" w:rsidRPr="00A46190" w:rsidRDefault="00EA14FA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2.1.2.</w:t>
            </w:r>
          </w:p>
        </w:tc>
        <w:tc>
          <w:tcPr>
            <w:tcW w:w="4497" w:type="pct"/>
            <w:gridSpan w:val="2"/>
            <w:shd w:val="clear" w:color="auto" w:fill="D9D9D9" w:themeFill="background1" w:themeFillShade="D9"/>
            <w:vAlign w:val="center"/>
          </w:tcPr>
          <w:p w14:paraId="7E3855A8" w14:textId="619121A2" w:rsidR="00EA14FA" w:rsidRPr="00A46190" w:rsidRDefault="00EA14FA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Продукт «Беззалоговый»</w:t>
            </w:r>
            <w:r w:rsidR="0036170C" w:rsidRPr="00A46190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14:paraId="292DD7EA" w14:textId="77777777" w:rsidR="0036170C" w:rsidRPr="00A46190" w:rsidRDefault="0036170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5EC0FA02" w14:textId="5B5A9FAF" w:rsidR="0036170C" w:rsidRPr="00A46190" w:rsidRDefault="0036170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</w:t>
            </w:r>
            <w:r w:rsidR="00927D9F" w:rsidRPr="00A46190">
              <w:rPr>
                <w:rFonts w:ascii="Times New Roman" w:eastAsia="Times New Roman" w:hAnsi="Times New Roman"/>
              </w:rPr>
              <w:t xml:space="preserve">цели: </w:t>
            </w:r>
            <w:r w:rsidRPr="00A46190">
              <w:rPr>
                <w:rFonts w:ascii="Times New Roman" w:eastAsia="Times New Roman" w:hAnsi="Times New Roman"/>
              </w:rPr>
              <w:t>пополнение оборотных средств; приобретение внеоборотных средств,</w:t>
            </w:r>
          </w:p>
          <w:p w14:paraId="2C43FBF0" w14:textId="3EACF057" w:rsidR="0036170C" w:rsidRPr="00A46190" w:rsidRDefault="0036170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срок</w:t>
            </w:r>
            <w:r w:rsidR="00927D9F" w:rsidRPr="00A46190">
              <w:rPr>
                <w:rFonts w:ascii="Times New Roman" w:eastAsia="Times New Roman" w:hAnsi="Times New Roman"/>
              </w:rPr>
              <w:t>:</w:t>
            </w:r>
            <w:r w:rsidRPr="00A46190">
              <w:rPr>
                <w:rFonts w:ascii="Times New Roman" w:eastAsia="Times New Roman" w:hAnsi="Times New Roman"/>
              </w:rPr>
              <w:t xml:space="preserve"> до 18 месяцев, возможна отсрочка гашения основного долга до 3 месяцев,</w:t>
            </w:r>
          </w:p>
          <w:p w14:paraId="4724FE87" w14:textId="0B8D0570" w:rsidR="0036170C" w:rsidRPr="00A46190" w:rsidRDefault="0036170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сумма</w:t>
            </w:r>
            <w:r w:rsidR="00927D9F" w:rsidRPr="00A46190">
              <w:rPr>
                <w:rFonts w:ascii="Times New Roman" w:eastAsia="Times New Roman" w:hAnsi="Times New Roman"/>
              </w:rPr>
              <w:t>:</w:t>
            </w:r>
            <w:r w:rsidRPr="00A46190">
              <w:rPr>
                <w:rFonts w:ascii="Times New Roman" w:eastAsia="Times New Roman" w:hAnsi="Times New Roman"/>
              </w:rPr>
              <w:t xml:space="preserve"> от 150 000 рублей до 300 000 рублей, </w:t>
            </w:r>
          </w:p>
          <w:p w14:paraId="3DE6E469" w14:textId="00B42917" w:rsidR="0036170C" w:rsidRPr="00A46190" w:rsidRDefault="0036170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</w:rPr>
              <w:t>-</w:t>
            </w:r>
            <w:r w:rsidR="00927D9F" w:rsidRPr="00A46190">
              <w:rPr>
                <w:rFonts w:ascii="Times New Roman" w:eastAsia="Times New Roman" w:hAnsi="Times New Roman"/>
              </w:rPr>
              <w:t xml:space="preserve"> без </w:t>
            </w:r>
            <w:r w:rsidRPr="00A46190">
              <w:rPr>
                <w:rFonts w:ascii="Times New Roman" w:eastAsia="Times New Roman" w:hAnsi="Times New Roman"/>
              </w:rPr>
              <w:t>залога</w:t>
            </w:r>
            <w:r w:rsidR="003E3516" w:rsidRPr="00A46190">
              <w:rPr>
                <w:rFonts w:ascii="Times New Roman" w:eastAsia="Times New Roman" w:hAnsi="Times New Roman"/>
              </w:rPr>
              <w:t>.</w:t>
            </w:r>
          </w:p>
        </w:tc>
      </w:tr>
      <w:tr w:rsidR="00A46190" w:rsidRPr="00A46190" w14:paraId="450FE4AD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60F64735" w14:textId="56C90F57" w:rsidR="00CF0CD3" w:rsidRPr="00A46190" w:rsidRDefault="00CF0CD3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2.1.2.1.</w:t>
            </w:r>
          </w:p>
        </w:tc>
        <w:tc>
          <w:tcPr>
            <w:tcW w:w="2685" w:type="pct"/>
            <w:vAlign w:val="center"/>
          </w:tcPr>
          <w:p w14:paraId="63169DA9" w14:textId="30EBD89B" w:rsidR="00CF0CD3" w:rsidRPr="00A46190" w:rsidRDefault="00CF0CD3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Субъектам МСП, зарегистрированным и осуществляющим свою деятельность на территории Республики Хакасия.</w:t>
            </w:r>
            <w:r w:rsidR="00EA14FA" w:rsidRPr="00A4619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75AB3B53" w14:textId="6344C29B" w:rsidR="00CF0CD3" w:rsidRPr="00A46190" w:rsidRDefault="00CF0CD3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в размере 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ключевой ставки</w:t>
            </w:r>
            <w:r w:rsidRPr="00A46190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</w:p>
        </w:tc>
      </w:tr>
      <w:tr w:rsidR="00A46190" w:rsidRPr="00A46190" w14:paraId="47363A14" w14:textId="77777777" w:rsidTr="00D16173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2E3FA216" w14:textId="4906998F" w:rsidR="008C72CC" w:rsidRPr="00A46190" w:rsidRDefault="008C72CC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2.1.</w:t>
            </w:r>
            <w:r w:rsidR="00A46190">
              <w:rPr>
                <w:rFonts w:ascii="Times New Roman" w:eastAsia="Times New Roman" w:hAnsi="Times New Roman"/>
                <w:b/>
                <w:bCs/>
              </w:rPr>
              <w:t>3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497" w:type="pct"/>
            <w:gridSpan w:val="2"/>
            <w:shd w:val="clear" w:color="auto" w:fill="D9D9D9" w:themeFill="background1" w:themeFillShade="D9"/>
            <w:vAlign w:val="center"/>
          </w:tcPr>
          <w:p w14:paraId="1429142A" w14:textId="22927203" w:rsidR="00A8235B" w:rsidRPr="00A46190" w:rsidRDefault="008C72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Продукт «Легкий старт»</w:t>
            </w:r>
            <w:r w:rsidR="00FB5183" w:rsidRPr="00A46190">
              <w:rPr>
                <w:rFonts w:ascii="Times New Roman" w:eastAsia="Times New Roman" w:hAnsi="Times New Roman"/>
                <w:b/>
                <w:bCs/>
              </w:rPr>
              <w:t>: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218B6E2F" w14:textId="0C3F5554" w:rsidR="00A8235B" w:rsidRPr="00A46190" w:rsidRDefault="00A8235B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- </w:t>
            </w:r>
            <w:r w:rsidR="008C72CC" w:rsidRPr="00A46190">
              <w:rPr>
                <w:rFonts w:ascii="Times New Roman" w:eastAsia="Times New Roman" w:hAnsi="Times New Roman"/>
              </w:rPr>
              <w:t>для вновь зарегистрированных СМСП</w:t>
            </w:r>
            <w:r w:rsidR="003E6FB2" w:rsidRPr="00A46190">
              <w:rPr>
                <w:rFonts w:ascii="Times New Roman" w:eastAsia="Times New Roman" w:hAnsi="Times New Roman"/>
              </w:rPr>
              <w:t xml:space="preserve"> </w:t>
            </w:r>
            <w:r w:rsidR="008C72CC" w:rsidRPr="00A46190">
              <w:rPr>
                <w:rFonts w:ascii="Times New Roman" w:eastAsia="Times New Roman" w:hAnsi="Times New Roman"/>
              </w:rPr>
              <w:t>или действующих менее 1 года СМСП,</w:t>
            </w:r>
          </w:p>
          <w:p w14:paraId="74B93999" w14:textId="6FDC4B41" w:rsidR="003E6FB2" w:rsidRPr="00A46190" w:rsidRDefault="003E6FB2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A46190">
              <w:rPr>
                <w:rFonts w:ascii="Times New Roman" w:eastAsia="Times New Roman" w:hAnsi="Times New Roman"/>
              </w:rPr>
              <w:t xml:space="preserve"> цели: пополнение оборотных средств; приобретение внеоборотных средств; авансовый платеж по договору лизинга,</w:t>
            </w:r>
          </w:p>
          <w:p w14:paraId="37A6E5F9" w14:textId="77777777" w:rsidR="003E6FB2" w:rsidRPr="00A46190" w:rsidRDefault="00A8235B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A46190">
              <w:rPr>
                <w:rFonts w:ascii="Times New Roman" w:eastAsia="Times New Roman" w:hAnsi="Times New Roman"/>
              </w:rPr>
              <w:t xml:space="preserve"> </w:t>
            </w:r>
            <w:r w:rsidR="008C72CC" w:rsidRPr="00A46190">
              <w:rPr>
                <w:rFonts w:ascii="Times New Roman" w:eastAsia="Times New Roman" w:hAnsi="Times New Roman"/>
              </w:rPr>
              <w:t>сумма от 150 000 рублей до</w:t>
            </w:r>
            <w:r w:rsidR="003E6FB2" w:rsidRPr="00A46190">
              <w:rPr>
                <w:rFonts w:ascii="Times New Roman" w:eastAsia="Times New Roman" w:hAnsi="Times New Roman"/>
              </w:rPr>
              <w:t xml:space="preserve"> 500 000 рублей</w:t>
            </w:r>
          </w:p>
          <w:p w14:paraId="42BC430C" w14:textId="7155817D" w:rsidR="003E6FB2" w:rsidRPr="00A46190" w:rsidRDefault="003E6FB2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A46190">
              <w:rPr>
                <w:rFonts w:ascii="Times New Roman" w:eastAsia="Times New Roman" w:hAnsi="Times New Roman"/>
              </w:rPr>
              <w:t xml:space="preserve"> (без залога /</w:t>
            </w:r>
            <w:r w:rsidR="009413FD" w:rsidRPr="00A46190">
              <w:rPr>
                <w:rFonts w:ascii="Times New Roman" w:eastAsia="Times New Roman" w:hAnsi="Times New Roman"/>
              </w:rPr>
              <w:t xml:space="preserve"> </w:t>
            </w:r>
            <w:r w:rsidRPr="00A46190">
              <w:rPr>
                <w:rFonts w:ascii="Times New Roman" w:eastAsia="Times New Roman" w:hAnsi="Times New Roman"/>
              </w:rPr>
              <w:t>поручительство ИП/ЮЛ/</w:t>
            </w:r>
            <w:r w:rsidR="009413FD" w:rsidRPr="00A46190">
              <w:rPr>
                <w:rFonts w:ascii="Times New Roman" w:eastAsia="Times New Roman" w:hAnsi="Times New Roman"/>
              </w:rPr>
              <w:t xml:space="preserve"> </w:t>
            </w:r>
            <w:r w:rsidRPr="00A46190">
              <w:rPr>
                <w:rFonts w:ascii="Times New Roman" w:eastAsia="Times New Roman" w:hAnsi="Times New Roman"/>
              </w:rPr>
              <w:t>приобретаемый залог);</w:t>
            </w:r>
          </w:p>
          <w:p w14:paraId="6A886C9A" w14:textId="06A8A731" w:rsidR="00A8235B" w:rsidRPr="00A46190" w:rsidRDefault="003E6FB2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lastRenderedPageBreak/>
              <w:t>- сумма: от 500 001 рублей до</w:t>
            </w:r>
            <w:r w:rsidR="008C72CC" w:rsidRPr="00A46190">
              <w:rPr>
                <w:rFonts w:ascii="Times New Roman" w:eastAsia="Times New Roman" w:hAnsi="Times New Roman"/>
              </w:rPr>
              <w:t xml:space="preserve"> 1 000 000 рублей</w:t>
            </w:r>
            <w:r w:rsidRPr="00A46190">
              <w:rPr>
                <w:rFonts w:ascii="Times New Roman" w:eastAsia="Times New Roman" w:hAnsi="Times New Roman"/>
              </w:rPr>
              <w:t xml:space="preserve"> (залог собственный/ третьих лиц/ приобретаемый)</w:t>
            </w:r>
            <w:r w:rsidR="008C72CC" w:rsidRPr="00A46190">
              <w:rPr>
                <w:rFonts w:ascii="Times New Roman" w:eastAsia="Times New Roman" w:hAnsi="Times New Roman"/>
              </w:rPr>
              <w:t xml:space="preserve">, </w:t>
            </w:r>
          </w:p>
          <w:p w14:paraId="2D6260D4" w14:textId="4BBDAF73" w:rsidR="003E6FB2" w:rsidRPr="00A46190" w:rsidRDefault="00342C18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</w:t>
            </w:r>
            <w:r w:rsidR="003E6FB2" w:rsidRPr="00A46190">
              <w:rPr>
                <w:rFonts w:ascii="Times New Roman" w:eastAsia="Times New Roman" w:hAnsi="Times New Roman"/>
              </w:rPr>
              <w:t>срок: до 24 месяцев, возможна отсрочка гашения основного долга до 6 месяцев,</w:t>
            </w:r>
          </w:p>
          <w:p w14:paraId="0B4914D1" w14:textId="268C1C52" w:rsidR="008C72CC" w:rsidRPr="00A46190" w:rsidRDefault="00A8235B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</w:t>
            </w:r>
            <w:r w:rsidR="008C72CC" w:rsidRPr="00A46190">
              <w:rPr>
                <w:rFonts w:ascii="Times New Roman" w:eastAsia="Times New Roman" w:hAnsi="Times New Roman"/>
              </w:rPr>
              <w:t>с залогом или без залога в зависимости от суммы</w:t>
            </w:r>
            <w:r w:rsidR="001625B8" w:rsidRPr="00A46190">
              <w:rPr>
                <w:rFonts w:ascii="Times New Roman" w:eastAsia="Times New Roman" w:hAnsi="Times New Roman"/>
              </w:rPr>
              <w:t xml:space="preserve"> микрозайма</w:t>
            </w:r>
            <w:r w:rsidR="0083179D" w:rsidRPr="00A46190">
              <w:rPr>
                <w:rFonts w:ascii="Times New Roman" w:eastAsia="Times New Roman" w:hAnsi="Times New Roman"/>
              </w:rPr>
              <w:t>,</w:t>
            </w:r>
          </w:p>
          <w:p w14:paraId="7DE4A260" w14:textId="68273FE4" w:rsidR="008E2F8B" w:rsidRPr="00A46190" w:rsidRDefault="008E2F8B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Технико-экономическое обоснование проекта</w:t>
            </w:r>
            <w:r w:rsidR="0083179D" w:rsidRPr="00A46190">
              <w:rPr>
                <w:rFonts w:ascii="Times New Roman" w:eastAsia="Times New Roman" w:hAnsi="Times New Roman"/>
              </w:rPr>
              <w:t>.</w:t>
            </w:r>
          </w:p>
        </w:tc>
      </w:tr>
      <w:tr w:rsidR="00A46190" w:rsidRPr="00A46190" w14:paraId="71E45724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7F1BBB05" w14:textId="6C70DED7" w:rsidR="008C72CC" w:rsidRPr="00A46190" w:rsidRDefault="008C72CC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lastRenderedPageBreak/>
              <w:t>2.1.</w:t>
            </w:r>
            <w:r w:rsidR="00A46190">
              <w:rPr>
                <w:rFonts w:ascii="Times New Roman" w:eastAsia="Times New Roman" w:hAnsi="Times New Roman"/>
              </w:rPr>
              <w:t>3</w:t>
            </w:r>
            <w:r w:rsidRPr="00A46190">
              <w:rPr>
                <w:rFonts w:ascii="Times New Roman" w:eastAsia="Times New Roman" w:hAnsi="Times New Roman"/>
              </w:rPr>
              <w:t>.1.</w:t>
            </w:r>
          </w:p>
        </w:tc>
        <w:tc>
          <w:tcPr>
            <w:tcW w:w="2685" w:type="pct"/>
            <w:vAlign w:val="center"/>
          </w:tcPr>
          <w:p w14:paraId="65E29E28" w14:textId="69EAEC9C" w:rsidR="008C72CC" w:rsidRPr="00A46190" w:rsidRDefault="008C72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Хакасия. 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41DA61BD" w14:textId="00D58E95" w:rsidR="008C72CC" w:rsidRPr="00A46190" w:rsidRDefault="008C72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в размере 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ключевой ставки</w:t>
            </w:r>
            <w:r w:rsidRPr="00A46190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</w:p>
        </w:tc>
      </w:tr>
      <w:tr w:rsidR="00A46190" w:rsidRPr="00A46190" w14:paraId="1AC209BC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38FE2913" w14:textId="4AD61465" w:rsidR="008C72CC" w:rsidRPr="00A46190" w:rsidRDefault="008C72CC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2.1.</w:t>
            </w:r>
            <w:r w:rsidR="00A46190">
              <w:rPr>
                <w:rFonts w:ascii="Times New Roman" w:eastAsia="Times New Roman" w:hAnsi="Times New Roman"/>
              </w:rPr>
              <w:t>3</w:t>
            </w:r>
            <w:r w:rsidRPr="00A46190">
              <w:rPr>
                <w:rFonts w:ascii="Times New Roman" w:eastAsia="Times New Roman" w:hAnsi="Times New Roman"/>
              </w:rPr>
              <w:t>.2.</w:t>
            </w:r>
          </w:p>
        </w:tc>
        <w:tc>
          <w:tcPr>
            <w:tcW w:w="2685" w:type="pct"/>
            <w:vAlign w:val="center"/>
          </w:tcPr>
          <w:p w14:paraId="097A8576" w14:textId="698DFEC6" w:rsidR="008C72CC" w:rsidRPr="00A46190" w:rsidRDefault="008C72CC" w:rsidP="005374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A46190">
              <w:rPr>
                <w:rFonts w:ascii="Times New Roman" w:hAnsi="Times New Roman"/>
              </w:rPr>
              <w:t>монопрофильных</w:t>
            </w:r>
            <w:r w:rsidRPr="00A46190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A46190">
              <w:rPr>
                <w:rFonts w:ascii="Times New Roman" w:hAnsi="Times New Roman"/>
              </w:rPr>
              <w:t>при</w:t>
            </w:r>
            <w:r w:rsidRPr="00A46190">
              <w:rPr>
                <w:rFonts w:ascii="Times New Roman" w:eastAsia="Times New Roman" w:hAnsi="Times New Roman"/>
              </w:rPr>
              <w:t xml:space="preserve"> реализации приоритетных проектов</w:t>
            </w:r>
            <w:r w:rsidR="00A46190">
              <w:rPr>
                <w:rFonts w:ascii="Times New Roman" w:eastAsia="Times New Roman" w:hAnsi="Times New Roman"/>
              </w:rPr>
              <w:t xml:space="preserve">, </w:t>
            </w:r>
            <w:r w:rsidR="00A46190" w:rsidRPr="00A46190">
              <w:rPr>
                <w:rFonts w:ascii="Times New Roman" w:hAnsi="Times New Roman"/>
                <w:color w:val="0000FF"/>
              </w:rPr>
              <w:t>а также СМСП, осуществляющи</w:t>
            </w:r>
            <w:r w:rsidR="0053743A">
              <w:rPr>
                <w:rFonts w:ascii="Times New Roman" w:hAnsi="Times New Roman"/>
                <w:color w:val="0000FF"/>
              </w:rPr>
              <w:t>м</w:t>
            </w:r>
            <w:r w:rsidR="00A46190" w:rsidRPr="00A46190">
              <w:rPr>
                <w:rFonts w:ascii="Times New Roman" w:hAnsi="Times New Roman"/>
                <w:color w:val="0000FF"/>
              </w:rPr>
              <w:t xml:space="preserve"> деятельность в сфере социального предпринимательства в соответствии с Федеральным </w:t>
            </w:r>
            <w:hyperlink r:id="rId9" w:history="1">
              <w:r w:rsidR="00A46190" w:rsidRPr="00A46190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="00A46190" w:rsidRPr="00A46190">
              <w:rPr>
                <w:rFonts w:ascii="Times New Roman" w:hAnsi="Times New Roman"/>
                <w:color w:val="0000FF"/>
              </w:rPr>
              <w:t xml:space="preserve"> N 209-ФЗ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3C5EC540" w14:textId="3E93C3B3" w:rsidR="008C72CC" w:rsidRPr="00A46190" w:rsidRDefault="008C72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в размере 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½ ключевой ставки</w:t>
            </w:r>
            <w:r w:rsidRPr="00A46190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  <w:r w:rsidRPr="00A46190">
              <w:rPr>
                <w:rStyle w:val="af"/>
                <w:rFonts w:ascii="Times New Roman" w:eastAsia="Times New Roman" w:hAnsi="Times New Roman"/>
              </w:rPr>
              <w:footnoteReference w:id="3"/>
            </w:r>
          </w:p>
        </w:tc>
      </w:tr>
      <w:tr w:rsidR="00A46190" w:rsidRPr="00A46190" w14:paraId="641D4A84" w14:textId="77777777" w:rsidTr="00D16173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2A0B61B9" w14:textId="308D974B" w:rsidR="008C72CC" w:rsidRPr="00A46190" w:rsidRDefault="008C72CC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2.1.</w:t>
            </w:r>
            <w:r w:rsidR="00A46190">
              <w:rPr>
                <w:rFonts w:ascii="Times New Roman" w:eastAsia="Times New Roman" w:hAnsi="Times New Roman"/>
                <w:b/>
                <w:bCs/>
              </w:rPr>
              <w:t>4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497" w:type="pct"/>
            <w:gridSpan w:val="2"/>
            <w:shd w:val="clear" w:color="auto" w:fill="D9D9D9" w:themeFill="background1" w:themeFillShade="D9"/>
            <w:vAlign w:val="center"/>
          </w:tcPr>
          <w:p w14:paraId="015694BA" w14:textId="59A3CDD7" w:rsidR="00FB5183" w:rsidRPr="00A46190" w:rsidRDefault="008C72CC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Продукт «Рефинансирование»</w:t>
            </w:r>
            <w:r w:rsidR="00FB5183" w:rsidRPr="00A46190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14:paraId="25553959" w14:textId="77777777" w:rsidR="00342C18" w:rsidRPr="00A46190" w:rsidRDefault="00FB5183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</w:t>
            </w:r>
            <w:r w:rsidR="00C00DE5" w:rsidRPr="00A46190">
              <w:rPr>
                <w:rFonts w:ascii="Times New Roman" w:eastAsia="Times New Roman" w:hAnsi="Times New Roman"/>
              </w:rPr>
              <w:t>для действующих СМСП,</w:t>
            </w:r>
          </w:p>
          <w:p w14:paraId="43700E76" w14:textId="19E1D89B" w:rsidR="00342C18" w:rsidRPr="00A46190" w:rsidRDefault="00342C18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цели: погашение кредита СМСП в банке</w:t>
            </w:r>
            <w:r w:rsidR="004E05C9" w:rsidRPr="00A46190">
              <w:rPr>
                <w:rFonts w:ascii="Times New Roman" w:eastAsia="Times New Roman" w:hAnsi="Times New Roman"/>
              </w:rPr>
              <w:t xml:space="preserve"> (не ранее 3-х месяцев с момента получения </w:t>
            </w:r>
            <w:r w:rsidR="001625B8" w:rsidRPr="00A46190">
              <w:rPr>
                <w:rFonts w:ascii="Times New Roman" w:eastAsia="Times New Roman" w:hAnsi="Times New Roman"/>
              </w:rPr>
              <w:t xml:space="preserve">этого </w:t>
            </w:r>
            <w:r w:rsidR="004E05C9" w:rsidRPr="00A46190">
              <w:rPr>
                <w:rFonts w:ascii="Times New Roman" w:eastAsia="Times New Roman" w:hAnsi="Times New Roman"/>
              </w:rPr>
              <w:t>кредита),</w:t>
            </w:r>
          </w:p>
          <w:p w14:paraId="4C7E1506" w14:textId="4700B08F" w:rsidR="00342C18" w:rsidRPr="00A46190" w:rsidRDefault="00342C18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</w:t>
            </w:r>
            <w:r w:rsidR="00C00DE5" w:rsidRPr="00A46190">
              <w:rPr>
                <w:rFonts w:ascii="Times New Roman" w:eastAsia="Times New Roman" w:hAnsi="Times New Roman"/>
              </w:rPr>
              <w:t>сумма</w:t>
            </w:r>
            <w:r w:rsidRPr="00A46190">
              <w:rPr>
                <w:rFonts w:ascii="Times New Roman" w:eastAsia="Times New Roman" w:hAnsi="Times New Roman"/>
              </w:rPr>
              <w:t>:</w:t>
            </w:r>
            <w:r w:rsidR="00C00DE5" w:rsidRPr="00A46190">
              <w:rPr>
                <w:rFonts w:ascii="Times New Roman" w:eastAsia="Times New Roman" w:hAnsi="Times New Roman"/>
              </w:rPr>
              <w:t xml:space="preserve"> от 150 000 рублей до 3 000 000 рублей, </w:t>
            </w:r>
          </w:p>
          <w:p w14:paraId="12513B38" w14:textId="710669EF" w:rsidR="00342C18" w:rsidRPr="00A46190" w:rsidRDefault="00342C18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</w:t>
            </w:r>
            <w:r w:rsidR="00C00DE5" w:rsidRPr="00A46190">
              <w:rPr>
                <w:rFonts w:ascii="Times New Roman" w:eastAsia="Times New Roman" w:hAnsi="Times New Roman"/>
              </w:rPr>
              <w:t>срок до 24 месяцев</w:t>
            </w:r>
            <w:r w:rsidRPr="00A46190">
              <w:rPr>
                <w:rFonts w:ascii="Times New Roman" w:eastAsia="Times New Roman" w:hAnsi="Times New Roman"/>
              </w:rPr>
              <w:t>, без отсрочки погашения основного долга,</w:t>
            </w:r>
          </w:p>
          <w:p w14:paraId="43A67683" w14:textId="2B530520" w:rsidR="008C72CC" w:rsidRPr="00A46190" w:rsidRDefault="00342C18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</w:t>
            </w:r>
            <w:r w:rsidR="00C00DE5" w:rsidRPr="00A46190">
              <w:rPr>
                <w:rFonts w:ascii="Times New Roman" w:eastAsia="Times New Roman" w:hAnsi="Times New Roman"/>
              </w:rPr>
              <w:t xml:space="preserve"> </w:t>
            </w:r>
            <w:r w:rsidR="001625B8" w:rsidRPr="00A46190">
              <w:rPr>
                <w:rFonts w:ascii="Times New Roman" w:eastAsia="Times New Roman" w:hAnsi="Times New Roman"/>
              </w:rPr>
              <w:t>залог: перерегистрация залога по рефинансируемому кредиту или собственный/третьих лиц.</w:t>
            </w:r>
          </w:p>
        </w:tc>
      </w:tr>
      <w:tr w:rsidR="00A46190" w:rsidRPr="00A46190" w14:paraId="39999F56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549422D8" w14:textId="4B85FA23" w:rsidR="00920222" w:rsidRPr="00A46190" w:rsidRDefault="00A46190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2.1.4</w:t>
            </w:r>
            <w:r w:rsidR="00920222" w:rsidRPr="00A46190">
              <w:rPr>
                <w:rFonts w:ascii="Times New Roman" w:eastAsia="Times New Roman" w:hAnsi="Times New Roman"/>
              </w:rPr>
              <w:t>.1.</w:t>
            </w:r>
          </w:p>
        </w:tc>
        <w:tc>
          <w:tcPr>
            <w:tcW w:w="2685" w:type="pct"/>
            <w:vAlign w:val="center"/>
          </w:tcPr>
          <w:p w14:paraId="52098D36" w14:textId="4BACEEE6" w:rsidR="00920222" w:rsidRPr="00A46190" w:rsidRDefault="00920222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Хакасия. 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537B3B2A" w14:textId="1CACB05C" w:rsidR="00920222" w:rsidRPr="00A46190" w:rsidRDefault="00920222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в размере 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ключевой ставки</w:t>
            </w:r>
            <w:r w:rsidRPr="00A46190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</w:p>
        </w:tc>
      </w:tr>
      <w:tr w:rsidR="00A46190" w:rsidRPr="00A46190" w14:paraId="40D67C3B" w14:textId="77777777" w:rsidTr="00D16173">
        <w:trPr>
          <w:trHeight w:val="397"/>
        </w:trPr>
        <w:tc>
          <w:tcPr>
            <w:tcW w:w="503" w:type="pct"/>
            <w:shd w:val="clear" w:color="auto" w:fill="D9D9D9" w:themeFill="background1" w:themeFillShade="D9"/>
          </w:tcPr>
          <w:p w14:paraId="27588295" w14:textId="711750C9" w:rsidR="008A20E0" w:rsidRPr="00A46190" w:rsidRDefault="00A46190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  <w:r w:rsidR="008A20E0" w:rsidRPr="00A46190">
              <w:rPr>
                <w:rFonts w:ascii="Times New Roman" w:hAnsi="Times New Roman"/>
              </w:rPr>
              <w:t>.</w:t>
            </w:r>
          </w:p>
        </w:tc>
        <w:tc>
          <w:tcPr>
            <w:tcW w:w="4497" w:type="pct"/>
            <w:gridSpan w:val="2"/>
            <w:shd w:val="clear" w:color="auto" w:fill="D9D9D9" w:themeFill="background1" w:themeFillShade="D9"/>
          </w:tcPr>
          <w:p w14:paraId="4A2028D7" w14:textId="6A6D6BE3" w:rsidR="00D83DC8" w:rsidRPr="00A46190" w:rsidRDefault="00D83DC8" w:rsidP="00A613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A46190">
              <w:rPr>
                <w:rFonts w:ascii="Times New Roman" w:hAnsi="Times New Roman"/>
                <w:b/>
              </w:rPr>
              <w:t>Продукт «Контрактный»:</w:t>
            </w:r>
          </w:p>
          <w:p w14:paraId="02D0CF4A" w14:textId="49FDFD60" w:rsidR="000546C0" w:rsidRPr="00A46190" w:rsidRDefault="000546C0" w:rsidP="00A613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hAnsi="Times New Roman"/>
              </w:rPr>
              <w:t>- для действующих СМСП, не состоящих в реестре недобросовестных поставщиков с подтвержденным осуществлением деятельности по следующим ОКВЭД: пищевая промышленность (10.0, 10.1-10.8, 11.07), производство мебели (31), легкая промышленность (13-15), деятельность в области здравоохранения (86); заключение субъектом МСП договора/контракта в рамках 44-ФЗ или 223-ФЗ осуществляется исключительно на электронной площадке.</w:t>
            </w:r>
          </w:p>
          <w:p w14:paraId="1BF39A08" w14:textId="77777777" w:rsidR="006B5F99" w:rsidRPr="00A46190" w:rsidRDefault="00D83DC8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цель:</w:t>
            </w:r>
          </w:p>
          <w:p w14:paraId="4479BE5F" w14:textId="6A0B7DBC" w:rsidR="006B5F99" w:rsidRPr="00A46190" w:rsidRDefault="006B5F99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1) </w:t>
            </w:r>
            <w:r w:rsidR="00B90FD5" w:rsidRPr="00A46190">
              <w:rPr>
                <w:rFonts w:ascii="Times New Roman" w:eastAsia="Times New Roman" w:hAnsi="Times New Roman"/>
              </w:rPr>
              <w:t xml:space="preserve">«на пополнение оборотных средств и инвестиционные цели для выполнения работ/оказания </w:t>
            </w:r>
            <w:r w:rsidRPr="00A46190">
              <w:rPr>
                <w:rFonts w:ascii="Times New Roman" w:eastAsia="Times New Roman" w:hAnsi="Times New Roman"/>
              </w:rPr>
              <w:t xml:space="preserve">услуг по заключенным договорам/контрактам в рамках 44-ФЗ или 223-ФЗ». </w:t>
            </w:r>
          </w:p>
          <w:p w14:paraId="7D1A7F1F" w14:textId="61F215B5" w:rsidR="00D83DC8" w:rsidRPr="00A46190" w:rsidRDefault="006B5F99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2) «</w:t>
            </w:r>
            <w:r w:rsidR="00B90FD5" w:rsidRPr="00A46190">
              <w:rPr>
                <w:rFonts w:ascii="Times New Roman" w:eastAsia="Times New Roman" w:hAnsi="Times New Roman"/>
              </w:rPr>
              <w:t>на пополнение оборотных средств и инвестиционные цели на покрытие кассового разрыва</w:t>
            </w:r>
            <w:r w:rsidRPr="00A46190">
              <w:rPr>
                <w:rFonts w:ascii="Times New Roman" w:eastAsia="Times New Roman" w:hAnsi="Times New Roman"/>
              </w:rPr>
              <w:t>», возникший после выполнения работ /оказания услуг по заключенным договорам/контрактам в рамках 44-ФЗ или 223-ФЗ.</w:t>
            </w:r>
            <w:r w:rsidR="00D83DC8" w:rsidRPr="00A46190">
              <w:rPr>
                <w:rFonts w:ascii="Times New Roman" w:eastAsia="Times New Roman" w:hAnsi="Times New Roman"/>
              </w:rPr>
              <w:t xml:space="preserve">; </w:t>
            </w:r>
          </w:p>
          <w:p w14:paraId="7FDDF49F" w14:textId="394CBFCB" w:rsidR="00D83DC8" w:rsidRPr="00A46190" w:rsidRDefault="00D83DC8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</w:t>
            </w:r>
            <w:r w:rsidR="006B5F99" w:rsidRPr="00A46190">
              <w:rPr>
                <w:rFonts w:ascii="Times New Roman" w:eastAsia="Times New Roman" w:hAnsi="Times New Roman"/>
              </w:rPr>
              <w:t xml:space="preserve"> Сумма микрозайма зависит от суммы договора/контракта за минусом выплаченного аванса (при его наличии), но не более 5 000 000 рублей</w:t>
            </w:r>
            <w:r w:rsidRPr="00A46190">
              <w:rPr>
                <w:rFonts w:ascii="Times New Roman" w:eastAsia="Times New Roman" w:hAnsi="Times New Roman"/>
              </w:rPr>
              <w:t xml:space="preserve">; </w:t>
            </w:r>
          </w:p>
          <w:p w14:paraId="586BEBC4" w14:textId="213C119A" w:rsidR="00207ABD" w:rsidRPr="00A46190" w:rsidRDefault="00C3134E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</w:t>
            </w:r>
            <w:r w:rsidR="00ED394B" w:rsidRPr="00A46190">
              <w:rPr>
                <w:rFonts w:ascii="Times New Roman" w:eastAsia="Times New Roman" w:hAnsi="Times New Roman"/>
              </w:rPr>
              <w:t xml:space="preserve">на срок не более даты окончания срока действия договора/контракта, </w:t>
            </w:r>
            <w:r w:rsidR="00D73B3D" w:rsidRPr="00A46190">
              <w:rPr>
                <w:rFonts w:ascii="Times New Roman" w:eastAsia="Times New Roman" w:hAnsi="Times New Roman"/>
              </w:rPr>
              <w:t>но не более даты исполнения Заказчиком обязательств по оплате по договору/контракту и не более 24 месяцев</w:t>
            </w:r>
            <w:r w:rsidRPr="00A46190">
              <w:rPr>
                <w:rFonts w:ascii="Times New Roman" w:eastAsia="Times New Roman" w:hAnsi="Times New Roman"/>
              </w:rPr>
              <w:t>, отсрочка платежа по основному долгу до 6 месяцев;</w:t>
            </w:r>
          </w:p>
          <w:p w14:paraId="07793868" w14:textId="77777777" w:rsidR="00065880" w:rsidRPr="00A46190" w:rsidRDefault="00065880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4D6CC813" w14:textId="62E1B212" w:rsidR="00DF5E3E" w:rsidRPr="00A46190" w:rsidRDefault="00DF5E3E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При кредитовании по продукту «Контрактный», Заемщик обязуется в течение срока действия Договора микрозайма выполнять следующие требования:</w:t>
            </w:r>
          </w:p>
          <w:p w14:paraId="61445618" w14:textId="77777777" w:rsidR="00DF5E3E" w:rsidRPr="00A46190" w:rsidRDefault="00DF5E3E" w:rsidP="00A613D4">
            <w:pPr>
              <w:tabs>
                <w:tab w:val="left" w:pos="241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1)</w:t>
            </w:r>
            <w:r w:rsidRPr="00A46190">
              <w:rPr>
                <w:rFonts w:ascii="Times New Roman" w:eastAsia="Times New Roman" w:hAnsi="Times New Roman"/>
              </w:rPr>
              <w:tab/>
              <w:t xml:space="preserve">Предоставить подписанный акт выполненных работ/оказанных услуг по договору/контракту (в течение 10-ти рабочих дней с момента подписания); </w:t>
            </w:r>
          </w:p>
          <w:p w14:paraId="15A7C4B7" w14:textId="77777777" w:rsidR="00DF5E3E" w:rsidRPr="00A46190" w:rsidRDefault="00DF5E3E" w:rsidP="00A613D4">
            <w:pPr>
              <w:tabs>
                <w:tab w:val="left" w:pos="241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2)</w:t>
            </w:r>
            <w:r w:rsidRPr="00A46190">
              <w:rPr>
                <w:rFonts w:ascii="Times New Roman" w:eastAsia="Times New Roman" w:hAnsi="Times New Roman"/>
              </w:rPr>
              <w:tab/>
              <w:t xml:space="preserve">Предоставить документ, подтверждающий факт перечисления средств по договору/контракту (в течение 5-ти рабочих дней с момента получения средств) путем предоставления выписки по р/счету, платежного поручения; </w:t>
            </w:r>
          </w:p>
          <w:p w14:paraId="6506617A" w14:textId="098604BE" w:rsidR="0087473A" w:rsidRPr="00A46190" w:rsidRDefault="00DF5E3E" w:rsidP="00A613D4">
            <w:pPr>
              <w:tabs>
                <w:tab w:val="left" w:pos="241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3)</w:t>
            </w:r>
            <w:r w:rsidRPr="00A46190">
              <w:rPr>
                <w:rFonts w:ascii="Times New Roman" w:eastAsia="Times New Roman" w:hAnsi="Times New Roman"/>
              </w:rPr>
              <w:tab/>
              <w:t>Осуществить досрочное погашение микрозайма за счет средств, поступивших от договора/контракта в течение 5-ти рабочих дней с момента поступления денежных средств по договору/контракту.</w:t>
            </w:r>
          </w:p>
        </w:tc>
      </w:tr>
      <w:tr w:rsidR="00A46190" w:rsidRPr="00A46190" w14:paraId="3A55B071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4F33DA8D" w14:textId="0A3D115E" w:rsidR="008A20E0" w:rsidRPr="00A46190" w:rsidRDefault="00A46190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2.1.5</w:t>
            </w:r>
            <w:r w:rsidR="008A20E0" w:rsidRPr="00A46190">
              <w:rPr>
                <w:rFonts w:ascii="Times New Roman" w:eastAsia="Times New Roman" w:hAnsi="Times New Roman"/>
              </w:rPr>
              <w:t>.1.</w:t>
            </w:r>
          </w:p>
        </w:tc>
        <w:tc>
          <w:tcPr>
            <w:tcW w:w="2685" w:type="pct"/>
            <w:vAlign w:val="center"/>
          </w:tcPr>
          <w:p w14:paraId="135436A8" w14:textId="54AE4968" w:rsidR="008A20E0" w:rsidRPr="00A46190" w:rsidRDefault="00C3134E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Субъектам МСП, зарегистрированным и осуществляющим свою деятельность на территории Республики Хакасия.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20C17FEF" w14:textId="5FB82C8D" w:rsidR="008A20E0" w:rsidRPr="00A46190" w:rsidRDefault="00C3134E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1 % годовых</w:t>
            </w:r>
          </w:p>
        </w:tc>
      </w:tr>
      <w:tr w:rsidR="00A46190" w:rsidRPr="00A46190" w14:paraId="53626E8B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43D95E54" w14:textId="77777777" w:rsidR="00E80BC0" w:rsidRPr="00A46190" w:rsidRDefault="00E80BC0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4497" w:type="pct"/>
            <w:gridSpan w:val="2"/>
            <w:vAlign w:val="center"/>
          </w:tcPr>
          <w:p w14:paraId="1F88F3E2" w14:textId="73739126" w:rsidR="00E80BC0" w:rsidRPr="00A46190" w:rsidRDefault="00E80BC0" w:rsidP="00A613D4">
            <w:pPr>
              <w:tabs>
                <w:tab w:val="left" w:pos="28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При невыполнении следующих условий</w:t>
            </w:r>
            <w:r w:rsidR="0000362C" w:rsidRPr="00A46190">
              <w:rPr>
                <w:rFonts w:ascii="Times New Roman" w:eastAsia="Times New Roman" w:hAnsi="Times New Roman"/>
              </w:rPr>
              <w:t xml:space="preserve">, отраженных </w:t>
            </w:r>
            <w:r w:rsidRPr="00A46190">
              <w:rPr>
                <w:rFonts w:ascii="Times New Roman" w:eastAsia="Times New Roman" w:hAnsi="Times New Roman"/>
              </w:rPr>
              <w:t>в п. 2.1.6:</w:t>
            </w:r>
          </w:p>
          <w:p w14:paraId="6400F5DF" w14:textId="77777777" w:rsidR="00E80BC0" w:rsidRPr="00A46190" w:rsidRDefault="00E80BC0" w:rsidP="00A613D4">
            <w:pPr>
              <w:tabs>
                <w:tab w:val="left" w:pos="28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1)</w:t>
            </w:r>
            <w:r w:rsidRPr="00A46190">
              <w:rPr>
                <w:rFonts w:ascii="Times New Roman" w:eastAsia="Times New Roman" w:hAnsi="Times New Roman"/>
              </w:rPr>
              <w:tab/>
              <w:t>непредоставлении/несвоевременном предоставлении акта выполненных работ/оказанных услуг по договору/контракту, и документа, подтверждающего факт перечисления средств по договору/контракту,</w:t>
            </w:r>
          </w:p>
          <w:p w14:paraId="13E564E0" w14:textId="77777777" w:rsidR="00E80BC0" w:rsidRPr="00A46190" w:rsidRDefault="00E80BC0" w:rsidP="00A613D4">
            <w:pPr>
              <w:tabs>
                <w:tab w:val="left" w:pos="28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2)</w:t>
            </w:r>
            <w:r w:rsidRPr="00A46190">
              <w:rPr>
                <w:rFonts w:ascii="Times New Roman" w:eastAsia="Times New Roman" w:hAnsi="Times New Roman"/>
              </w:rPr>
              <w:tab/>
              <w:t>непогашении досрочно договора микрозайма, за счет средств, поступивших от договора/контракта.</w:t>
            </w:r>
          </w:p>
          <w:p w14:paraId="1CBB2AB7" w14:textId="625B9853" w:rsidR="00E80BC0" w:rsidRPr="00A46190" w:rsidRDefault="00E80BC0" w:rsidP="00A613D4">
            <w:pPr>
              <w:tabs>
                <w:tab w:val="left" w:pos="28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размер % ставки для оставшейся суммы задолженности повышается:</w:t>
            </w:r>
          </w:p>
        </w:tc>
      </w:tr>
      <w:tr w:rsidR="00A46190" w:rsidRPr="00A46190" w14:paraId="17151568" w14:textId="77777777" w:rsidTr="00D16173">
        <w:trPr>
          <w:trHeight w:val="227"/>
        </w:trPr>
        <w:tc>
          <w:tcPr>
            <w:tcW w:w="503" w:type="pct"/>
          </w:tcPr>
          <w:p w14:paraId="6BEB7C16" w14:textId="7A9A4495" w:rsidR="00C3134E" w:rsidRPr="00A46190" w:rsidRDefault="00C3134E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685" w:type="pct"/>
          </w:tcPr>
          <w:p w14:paraId="44043641" w14:textId="14ECA5E7" w:rsidR="00C3134E" w:rsidRPr="00A46190" w:rsidRDefault="00C3134E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При наличии залога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70A22291" w14:textId="53EAC8E4" w:rsidR="00C3134E" w:rsidRPr="00A46190" w:rsidRDefault="00C3134E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 xml:space="preserve">Процентная ставка, </w:t>
            </w:r>
            <w:r w:rsidR="004F69C9" w:rsidRPr="00A46190">
              <w:rPr>
                <w:rFonts w:ascii="Times New Roman" w:hAnsi="Times New Roman"/>
                <w:b/>
                <w:bCs/>
              </w:rPr>
              <w:t>увеличивается до</w:t>
            </w:r>
            <w:r w:rsidRPr="00A46190">
              <w:rPr>
                <w:rFonts w:ascii="Times New Roman" w:hAnsi="Times New Roman"/>
                <w:b/>
                <w:bCs/>
              </w:rPr>
              <w:t xml:space="preserve"> размера</w:t>
            </w:r>
          </w:p>
        </w:tc>
      </w:tr>
      <w:tr w:rsidR="00A46190" w:rsidRPr="00A46190" w14:paraId="271455E0" w14:textId="77777777" w:rsidTr="00D16173">
        <w:trPr>
          <w:trHeight w:val="227"/>
        </w:trPr>
        <w:tc>
          <w:tcPr>
            <w:tcW w:w="503" w:type="pct"/>
            <w:vAlign w:val="center"/>
          </w:tcPr>
          <w:p w14:paraId="2D1AAF0D" w14:textId="141B6A27" w:rsidR="00C3134E" w:rsidRPr="00A46190" w:rsidRDefault="00207ABD" w:rsidP="00A613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2.</w:t>
            </w:r>
            <w:r w:rsidR="00C3134E" w:rsidRPr="00A46190">
              <w:rPr>
                <w:rFonts w:ascii="Times New Roman" w:hAnsi="Times New Roman"/>
              </w:rPr>
              <w:t>1.</w:t>
            </w:r>
            <w:r w:rsidR="00A46190">
              <w:rPr>
                <w:rFonts w:ascii="Times New Roman" w:hAnsi="Times New Roman"/>
              </w:rPr>
              <w:t>5</w:t>
            </w:r>
            <w:r w:rsidRPr="00A46190">
              <w:rPr>
                <w:rFonts w:ascii="Times New Roman" w:hAnsi="Times New Roman"/>
              </w:rPr>
              <w:t>.</w:t>
            </w:r>
            <w:r w:rsidR="00C3134E" w:rsidRPr="00A46190">
              <w:rPr>
                <w:rFonts w:ascii="Times New Roman" w:hAnsi="Times New Roman"/>
              </w:rPr>
              <w:t>1.</w:t>
            </w:r>
            <w:r w:rsidRPr="00A46190">
              <w:rPr>
                <w:rFonts w:ascii="Times New Roman" w:hAnsi="Times New Roman"/>
              </w:rPr>
              <w:t>1.</w:t>
            </w:r>
          </w:p>
        </w:tc>
        <w:tc>
          <w:tcPr>
            <w:tcW w:w="2685" w:type="pct"/>
            <w:vAlign w:val="center"/>
          </w:tcPr>
          <w:p w14:paraId="73BA6315" w14:textId="2312F11C" w:rsidR="00C3134E" w:rsidRPr="00A46190" w:rsidRDefault="006D45DB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Для всех</w:t>
            </w:r>
            <w:r w:rsidR="00C3134E" w:rsidRPr="00A46190">
              <w:rPr>
                <w:rFonts w:ascii="Times New Roman" w:hAnsi="Times New Roman"/>
              </w:rPr>
              <w:t xml:space="preserve"> СМСП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507802E8" w14:textId="33E059B2" w:rsidR="00C3134E" w:rsidRPr="00A46190" w:rsidRDefault="00C3134E" w:rsidP="00A613D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ключевой ставки Банка России</w:t>
            </w:r>
          </w:p>
        </w:tc>
      </w:tr>
      <w:tr w:rsidR="00A46190" w:rsidRPr="00A46190" w14:paraId="080A4B23" w14:textId="77777777" w:rsidTr="00D16173">
        <w:trPr>
          <w:trHeight w:val="227"/>
        </w:trPr>
        <w:tc>
          <w:tcPr>
            <w:tcW w:w="503" w:type="pct"/>
            <w:vAlign w:val="center"/>
          </w:tcPr>
          <w:p w14:paraId="2F0C9B91" w14:textId="3FA907BB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  <w:r w:rsidRPr="00A46190">
              <w:rPr>
                <w:rFonts w:ascii="Times New Roman" w:hAnsi="Times New Roman"/>
              </w:rPr>
              <w:t>.1.2.</w:t>
            </w:r>
          </w:p>
        </w:tc>
        <w:tc>
          <w:tcPr>
            <w:tcW w:w="2685" w:type="pct"/>
            <w:vAlign w:val="center"/>
          </w:tcPr>
          <w:p w14:paraId="11B8D355" w14:textId="016E29F5" w:rsidR="00A46190" w:rsidRPr="00A46190" w:rsidRDefault="00A46190" w:rsidP="005374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A46190">
              <w:rPr>
                <w:rFonts w:ascii="Times New Roman" w:hAnsi="Times New Roman"/>
              </w:rPr>
              <w:t>монопрофильных</w:t>
            </w:r>
            <w:r w:rsidRPr="00A46190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A46190">
              <w:rPr>
                <w:rFonts w:ascii="Times New Roman" w:hAnsi="Times New Roman"/>
              </w:rPr>
              <w:t>при</w:t>
            </w:r>
            <w:r w:rsidRPr="00A46190">
              <w:rPr>
                <w:rFonts w:ascii="Times New Roman" w:eastAsia="Times New Roman" w:hAnsi="Times New Roman"/>
              </w:rPr>
              <w:t xml:space="preserve"> реализации приоритетных проектов, </w:t>
            </w:r>
            <w:r w:rsidRPr="00A46190">
              <w:rPr>
                <w:rFonts w:ascii="Times New Roman" w:hAnsi="Times New Roman"/>
                <w:color w:val="0000FF"/>
              </w:rPr>
              <w:t>а также СМСП, осуществляющи</w:t>
            </w:r>
            <w:r w:rsidR="0053743A">
              <w:rPr>
                <w:rFonts w:ascii="Times New Roman" w:hAnsi="Times New Roman"/>
                <w:color w:val="0000FF"/>
              </w:rPr>
              <w:t>м</w:t>
            </w:r>
            <w:r w:rsidRPr="00A46190">
              <w:rPr>
                <w:rFonts w:ascii="Times New Roman" w:hAnsi="Times New Roman"/>
                <w:color w:val="0000FF"/>
              </w:rPr>
              <w:t xml:space="preserve"> деятельность в сфере социального предпринимательства в соответствии с Федеральным </w:t>
            </w:r>
            <w:hyperlink r:id="rId10" w:history="1">
              <w:r w:rsidRPr="00A46190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A46190">
              <w:rPr>
                <w:rFonts w:ascii="Times New Roman" w:hAnsi="Times New Roman"/>
                <w:color w:val="0000FF"/>
              </w:rPr>
              <w:t xml:space="preserve"> N 209-ФЗ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7A902C8E" w14:textId="5807CFA1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½ ключевой ставки Банка России</w:t>
            </w:r>
          </w:p>
        </w:tc>
      </w:tr>
      <w:tr w:rsidR="00A46190" w:rsidRPr="00A46190" w14:paraId="0E8195D8" w14:textId="77777777" w:rsidTr="00D16173">
        <w:trPr>
          <w:trHeight w:val="227"/>
        </w:trPr>
        <w:tc>
          <w:tcPr>
            <w:tcW w:w="503" w:type="pct"/>
            <w:vAlign w:val="center"/>
          </w:tcPr>
          <w:p w14:paraId="16748EB6" w14:textId="77777777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685" w:type="pct"/>
            <w:vAlign w:val="center"/>
          </w:tcPr>
          <w:p w14:paraId="10938DCC" w14:textId="09985016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Без залога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07B38F00" w14:textId="16B005F1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Процентная ставка, увеличивается до размера</w:t>
            </w:r>
          </w:p>
        </w:tc>
      </w:tr>
      <w:tr w:rsidR="00A46190" w:rsidRPr="00A46190" w14:paraId="36E0DFF4" w14:textId="77777777" w:rsidTr="00D16173">
        <w:trPr>
          <w:trHeight w:val="227"/>
        </w:trPr>
        <w:tc>
          <w:tcPr>
            <w:tcW w:w="503" w:type="pct"/>
            <w:vAlign w:val="center"/>
          </w:tcPr>
          <w:p w14:paraId="2C5C87E6" w14:textId="74FE7347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  <w:r w:rsidRPr="00A46190">
              <w:rPr>
                <w:rFonts w:ascii="Times New Roman" w:hAnsi="Times New Roman"/>
              </w:rPr>
              <w:t>.1.3.</w:t>
            </w:r>
          </w:p>
        </w:tc>
        <w:tc>
          <w:tcPr>
            <w:tcW w:w="2685" w:type="pct"/>
            <w:vAlign w:val="center"/>
          </w:tcPr>
          <w:p w14:paraId="74D6592B" w14:textId="675889F1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Для всех СМСП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5E27C5EC" w14:textId="25729A92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ключевой ставки Банка России</w:t>
            </w:r>
          </w:p>
        </w:tc>
      </w:tr>
      <w:tr w:rsidR="00A46190" w:rsidRPr="00A46190" w14:paraId="0CEE8ECF" w14:textId="77777777" w:rsidTr="00D16173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6B9F140B" w14:textId="3F6693AF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2.1.</w:t>
            </w:r>
            <w:r>
              <w:rPr>
                <w:rFonts w:ascii="Times New Roman" w:eastAsia="Times New Roman" w:hAnsi="Times New Roman"/>
                <w:b/>
                <w:bCs/>
              </w:rPr>
              <w:t>6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497" w:type="pct"/>
            <w:gridSpan w:val="2"/>
            <w:shd w:val="clear" w:color="auto" w:fill="D9D9D9" w:themeFill="background1" w:themeFillShade="D9"/>
            <w:vAlign w:val="center"/>
          </w:tcPr>
          <w:p w14:paraId="50D0DFB5" w14:textId="56BAC7A0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Продукт «Самозанятым»:</w:t>
            </w:r>
          </w:p>
          <w:p w14:paraId="78230A60" w14:textId="16441913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для физических лиц, применяющих специальный налоговый режим «Налог на профессиональный доход»</w:t>
            </w:r>
          </w:p>
          <w:p w14:paraId="73520D18" w14:textId="39A0F9D5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цели: связанные с видом деятельности «самозанятого»</w:t>
            </w:r>
          </w:p>
          <w:p w14:paraId="2DCD3440" w14:textId="2FA3FCBE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сумма: от 50 000 рублей до 500 000 рублей, </w:t>
            </w:r>
          </w:p>
          <w:p w14:paraId="345A4FB2" w14:textId="52179F19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срок до 36 месяцев, отсрочка погашения основного долга до 6 месяцев</w:t>
            </w:r>
          </w:p>
          <w:p w14:paraId="07B02E58" w14:textId="6C3CAD09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с залогом или без залога в зависимости от суммы микрозайма</w:t>
            </w:r>
          </w:p>
        </w:tc>
      </w:tr>
      <w:tr w:rsidR="00A46190" w:rsidRPr="00A46190" w14:paraId="416130B5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25938F3A" w14:textId="083972C9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497" w:type="pct"/>
            <w:gridSpan w:val="2"/>
            <w:vAlign w:val="center"/>
          </w:tcPr>
          <w:p w14:paraId="28EA58E6" w14:textId="6D70F14C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При наличии залога</w:t>
            </w:r>
          </w:p>
        </w:tc>
      </w:tr>
      <w:tr w:rsidR="00A46190" w:rsidRPr="00A46190" w14:paraId="18E4FC60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36E94E73" w14:textId="0A76AFA8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2.1.6</w:t>
            </w:r>
            <w:r w:rsidRPr="00A46190">
              <w:rPr>
                <w:rFonts w:ascii="Times New Roman" w:eastAsia="Times New Roman" w:hAnsi="Times New Roman"/>
              </w:rPr>
              <w:t>.1.</w:t>
            </w:r>
          </w:p>
        </w:tc>
        <w:tc>
          <w:tcPr>
            <w:tcW w:w="2685" w:type="pct"/>
            <w:vAlign w:val="center"/>
          </w:tcPr>
          <w:p w14:paraId="2F7374E9" w14:textId="0F433178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 Республики Хакасия.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7B58CE08" w14:textId="798CFC31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4 % годовых</w:t>
            </w:r>
          </w:p>
        </w:tc>
      </w:tr>
      <w:tr w:rsidR="00A46190" w:rsidRPr="00A46190" w14:paraId="515FB6D2" w14:textId="77777777" w:rsidTr="00D16173">
        <w:trPr>
          <w:trHeight w:val="227"/>
        </w:trPr>
        <w:tc>
          <w:tcPr>
            <w:tcW w:w="503" w:type="pct"/>
            <w:vAlign w:val="center"/>
          </w:tcPr>
          <w:p w14:paraId="71B78D8D" w14:textId="5FE7AE9A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A46190">
              <w:rPr>
                <w:rFonts w:ascii="Times New Roman" w:hAnsi="Times New Roman"/>
              </w:rPr>
              <w:t>.2</w:t>
            </w:r>
          </w:p>
        </w:tc>
        <w:tc>
          <w:tcPr>
            <w:tcW w:w="2685" w:type="pct"/>
            <w:vAlign w:val="center"/>
          </w:tcPr>
          <w:p w14:paraId="29BE4E70" w14:textId="0B38689E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физическим лицам, применяющих специальный налоговый режим «Налог на профессиональный доход», зарегистрированным на территории </w:t>
            </w:r>
            <w:r w:rsidRPr="00A46190">
              <w:rPr>
                <w:rFonts w:ascii="Times New Roman" w:hAnsi="Times New Roman"/>
              </w:rPr>
              <w:t>монопрофильных</w:t>
            </w:r>
            <w:r w:rsidRPr="00A46190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A46190">
              <w:rPr>
                <w:rFonts w:ascii="Times New Roman" w:hAnsi="Times New Roman"/>
              </w:rPr>
              <w:t>при</w:t>
            </w:r>
            <w:r w:rsidRPr="00A46190">
              <w:rPr>
                <w:rFonts w:ascii="Times New Roman" w:eastAsia="Times New Roman" w:hAnsi="Times New Roman"/>
              </w:rPr>
              <w:t xml:space="preserve"> реализации приоритетных проектов.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04D3EE0A" w14:textId="331971DF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hAnsi="Times New Roman"/>
              </w:rPr>
              <w:t>2 % годовых</w:t>
            </w:r>
          </w:p>
        </w:tc>
      </w:tr>
      <w:tr w:rsidR="00A46190" w:rsidRPr="00A46190" w14:paraId="213BD00B" w14:textId="77777777" w:rsidTr="00D16173">
        <w:trPr>
          <w:trHeight w:val="227"/>
        </w:trPr>
        <w:tc>
          <w:tcPr>
            <w:tcW w:w="503" w:type="pct"/>
            <w:vAlign w:val="center"/>
          </w:tcPr>
          <w:p w14:paraId="4892E171" w14:textId="77777777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497" w:type="pct"/>
            <w:gridSpan w:val="2"/>
            <w:vAlign w:val="center"/>
          </w:tcPr>
          <w:p w14:paraId="29FB1AB1" w14:textId="775E136B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A46190">
              <w:rPr>
                <w:rFonts w:ascii="Times New Roman" w:hAnsi="Times New Roman"/>
                <w:b/>
              </w:rPr>
              <w:t>Без залога</w:t>
            </w:r>
          </w:p>
        </w:tc>
      </w:tr>
      <w:tr w:rsidR="00A46190" w:rsidRPr="00A46190" w14:paraId="0F3C44B2" w14:textId="77777777" w:rsidTr="00D16173">
        <w:trPr>
          <w:trHeight w:val="227"/>
        </w:trPr>
        <w:tc>
          <w:tcPr>
            <w:tcW w:w="503" w:type="pct"/>
            <w:vAlign w:val="center"/>
          </w:tcPr>
          <w:p w14:paraId="03F2ED62" w14:textId="3871A8D5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A46190">
              <w:rPr>
                <w:rFonts w:ascii="Times New Roman" w:hAnsi="Times New Roman"/>
              </w:rPr>
              <w:t>.3.</w:t>
            </w:r>
          </w:p>
        </w:tc>
        <w:tc>
          <w:tcPr>
            <w:tcW w:w="2685" w:type="pct"/>
            <w:vAlign w:val="center"/>
          </w:tcPr>
          <w:p w14:paraId="19898599" w14:textId="01F8963D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 Республики Хакасия.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4BD6EC83" w14:textId="31136DA2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hAnsi="Times New Roman"/>
              </w:rPr>
              <w:t>6 % годовых</w:t>
            </w:r>
          </w:p>
        </w:tc>
      </w:tr>
      <w:tr w:rsidR="00A46190" w:rsidRPr="00A46190" w14:paraId="0BE8B092" w14:textId="77777777" w:rsidTr="00D16173">
        <w:trPr>
          <w:trHeight w:val="227"/>
        </w:trPr>
        <w:tc>
          <w:tcPr>
            <w:tcW w:w="503" w:type="pct"/>
            <w:vAlign w:val="center"/>
          </w:tcPr>
          <w:p w14:paraId="04768968" w14:textId="6D4A4950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A46190">
              <w:rPr>
                <w:rFonts w:ascii="Times New Roman" w:hAnsi="Times New Roman"/>
              </w:rPr>
              <w:t>.4.</w:t>
            </w:r>
          </w:p>
        </w:tc>
        <w:tc>
          <w:tcPr>
            <w:tcW w:w="2685" w:type="pct"/>
            <w:vAlign w:val="center"/>
          </w:tcPr>
          <w:p w14:paraId="528208DD" w14:textId="43089C3D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физическим лицам, применяющих специальный налоговый режим «Налог на профессиональный доход», зарегистрированным на территории </w:t>
            </w:r>
            <w:r w:rsidRPr="00A46190">
              <w:rPr>
                <w:rFonts w:ascii="Times New Roman" w:hAnsi="Times New Roman"/>
              </w:rPr>
              <w:t>монопрофильных</w:t>
            </w:r>
            <w:r w:rsidRPr="00A46190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A46190">
              <w:rPr>
                <w:rFonts w:ascii="Times New Roman" w:hAnsi="Times New Roman"/>
              </w:rPr>
              <w:t>при</w:t>
            </w:r>
            <w:r w:rsidRPr="00A46190">
              <w:rPr>
                <w:rFonts w:ascii="Times New Roman" w:eastAsia="Times New Roman" w:hAnsi="Times New Roman"/>
              </w:rPr>
              <w:t xml:space="preserve"> реализации приоритетных проектов.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619AD4F5" w14:textId="1F66E279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hAnsi="Times New Roman"/>
              </w:rPr>
              <w:t>4 % годовых</w:t>
            </w:r>
          </w:p>
        </w:tc>
      </w:tr>
      <w:tr w:rsidR="00A46190" w:rsidRPr="00A46190" w14:paraId="3E2D4DA2" w14:textId="77777777" w:rsidTr="00D16173">
        <w:trPr>
          <w:trHeight w:val="22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1AF19716" w14:textId="651D296E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2685" w:type="pct"/>
            <w:shd w:val="clear" w:color="auto" w:fill="BFBFBF" w:themeFill="background1" w:themeFillShade="BF"/>
            <w:vAlign w:val="center"/>
          </w:tcPr>
          <w:p w14:paraId="413DE7CE" w14:textId="2ACB4C69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Иные тарифы, комиссии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7EF2A83E" w14:textId="77777777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A46190" w:rsidRPr="00A46190" w14:paraId="10822C27" w14:textId="77777777" w:rsidTr="002C0DEA">
        <w:trPr>
          <w:trHeight w:val="397"/>
        </w:trPr>
        <w:tc>
          <w:tcPr>
            <w:tcW w:w="503" w:type="pct"/>
            <w:vAlign w:val="center"/>
          </w:tcPr>
          <w:p w14:paraId="7E0954F8" w14:textId="14654524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685" w:type="pct"/>
            <w:vAlign w:val="center"/>
          </w:tcPr>
          <w:p w14:paraId="741E497A" w14:textId="77777777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Предоставление справок </w:t>
            </w:r>
          </w:p>
        </w:tc>
        <w:tc>
          <w:tcPr>
            <w:tcW w:w="1812" w:type="pct"/>
            <w:vAlign w:val="center"/>
          </w:tcPr>
          <w:p w14:paraId="74237D13" w14:textId="67EF057E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</w:rPr>
              <w:t>1000 руб.</w:t>
            </w:r>
          </w:p>
        </w:tc>
      </w:tr>
      <w:tr w:rsidR="00A46190" w:rsidRPr="00A46190" w14:paraId="3F3D1491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76B3D713" w14:textId="5DFFBA90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lastRenderedPageBreak/>
              <w:t>3.2.</w:t>
            </w:r>
          </w:p>
        </w:tc>
        <w:tc>
          <w:tcPr>
            <w:tcW w:w="2685" w:type="pct"/>
            <w:vAlign w:val="center"/>
          </w:tcPr>
          <w:p w14:paraId="6C4EFDEB" w14:textId="7303A9D6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Комиссия за предоставление заверенных Фондом копий договора </w:t>
            </w:r>
            <w:r w:rsidRPr="00A46190">
              <w:rPr>
                <w:rFonts w:ascii="Times New Roman" w:eastAsia="Times New Roman" w:hAnsi="Times New Roman"/>
                <w:u w:val="single"/>
              </w:rPr>
              <w:t>микрозайма,</w:t>
            </w:r>
            <w:r w:rsidRPr="00A46190">
              <w:rPr>
                <w:rFonts w:ascii="Times New Roman" w:eastAsia="Times New Roman" w:hAnsi="Times New Roman"/>
              </w:rPr>
              <w:t xml:space="preserve"> иных договоров и соглашений, оформляемых при получении микрозайма</w:t>
            </w:r>
          </w:p>
        </w:tc>
        <w:tc>
          <w:tcPr>
            <w:tcW w:w="1812" w:type="pct"/>
            <w:vAlign w:val="center"/>
          </w:tcPr>
          <w:p w14:paraId="2D7010B1" w14:textId="7A5B7717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1500 руб. за документ</w:t>
            </w:r>
          </w:p>
        </w:tc>
      </w:tr>
      <w:tr w:rsidR="00A46190" w:rsidRPr="00A46190" w14:paraId="2D44B6CB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1FB3E879" w14:textId="43A9B470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2685" w:type="pct"/>
            <w:vAlign w:val="center"/>
          </w:tcPr>
          <w:p w14:paraId="53EA1CE8" w14:textId="100506E0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Комиссия за внесение изменений в договор </w:t>
            </w:r>
            <w:r w:rsidRPr="00A46190">
              <w:rPr>
                <w:rFonts w:ascii="Times New Roman" w:eastAsia="Times New Roman" w:hAnsi="Times New Roman"/>
                <w:u w:val="single"/>
              </w:rPr>
              <w:t>микрозайма</w:t>
            </w:r>
            <w:r w:rsidRPr="00A46190">
              <w:rPr>
                <w:rFonts w:ascii="Times New Roman" w:eastAsia="Times New Roman" w:hAnsi="Times New Roman"/>
              </w:rPr>
              <w:t xml:space="preserve"> по инициативе Заемщика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5763DDE6" w14:textId="3F2F6140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1 500 руб. (за каждый случай внесения изменений)</w:t>
            </w:r>
          </w:p>
        </w:tc>
      </w:tr>
      <w:tr w:rsidR="00A46190" w:rsidRPr="00A46190" w14:paraId="35DB1F3A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03017C9E" w14:textId="1CF2612E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3.4.</w:t>
            </w:r>
          </w:p>
        </w:tc>
        <w:tc>
          <w:tcPr>
            <w:tcW w:w="2685" w:type="pct"/>
            <w:vAlign w:val="center"/>
          </w:tcPr>
          <w:p w14:paraId="6B165B6A" w14:textId="662E92C7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Комиссия за внесение изменений в договор залога по инициативе Заемщика (МФО)</w:t>
            </w:r>
          </w:p>
        </w:tc>
        <w:tc>
          <w:tcPr>
            <w:tcW w:w="1812" w:type="pct"/>
            <w:vAlign w:val="center"/>
          </w:tcPr>
          <w:p w14:paraId="53BDDD2E" w14:textId="3CA81BB6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1 500 руб. (за каждый случай внесения изменений)</w:t>
            </w:r>
          </w:p>
        </w:tc>
      </w:tr>
      <w:tr w:rsidR="00A46190" w:rsidRPr="00A46190" w14:paraId="3572EBDB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1251D33A" w14:textId="5CDEE0B5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3.5.</w:t>
            </w:r>
          </w:p>
        </w:tc>
        <w:tc>
          <w:tcPr>
            <w:tcW w:w="2685" w:type="pct"/>
            <w:vAlign w:val="center"/>
          </w:tcPr>
          <w:p w14:paraId="682104A7" w14:textId="7FE597E7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Комиссия за внесение изменений в договор </w:t>
            </w:r>
            <w:r w:rsidRPr="00A46190">
              <w:rPr>
                <w:rFonts w:ascii="Times New Roman" w:eastAsia="Times New Roman" w:hAnsi="Times New Roman"/>
                <w:u w:val="single"/>
              </w:rPr>
              <w:t>микрозайма</w:t>
            </w:r>
            <w:r w:rsidRPr="00A46190">
              <w:rPr>
                <w:rFonts w:ascii="Times New Roman" w:eastAsia="Times New Roman" w:hAnsi="Times New Roman"/>
              </w:rPr>
              <w:t xml:space="preserve"> по</w:t>
            </w:r>
            <w:r w:rsidRPr="00A46190">
              <w:t xml:space="preserve"> </w:t>
            </w:r>
            <w:r w:rsidRPr="00A46190">
              <w:rPr>
                <w:rFonts w:ascii="Times New Roman" w:eastAsia="Times New Roman" w:hAnsi="Times New Roman"/>
              </w:rPr>
              <w:t>Программе «АНТИКРИЗИС» (срок действия до 01.10.2020 г).</w:t>
            </w:r>
            <w:r w:rsidRPr="00A46190">
              <w:t xml:space="preserve"> </w:t>
            </w:r>
            <w:r w:rsidRPr="00A46190">
              <w:rPr>
                <w:rFonts w:ascii="Times New Roman" w:eastAsia="Times New Roman" w:hAnsi="Times New Roman"/>
                <w:sz w:val="16"/>
                <w:szCs w:val="16"/>
              </w:rPr>
              <w:t>Приложение №31 к Положению о порядке и об условиях предоставления микрозаймов СМСП Республики Хакасия.</w:t>
            </w:r>
          </w:p>
        </w:tc>
        <w:tc>
          <w:tcPr>
            <w:tcW w:w="1812" w:type="pct"/>
            <w:vAlign w:val="center"/>
          </w:tcPr>
          <w:p w14:paraId="55BC576E" w14:textId="4AC1876A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Не взимается</w:t>
            </w:r>
          </w:p>
        </w:tc>
      </w:tr>
      <w:tr w:rsidR="00A46190" w:rsidRPr="00A46190" w14:paraId="06B5DDE6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5B069B73" w14:textId="1FFDFE1E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3.6.</w:t>
            </w:r>
          </w:p>
        </w:tc>
        <w:tc>
          <w:tcPr>
            <w:tcW w:w="2685" w:type="pct"/>
            <w:vAlign w:val="center"/>
          </w:tcPr>
          <w:p w14:paraId="27867F5E" w14:textId="23EC5EB6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46190">
              <w:rPr>
                <w:rFonts w:ascii="Times New Roman" w:eastAsia="Times New Roman" w:hAnsi="Times New Roman"/>
              </w:rPr>
              <w:t>Штраф за перечисление микрозайма не по целевому назначению</w:t>
            </w:r>
          </w:p>
        </w:tc>
        <w:tc>
          <w:tcPr>
            <w:tcW w:w="1812" w:type="pct"/>
            <w:vAlign w:val="center"/>
          </w:tcPr>
          <w:p w14:paraId="6DD104E6" w14:textId="03109E85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10 % от суммы нецелевого использования микрозайма, НДС не облагается.</w:t>
            </w:r>
          </w:p>
        </w:tc>
      </w:tr>
      <w:tr w:rsidR="00A46190" w:rsidRPr="00A46190" w14:paraId="4B12F5D7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31F7F7BB" w14:textId="4274FB0B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3.7.</w:t>
            </w:r>
          </w:p>
        </w:tc>
        <w:tc>
          <w:tcPr>
            <w:tcW w:w="2685" w:type="pct"/>
            <w:vAlign w:val="center"/>
          </w:tcPr>
          <w:p w14:paraId="10E7A1F8" w14:textId="64BE2D12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Пени за</w:t>
            </w:r>
            <w:r w:rsidRPr="00A46190">
              <w:t xml:space="preserve"> </w:t>
            </w:r>
            <w:r w:rsidRPr="00A46190">
              <w:rPr>
                <w:rFonts w:ascii="Times New Roman" w:eastAsia="Times New Roman" w:hAnsi="Times New Roman"/>
              </w:rPr>
              <w:t>несвоевременное перечисление платежа в погашение микрозайма и (или) уплату процентов</w:t>
            </w:r>
          </w:p>
        </w:tc>
        <w:tc>
          <w:tcPr>
            <w:tcW w:w="1812" w:type="pct"/>
            <w:vAlign w:val="center"/>
          </w:tcPr>
          <w:p w14:paraId="213D6330" w14:textId="5A08A62A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0,1% от суммы просроченного платежа за каждый день просрочки,</w:t>
            </w:r>
            <w:r w:rsidRPr="00A46190">
              <w:t xml:space="preserve"> </w:t>
            </w:r>
            <w:r w:rsidRPr="00A46190">
              <w:rPr>
                <w:rFonts w:ascii="Times New Roman" w:eastAsia="Times New Roman" w:hAnsi="Times New Roman"/>
              </w:rPr>
              <w:t>НДС не облагается.</w:t>
            </w:r>
          </w:p>
        </w:tc>
      </w:tr>
      <w:tr w:rsidR="00A46190" w:rsidRPr="00A46190" w14:paraId="208CFDAA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3C467852" w14:textId="53E536F5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3.8.</w:t>
            </w:r>
          </w:p>
        </w:tc>
        <w:tc>
          <w:tcPr>
            <w:tcW w:w="2685" w:type="pct"/>
            <w:vAlign w:val="center"/>
          </w:tcPr>
          <w:p w14:paraId="7682C3A4" w14:textId="3CC23F58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Штраф за несвоевременное оформление в залог имущества</w:t>
            </w:r>
          </w:p>
        </w:tc>
        <w:tc>
          <w:tcPr>
            <w:tcW w:w="1812" w:type="pct"/>
            <w:vAlign w:val="center"/>
          </w:tcPr>
          <w:p w14:paraId="11987353" w14:textId="378D643A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20 000 руб. ежемесячно до заключения договора залога, НДС не облагается.</w:t>
            </w:r>
          </w:p>
        </w:tc>
      </w:tr>
      <w:tr w:rsidR="00A46190" w:rsidRPr="00A46190" w14:paraId="35FC52DD" w14:textId="77777777" w:rsidTr="00D16173">
        <w:trPr>
          <w:trHeight w:val="397"/>
        </w:trPr>
        <w:tc>
          <w:tcPr>
            <w:tcW w:w="503" w:type="pct"/>
            <w:vAlign w:val="center"/>
          </w:tcPr>
          <w:p w14:paraId="5BEC134F" w14:textId="6D9EE2A5" w:rsidR="00A46190" w:rsidRPr="00A46190" w:rsidRDefault="00A46190" w:rsidP="00A46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3.9.</w:t>
            </w:r>
          </w:p>
        </w:tc>
        <w:tc>
          <w:tcPr>
            <w:tcW w:w="2685" w:type="pct"/>
            <w:vAlign w:val="center"/>
          </w:tcPr>
          <w:p w14:paraId="0AADB284" w14:textId="0E8671E9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Штраф за несвоевременное предоставление документов, установленных в договоре микрозайма.</w:t>
            </w:r>
          </w:p>
        </w:tc>
        <w:tc>
          <w:tcPr>
            <w:tcW w:w="1812" w:type="pct"/>
            <w:vAlign w:val="center"/>
          </w:tcPr>
          <w:p w14:paraId="44A62C3F" w14:textId="23EDFE09" w:rsidR="00A46190" w:rsidRPr="00A46190" w:rsidRDefault="00A46190" w:rsidP="00A461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1 000 руб. за факт неисполнения, ежемесячно до предоставления документов, НДС не облагается.</w:t>
            </w:r>
          </w:p>
        </w:tc>
      </w:tr>
      <w:bookmarkEnd w:id="1"/>
    </w:tbl>
    <w:p w14:paraId="04E0B284" w14:textId="400A2C6A" w:rsidR="009E1F4E" w:rsidRPr="00A46190" w:rsidRDefault="009E1F4E" w:rsidP="007049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56BC8B" w14:textId="77777777" w:rsidR="00155A12" w:rsidRPr="00A46190" w:rsidRDefault="00155A12" w:rsidP="007049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F437B6" w14:textId="77777777" w:rsidR="00155A12" w:rsidRDefault="00155A12" w:rsidP="007049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155A12" w:rsidSect="008069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99676" w14:textId="77777777" w:rsidR="00C37B6A" w:rsidRDefault="00C37B6A" w:rsidP="009E1F4E">
      <w:pPr>
        <w:spacing w:after="0" w:line="240" w:lineRule="auto"/>
      </w:pPr>
      <w:r>
        <w:separator/>
      </w:r>
    </w:p>
  </w:endnote>
  <w:endnote w:type="continuationSeparator" w:id="0">
    <w:p w14:paraId="6B6D160E" w14:textId="77777777" w:rsidR="00C37B6A" w:rsidRDefault="00C37B6A" w:rsidP="009E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75F06" w14:textId="77777777" w:rsidR="00C37B6A" w:rsidRDefault="00C37B6A" w:rsidP="009E1F4E">
      <w:pPr>
        <w:spacing w:after="0" w:line="240" w:lineRule="auto"/>
      </w:pPr>
      <w:r>
        <w:separator/>
      </w:r>
    </w:p>
  </w:footnote>
  <w:footnote w:type="continuationSeparator" w:id="0">
    <w:p w14:paraId="7BE2D1B9" w14:textId="77777777" w:rsidR="00C37B6A" w:rsidRDefault="00C37B6A" w:rsidP="009E1F4E">
      <w:pPr>
        <w:spacing w:after="0" w:line="240" w:lineRule="auto"/>
      </w:pPr>
      <w:r>
        <w:continuationSeparator/>
      </w:r>
    </w:p>
  </w:footnote>
  <w:footnote w:id="1">
    <w:p w14:paraId="6967808A" w14:textId="65E04CBD" w:rsidR="00062302" w:rsidRPr="008A20E0" w:rsidRDefault="00972D7B" w:rsidP="00B47B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2302">
        <w:rPr>
          <w:rStyle w:val="af"/>
          <w:rFonts w:ascii="Times New Roman" w:hAnsi="Times New Roman"/>
        </w:rPr>
        <w:footnoteRef/>
      </w:r>
      <w:r w:rsidR="00062302" w:rsidRPr="00062302">
        <w:rPr>
          <w:rFonts w:ascii="Times New Roman" w:hAnsi="Times New Roman"/>
        </w:rPr>
        <w:t xml:space="preserve"> </w:t>
      </w:r>
      <w:r w:rsidRPr="00062302">
        <w:rPr>
          <w:rFonts w:ascii="Times New Roman" w:hAnsi="Times New Roman"/>
        </w:rPr>
        <w:t xml:space="preserve"> </w:t>
      </w:r>
      <w:r w:rsidR="00062302" w:rsidRPr="00062302">
        <w:rPr>
          <w:rFonts w:ascii="Times New Roman" w:hAnsi="Times New Roman"/>
          <w:sz w:val="20"/>
          <w:szCs w:val="20"/>
        </w:rPr>
        <w:t>Коды ОКВ</w:t>
      </w:r>
      <w:r w:rsidR="00062302" w:rsidRPr="008A20E0">
        <w:rPr>
          <w:rFonts w:ascii="Times New Roman" w:hAnsi="Times New Roman"/>
          <w:sz w:val="20"/>
          <w:szCs w:val="20"/>
        </w:rPr>
        <w:t>ЭД для обрабатывающего производства: с 10.1 до 33.20;</w:t>
      </w:r>
    </w:p>
    <w:p w14:paraId="68ECDD67" w14:textId="2D825B2B" w:rsidR="00A50044" w:rsidRPr="008A20E0" w:rsidRDefault="00A50044" w:rsidP="00B47B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0E0">
        <w:rPr>
          <w:rFonts w:ascii="Times New Roman" w:hAnsi="Times New Roman"/>
          <w:sz w:val="20"/>
          <w:szCs w:val="20"/>
        </w:rPr>
        <w:t xml:space="preserve">Если у СМСП несколько видов деятельности, то доля выручки </w:t>
      </w:r>
      <w:r w:rsidR="00AA2500" w:rsidRPr="008A20E0">
        <w:rPr>
          <w:rFonts w:ascii="Times New Roman" w:hAnsi="Times New Roman"/>
          <w:sz w:val="20"/>
          <w:szCs w:val="20"/>
        </w:rPr>
        <w:t>(</w:t>
      </w:r>
      <w:r w:rsidRPr="008A20E0">
        <w:rPr>
          <w:rFonts w:ascii="Times New Roman" w:hAnsi="Times New Roman"/>
          <w:sz w:val="20"/>
          <w:szCs w:val="20"/>
        </w:rPr>
        <w:t>для применения льготной ставки</w:t>
      </w:r>
      <w:r w:rsidR="00AA2500" w:rsidRPr="008A20E0">
        <w:rPr>
          <w:rFonts w:ascii="Times New Roman" w:hAnsi="Times New Roman"/>
          <w:sz w:val="20"/>
          <w:szCs w:val="20"/>
        </w:rPr>
        <w:t>)</w:t>
      </w:r>
      <w:r w:rsidRPr="008A20E0">
        <w:rPr>
          <w:rFonts w:ascii="Times New Roman" w:hAnsi="Times New Roman"/>
          <w:sz w:val="20"/>
          <w:szCs w:val="20"/>
        </w:rPr>
        <w:t xml:space="preserve"> </w:t>
      </w:r>
      <w:r w:rsidR="00AA2500" w:rsidRPr="008A20E0">
        <w:rPr>
          <w:rFonts w:ascii="Times New Roman" w:hAnsi="Times New Roman"/>
          <w:sz w:val="20"/>
          <w:szCs w:val="20"/>
        </w:rPr>
        <w:t>по виду деятельности о</w:t>
      </w:r>
      <w:r w:rsidRPr="008A20E0">
        <w:rPr>
          <w:rFonts w:ascii="Times New Roman" w:hAnsi="Times New Roman"/>
          <w:sz w:val="20"/>
          <w:szCs w:val="20"/>
        </w:rPr>
        <w:t>брабатывающе</w:t>
      </w:r>
      <w:r w:rsidR="00AA2500" w:rsidRPr="008A20E0">
        <w:rPr>
          <w:rFonts w:ascii="Times New Roman" w:hAnsi="Times New Roman"/>
          <w:sz w:val="20"/>
          <w:szCs w:val="20"/>
        </w:rPr>
        <w:t>е</w:t>
      </w:r>
      <w:r w:rsidRPr="008A20E0">
        <w:rPr>
          <w:rFonts w:ascii="Times New Roman" w:hAnsi="Times New Roman"/>
          <w:sz w:val="20"/>
          <w:szCs w:val="20"/>
        </w:rPr>
        <w:t xml:space="preserve"> производств</w:t>
      </w:r>
      <w:r w:rsidR="00AA2500" w:rsidRPr="008A20E0">
        <w:rPr>
          <w:rFonts w:ascii="Times New Roman" w:hAnsi="Times New Roman"/>
          <w:sz w:val="20"/>
          <w:szCs w:val="20"/>
        </w:rPr>
        <w:t>о</w:t>
      </w:r>
      <w:r w:rsidRPr="008A20E0">
        <w:rPr>
          <w:rFonts w:ascii="Times New Roman" w:hAnsi="Times New Roman"/>
          <w:sz w:val="20"/>
          <w:szCs w:val="20"/>
        </w:rPr>
        <w:t>, должна быть не менее 60% от общей выручки СМСП.</w:t>
      </w:r>
    </w:p>
    <w:p w14:paraId="0CA3AA03" w14:textId="3DC92A45" w:rsidR="00B47B91" w:rsidRPr="00526315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 w:rsidRPr="00526315">
        <w:rPr>
          <w:rFonts w:ascii="Times New Roman" w:eastAsia="Times New Roman" w:hAnsi="Times New Roman"/>
          <w:bCs/>
          <w:sz w:val="20"/>
          <w:szCs w:val="20"/>
          <w:u w:val="single"/>
        </w:rPr>
        <w:t>Документы на момент подачи заявления на изменение условий договора микрозайма:</w:t>
      </w:r>
    </w:p>
    <w:p w14:paraId="7DBDE903" w14:textId="23EF6888" w:rsidR="00B47B91" w:rsidRPr="00526315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26315">
        <w:rPr>
          <w:rFonts w:ascii="Times New Roman" w:eastAsia="Times New Roman" w:hAnsi="Times New Roman"/>
          <w:bCs/>
          <w:sz w:val="20"/>
          <w:szCs w:val="20"/>
        </w:rPr>
        <w:t xml:space="preserve">- форма по КНД 1151111 за 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20</w:t>
      </w:r>
      <w:r w:rsidR="008A20E0"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20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 xml:space="preserve"> </w:t>
      </w:r>
      <w:r w:rsidRPr="00526315">
        <w:rPr>
          <w:rFonts w:ascii="Times New Roman" w:eastAsia="Times New Roman" w:hAnsi="Times New Roman"/>
          <w:bCs/>
          <w:sz w:val="20"/>
          <w:szCs w:val="20"/>
        </w:rPr>
        <w:t xml:space="preserve">год (Расчет по страховым взносам), </w:t>
      </w:r>
    </w:p>
    <w:p w14:paraId="3378AF11" w14:textId="70D41A46" w:rsidR="00B47B91" w:rsidRPr="00526315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26315">
        <w:rPr>
          <w:rFonts w:ascii="Times New Roman" w:eastAsia="Times New Roman" w:hAnsi="Times New Roman"/>
          <w:bCs/>
          <w:sz w:val="20"/>
          <w:szCs w:val="20"/>
        </w:rPr>
        <w:t xml:space="preserve">- штатное расписание, за подписью руководителя на 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202</w:t>
      </w:r>
      <w:r w:rsidR="008A20E0"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1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 xml:space="preserve"> </w:t>
      </w:r>
      <w:r w:rsidRPr="00526315">
        <w:rPr>
          <w:rFonts w:ascii="Times New Roman" w:eastAsia="Times New Roman" w:hAnsi="Times New Roman"/>
          <w:bCs/>
          <w:sz w:val="20"/>
          <w:szCs w:val="20"/>
        </w:rPr>
        <w:t>год;</w:t>
      </w:r>
    </w:p>
    <w:p w14:paraId="37E0EFB9" w14:textId="772E1E07" w:rsidR="00B47B91" w:rsidRPr="00526315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 w:rsidRPr="00526315">
        <w:rPr>
          <w:rFonts w:ascii="Times New Roman" w:eastAsia="Times New Roman" w:hAnsi="Times New Roman"/>
          <w:bCs/>
          <w:sz w:val="20"/>
          <w:szCs w:val="20"/>
          <w:u w:val="single"/>
          <w:vertAlign w:val="superscript"/>
        </w:rPr>
        <w:t xml:space="preserve"> </w:t>
      </w:r>
      <w:r w:rsidRPr="00526315">
        <w:rPr>
          <w:rFonts w:ascii="Times New Roman" w:eastAsia="Times New Roman" w:hAnsi="Times New Roman"/>
          <w:bCs/>
          <w:sz w:val="20"/>
          <w:szCs w:val="20"/>
          <w:u w:val="single"/>
        </w:rPr>
        <w:t xml:space="preserve">Подтверждающие документы (в срок до 15 февраля 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  <w:u w:val="single"/>
        </w:rPr>
        <w:t>202</w:t>
      </w:r>
      <w:r w:rsidR="008A20E0" w:rsidRPr="008A20E0">
        <w:rPr>
          <w:rFonts w:ascii="Times New Roman" w:eastAsia="Times New Roman" w:hAnsi="Times New Roman"/>
          <w:bCs/>
          <w:color w:val="3333FF"/>
          <w:sz w:val="20"/>
          <w:szCs w:val="20"/>
          <w:u w:val="single"/>
        </w:rPr>
        <w:t>2</w:t>
      </w:r>
      <w:r w:rsidRPr="00526315">
        <w:rPr>
          <w:rFonts w:ascii="Times New Roman" w:eastAsia="Times New Roman" w:hAnsi="Times New Roman"/>
          <w:bCs/>
          <w:sz w:val="20"/>
          <w:szCs w:val="20"/>
          <w:u w:val="single"/>
        </w:rPr>
        <w:t xml:space="preserve"> года):</w:t>
      </w:r>
    </w:p>
    <w:p w14:paraId="4B597029" w14:textId="1E44FD08" w:rsidR="00B47B91" w:rsidRPr="00526315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26315">
        <w:rPr>
          <w:rFonts w:ascii="Times New Roman" w:eastAsia="Times New Roman" w:hAnsi="Times New Roman"/>
          <w:bCs/>
          <w:sz w:val="20"/>
          <w:szCs w:val="20"/>
        </w:rPr>
        <w:t xml:space="preserve">- форма по КНД 1151111 за 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202</w:t>
      </w:r>
      <w:r w:rsidR="008A20E0"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1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 xml:space="preserve"> </w:t>
      </w:r>
      <w:r w:rsidRPr="00526315">
        <w:rPr>
          <w:rFonts w:ascii="Times New Roman" w:eastAsia="Times New Roman" w:hAnsi="Times New Roman"/>
          <w:bCs/>
          <w:sz w:val="20"/>
          <w:szCs w:val="20"/>
        </w:rPr>
        <w:t>год (Расчет по страховым взносам),</w:t>
      </w:r>
    </w:p>
    <w:p w14:paraId="05725F8A" w14:textId="03EA4089" w:rsidR="00B47B91" w:rsidRPr="00CF0CD3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0CD3">
        <w:rPr>
          <w:rFonts w:ascii="Times New Roman" w:eastAsia="Times New Roman" w:hAnsi="Times New Roman"/>
          <w:bCs/>
          <w:sz w:val="20"/>
          <w:szCs w:val="20"/>
        </w:rPr>
        <w:t xml:space="preserve">- штатное расписание, за подписью руководителя 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на 202</w:t>
      </w:r>
      <w:r w:rsidR="008A20E0"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>2</w:t>
      </w:r>
      <w:r w:rsidRPr="008A20E0">
        <w:rPr>
          <w:rFonts w:ascii="Times New Roman" w:eastAsia="Times New Roman" w:hAnsi="Times New Roman"/>
          <w:bCs/>
          <w:color w:val="3333FF"/>
          <w:sz w:val="20"/>
          <w:szCs w:val="20"/>
        </w:rPr>
        <w:t xml:space="preserve"> </w:t>
      </w:r>
      <w:r w:rsidRPr="00CF0CD3">
        <w:rPr>
          <w:rFonts w:ascii="Times New Roman" w:eastAsia="Times New Roman" w:hAnsi="Times New Roman"/>
          <w:bCs/>
          <w:sz w:val="20"/>
          <w:szCs w:val="20"/>
        </w:rPr>
        <w:t>год;</w:t>
      </w:r>
    </w:p>
    <w:p w14:paraId="74DB2EC9" w14:textId="77777777" w:rsidR="00526315" w:rsidRPr="00CF0CD3" w:rsidRDefault="00B47B91" w:rsidP="0052631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0CD3">
        <w:rPr>
          <w:rFonts w:ascii="Times New Roman" w:eastAsia="Times New Roman" w:hAnsi="Times New Roman"/>
          <w:bCs/>
          <w:sz w:val="20"/>
          <w:szCs w:val="20"/>
        </w:rPr>
        <w:t xml:space="preserve">Примечание: </w:t>
      </w:r>
    </w:p>
    <w:p w14:paraId="28E402AC" w14:textId="4862D1E5" w:rsidR="00526315" w:rsidRPr="00CF0CD3" w:rsidRDefault="00453AFC" w:rsidP="0052631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0CD3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="002639AF" w:rsidRPr="00CF0CD3">
        <w:rPr>
          <w:rFonts w:ascii="Times New Roman" w:eastAsia="Times New Roman" w:hAnsi="Times New Roman"/>
          <w:bCs/>
          <w:sz w:val="20"/>
          <w:szCs w:val="20"/>
        </w:rPr>
        <w:t>При неисполнении условий, предусмотренных п.2.1.1.1. или п.2.1.1.2., н</w:t>
      </w:r>
      <w:r w:rsidR="00526315" w:rsidRPr="00CF0CD3">
        <w:rPr>
          <w:rFonts w:ascii="Times New Roman" w:eastAsia="Times New Roman" w:hAnsi="Times New Roman"/>
          <w:bCs/>
          <w:sz w:val="20"/>
          <w:szCs w:val="20"/>
        </w:rPr>
        <w:t xml:space="preserve">еустойка взимается единовременно за </w:t>
      </w:r>
      <w:r w:rsidR="002639AF" w:rsidRPr="00CF0CD3">
        <w:rPr>
          <w:rFonts w:ascii="Times New Roman" w:eastAsia="Times New Roman" w:hAnsi="Times New Roman"/>
          <w:bCs/>
          <w:sz w:val="20"/>
          <w:szCs w:val="20"/>
        </w:rPr>
        <w:t xml:space="preserve">факт неисполнения обязательств. </w:t>
      </w:r>
      <w:r w:rsidR="00273795" w:rsidRPr="00CF0CD3">
        <w:rPr>
          <w:rFonts w:ascii="Times New Roman" w:eastAsia="Times New Roman" w:hAnsi="Times New Roman"/>
          <w:bCs/>
          <w:sz w:val="20"/>
          <w:szCs w:val="20"/>
        </w:rPr>
        <w:t xml:space="preserve">Неустойка рассчитывается, начиная с даты заключения договора микрозайма до даты выявления неисполнения условий договора </w:t>
      </w:r>
      <w:r w:rsidR="00526315" w:rsidRPr="00CF0CD3">
        <w:rPr>
          <w:rFonts w:ascii="Times New Roman" w:eastAsia="Times New Roman" w:hAnsi="Times New Roman"/>
          <w:bCs/>
          <w:sz w:val="20"/>
          <w:szCs w:val="20"/>
        </w:rPr>
        <w:t xml:space="preserve">как разница между льготной ставкой и ключевой ставкой Банка России (в процентах годовых), установленной на дату заключения договора микрозайма. </w:t>
      </w:r>
    </w:p>
    <w:p w14:paraId="61E68C99" w14:textId="01201F71" w:rsidR="00972D7B" w:rsidRPr="00CF0CD3" w:rsidRDefault="00453AFC" w:rsidP="0052631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0CD3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="002639AF" w:rsidRPr="00CF0CD3">
        <w:rPr>
          <w:rFonts w:ascii="Times New Roman" w:eastAsia="Times New Roman" w:hAnsi="Times New Roman"/>
          <w:bCs/>
          <w:sz w:val="20"/>
          <w:szCs w:val="20"/>
        </w:rPr>
        <w:t xml:space="preserve">Процентная ставка увеличивается до ключевой ставки Банка России. </w:t>
      </w:r>
      <w:r w:rsidR="00526315" w:rsidRPr="00CF0CD3">
        <w:rPr>
          <w:rFonts w:ascii="Times New Roman" w:eastAsia="Times New Roman" w:hAnsi="Times New Roman"/>
          <w:bCs/>
          <w:sz w:val="20"/>
          <w:szCs w:val="20"/>
        </w:rPr>
        <w:t xml:space="preserve">Изменение процентной ставки вступает в силу с даты </w:t>
      </w:r>
      <w:r w:rsidR="00D934DC" w:rsidRPr="00CF0CD3">
        <w:rPr>
          <w:rFonts w:ascii="Times New Roman" w:eastAsia="Times New Roman" w:hAnsi="Times New Roman"/>
          <w:bCs/>
          <w:sz w:val="20"/>
          <w:szCs w:val="20"/>
        </w:rPr>
        <w:t>выявления</w:t>
      </w:r>
      <w:r w:rsidR="00526315" w:rsidRPr="00CF0CD3">
        <w:rPr>
          <w:rFonts w:ascii="Times New Roman" w:eastAsia="Times New Roman" w:hAnsi="Times New Roman"/>
          <w:bCs/>
          <w:sz w:val="20"/>
          <w:szCs w:val="20"/>
        </w:rPr>
        <w:t xml:space="preserve"> неисполнения условий.</w:t>
      </w:r>
    </w:p>
  </w:footnote>
  <w:footnote w:id="2">
    <w:p w14:paraId="6EEAA3E7" w14:textId="02E8EF03" w:rsidR="00D132A8" w:rsidRDefault="00D132A8" w:rsidP="00D132A8">
      <w:pPr>
        <w:pStyle w:val="ad"/>
        <w:jc w:val="both"/>
        <w:rPr>
          <w:rFonts w:ascii="Times New Roman" w:hAnsi="Times New Roman"/>
        </w:rPr>
      </w:pPr>
      <w:r w:rsidRPr="00842568">
        <w:rPr>
          <w:rStyle w:val="af"/>
          <w:rFonts w:ascii="Times New Roman" w:hAnsi="Times New Roman"/>
        </w:rPr>
        <w:footnoteRef/>
      </w:r>
      <w:r w:rsidRPr="00842568">
        <w:rPr>
          <w:rFonts w:ascii="Times New Roman" w:hAnsi="Times New Roman"/>
        </w:rPr>
        <w:t xml:space="preserve"> Коды </w:t>
      </w:r>
      <w:r w:rsidRPr="008A20E0">
        <w:rPr>
          <w:rFonts w:ascii="Times New Roman" w:hAnsi="Times New Roman"/>
        </w:rPr>
        <w:t>ОКВЭД: для туризма: 79.1 - 79.9.; 55.; для сельского хозяйства: 01- 03.</w:t>
      </w:r>
    </w:p>
    <w:p w14:paraId="000A8AF7" w14:textId="2764653D" w:rsidR="002267AE" w:rsidRPr="008A20E0" w:rsidRDefault="002267AE" w:rsidP="002267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0E0">
        <w:rPr>
          <w:rFonts w:ascii="Times New Roman" w:hAnsi="Times New Roman"/>
          <w:sz w:val="20"/>
          <w:szCs w:val="20"/>
        </w:rPr>
        <w:t xml:space="preserve">Если у СМСП несколько видов деятельности, то доля выручки </w:t>
      </w:r>
      <w:r w:rsidR="00AA2500" w:rsidRPr="008A20E0">
        <w:rPr>
          <w:rFonts w:ascii="Times New Roman" w:hAnsi="Times New Roman"/>
          <w:sz w:val="20"/>
          <w:szCs w:val="20"/>
        </w:rPr>
        <w:t>(</w:t>
      </w:r>
      <w:r w:rsidRPr="008A20E0">
        <w:rPr>
          <w:rFonts w:ascii="Times New Roman" w:hAnsi="Times New Roman"/>
          <w:sz w:val="20"/>
          <w:szCs w:val="20"/>
        </w:rPr>
        <w:t>для применения льготной ставки</w:t>
      </w:r>
      <w:r w:rsidR="00AA2500" w:rsidRPr="008A20E0">
        <w:rPr>
          <w:rFonts w:ascii="Times New Roman" w:hAnsi="Times New Roman"/>
          <w:sz w:val="20"/>
          <w:szCs w:val="20"/>
        </w:rPr>
        <w:t>)</w:t>
      </w:r>
      <w:r w:rsidRPr="008A20E0">
        <w:rPr>
          <w:rFonts w:ascii="Times New Roman" w:hAnsi="Times New Roman"/>
          <w:sz w:val="20"/>
          <w:szCs w:val="20"/>
        </w:rPr>
        <w:t xml:space="preserve"> по виду деятельности: туризм/сельское хозяйство, должна быть не менее 60% от общей выручки СМСП.</w:t>
      </w:r>
    </w:p>
    <w:p w14:paraId="40510A72" w14:textId="77777777" w:rsidR="002267AE" w:rsidRPr="002604B6" w:rsidRDefault="002267AE" w:rsidP="00D132A8">
      <w:pPr>
        <w:pStyle w:val="ad"/>
        <w:jc w:val="both"/>
        <w:rPr>
          <w:rFonts w:ascii="Times New Roman" w:hAnsi="Times New Roman"/>
          <w:color w:val="0000FF"/>
        </w:rPr>
      </w:pPr>
    </w:p>
  </w:footnote>
  <w:footnote w:id="3">
    <w:p w14:paraId="45C78C7C" w14:textId="7BFBFE87" w:rsidR="008C72CC" w:rsidRPr="00D15519" w:rsidRDefault="008C72CC" w:rsidP="008069A5">
      <w:pPr>
        <w:pStyle w:val="ad"/>
        <w:jc w:val="both"/>
        <w:rPr>
          <w:rFonts w:ascii="Times New Roman" w:hAnsi="Times New Roman"/>
        </w:rPr>
      </w:pPr>
      <w:r w:rsidRPr="0083179D">
        <w:rPr>
          <w:rStyle w:val="af"/>
          <w:rFonts w:ascii="Times New Roman" w:hAnsi="Times New Roman"/>
        </w:rPr>
        <w:footnoteRef/>
      </w:r>
      <w:r w:rsidRPr="0083179D">
        <w:rPr>
          <w:rFonts w:ascii="Times New Roman" w:hAnsi="Times New Roman"/>
        </w:rPr>
        <w:t xml:space="preserve"> Размер ставки определяется с точностью до </w:t>
      </w:r>
      <w:r w:rsidR="0083179D" w:rsidRPr="0083179D">
        <w:rPr>
          <w:rFonts w:ascii="Times New Roman" w:hAnsi="Times New Roman"/>
        </w:rPr>
        <w:t>тре</w:t>
      </w:r>
      <w:r w:rsidRPr="0083179D">
        <w:rPr>
          <w:rFonts w:ascii="Times New Roman" w:hAnsi="Times New Roman"/>
        </w:rPr>
        <w:t>х зн</w:t>
      </w:r>
      <w:r w:rsidRPr="00BD28C8">
        <w:rPr>
          <w:rFonts w:ascii="Times New Roman" w:hAnsi="Times New Roman"/>
        </w:rPr>
        <w:t xml:space="preserve">аков после </w:t>
      </w:r>
      <w:r w:rsidRPr="00D15519">
        <w:rPr>
          <w:rFonts w:ascii="Times New Roman" w:hAnsi="Times New Roman"/>
        </w:rPr>
        <w:t>запятой и округляется в сторону уменьшения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4C0"/>
    <w:multiLevelType w:val="hybridMultilevel"/>
    <w:tmpl w:val="8D00DC32"/>
    <w:lvl w:ilvl="0" w:tplc="B356692E">
      <w:start w:val="1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0EA"/>
    <w:multiLevelType w:val="hybridMultilevel"/>
    <w:tmpl w:val="758C0334"/>
    <w:lvl w:ilvl="0" w:tplc="90324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F0007"/>
    <w:multiLevelType w:val="hybridMultilevel"/>
    <w:tmpl w:val="09E0264E"/>
    <w:lvl w:ilvl="0" w:tplc="BEAE926E">
      <w:start w:val="10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C6817"/>
    <w:multiLevelType w:val="hybridMultilevel"/>
    <w:tmpl w:val="52DE7354"/>
    <w:lvl w:ilvl="0" w:tplc="D370EF20">
      <w:start w:val="10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5855"/>
    <w:multiLevelType w:val="hybridMultilevel"/>
    <w:tmpl w:val="E8ACC296"/>
    <w:lvl w:ilvl="0" w:tplc="A1688D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14E44"/>
    <w:multiLevelType w:val="hybridMultilevel"/>
    <w:tmpl w:val="AFB09BD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BD"/>
    <w:rsid w:val="00000878"/>
    <w:rsid w:val="00000C51"/>
    <w:rsid w:val="000011EF"/>
    <w:rsid w:val="0000362C"/>
    <w:rsid w:val="00004F4D"/>
    <w:rsid w:val="0000590B"/>
    <w:rsid w:val="00022CC3"/>
    <w:rsid w:val="000269B7"/>
    <w:rsid w:val="00030C6F"/>
    <w:rsid w:val="00045E3C"/>
    <w:rsid w:val="00046259"/>
    <w:rsid w:val="000546C0"/>
    <w:rsid w:val="00061AFC"/>
    <w:rsid w:val="00062302"/>
    <w:rsid w:val="00062405"/>
    <w:rsid w:val="00064425"/>
    <w:rsid w:val="00065880"/>
    <w:rsid w:val="00092DF8"/>
    <w:rsid w:val="00094008"/>
    <w:rsid w:val="00095A04"/>
    <w:rsid w:val="00097923"/>
    <w:rsid w:val="000A25B5"/>
    <w:rsid w:val="000A3291"/>
    <w:rsid w:val="000A363A"/>
    <w:rsid w:val="000A37C6"/>
    <w:rsid w:val="000B50D9"/>
    <w:rsid w:val="000C5210"/>
    <w:rsid w:val="000C783C"/>
    <w:rsid w:val="0010659E"/>
    <w:rsid w:val="0011217D"/>
    <w:rsid w:val="00113ABE"/>
    <w:rsid w:val="00115F99"/>
    <w:rsid w:val="00116075"/>
    <w:rsid w:val="00116E87"/>
    <w:rsid w:val="00117605"/>
    <w:rsid w:val="00126955"/>
    <w:rsid w:val="00134E1C"/>
    <w:rsid w:val="00142AAD"/>
    <w:rsid w:val="00153BFC"/>
    <w:rsid w:val="00155A12"/>
    <w:rsid w:val="001573BC"/>
    <w:rsid w:val="00161A31"/>
    <w:rsid w:val="001625B8"/>
    <w:rsid w:val="001644B1"/>
    <w:rsid w:val="00166A7F"/>
    <w:rsid w:val="00167D6D"/>
    <w:rsid w:val="00194540"/>
    <w:rsid w:val="00196073"/>
    <w:rsid w:val="001B0925"/>
    <w:rsid w:val="001B1B36"/>
    <w:rsid w:val="001C0EE9"/>
    <w:rsid w:val="001C1801"/>
    <w:rsid w:val="001D430E"/>
    <w:rsid w:val="001D4339"/>
    <w:rsid w:val="001D489A"/>
    <w:rsid w:val="001F22C4"/>
    <w:rsid w:val="001F3BA1"/>
    <w:rsid w:val="001F3D1A"/>
    <w:rsid w:val="00200E21"/>
    <w:rsid w:val="00205967"/>
    <w:rsid w:val="00207ABD"/>
    <w:rsid w:val="002119CA"/>
    <w:rsid w:val="0021344A"/>
    <w:rsid w:val="00216EFB"/>
    <w:rsid w:val="00217693"/>
    <w:rsid w:val="00223350"/>
    <w:rsid w:val="002267AE"/>
    <w:rsid w:val="002321F5"/>
    <w:rsid w:val="0024187E"/>
    <w:rsid w:val="002419B4"/>
    <w:rsid w:val="002508EA"/>
    <w:rsid w:val="00251125"/>
    <w:rsid w:val="002517A1"/>
    <w:rsid w:val="00253A4F"/>
    <w:rsid w:val="00254ACC"/>
    <w:rsid w:val="002604B6"/>
    <w:rsid w:val="00262EA6"/>
    <w:rsid w:val="002639AF"/>
    <w:rsid w:val="002714C8"/>
    <w:rsid w:val="00273795"/>
    <w:rsid w:val="00277A5E"/>
    <w:rsid w:val="00281166"/>
    <w:rsid w:val="00291FA5"/>
    <w:rsid w:val="002943AF"/>
    <w:rsid w:val="002949A1"/>
    <w:rsid w:val="002A2D46"/>
    <w:rsid w:val="002A3C05"/>
    <w:rsid w:val="002B05EC"/>
    <w:rsid w:val="002B4D67"/>
    <w:rsid w:val="002C0DEA"/>
    <w:rsid w:val="002C2A9C"/>
    <w:rsid w:val="002C7355"/>
    <w:rsid w:val="002D1F81"/>
    <w:rsid w:val="002D6B14"/>
    <w:rsid w:val="002D6E72"/>
    <w:rsid w:val="002E7F73"/>
    <w:rsid w:val="002F62E6"/>
    <w:rsid w:val="00305A9C"/>
    <w:rsid w:val="00327BA0"/>
    <w:rsid w:val="0033137C"/>
    <w:rsid w:val="00342806"/>
    <w:rsid w:val="00342C18"/>
    <w:rsid w:val="003443C4"/>
    <w:rsid w:val="0034552C"/>
    <w:rsid w:val="00355107"/>
    <w:rsid w:val="0036170C"/>
    <w:rsid w:val="003641F5"/>
    <w:rsid w:val="00365878"/>
    <w:rsid w:val="0037762C"/>
    <w:rsid w:val="00384615"/>
    <w:rsid w:val="003868A7"/>
    <w:rsid w:val="003939B3"/>
    <w:rsid w:val="003A38F2"/>
    <w:rsid w:val="003B3E91"/>
    <w:rsid w:val="003C2C77"/>
    <w:rsid w:val="003C5FA1"/>
    <w:rsid w:val="003C6865"/>
    <w:rsid w:val="003C7578"/>
    <w:rsid w:val="003D31AD"/>
    <w:rsid w:val="003E12BA"/>
    <w:rsid w:val="003E20F2"/>
    <w:rsid w:val="003E3516"/>
    <w:rsid w:val="003E51B8"/>
    <w:rsid w:val="003E6FB2"/>
    <w:rsid w:val="003F41D2"/>
    <w:rsid w:val="00400D00"/>
    <w:rsid w:val="004061B5"/>
    <w:rsid w:val="00410DA4"/>
    <w:rsid w:val="0043141D"/>
    <w:rsid w:val="00452A56"/>
    <w:rsid w:val="004532C1"/>
    <w:rsid w:val="00453AFC"/>
    <w:rsid w:val="00462C68"/>
    <w:rsid w:val="00465E33"/>
    <w:rsid w:val="004671BA"/>
    <w:rsid w:val="00472458"/>
    <w:rsid w:val="00476EE3"/>
    <w:rsid w:val="00485150"/>
    <w:rsid w:val="00487073"/>
    <w:rsid w:val="004972AE"/>
    <w:rsid w:val="004A4360"/>
    <w:rsid w:val="004A4A0D"/>
    <w:rsid w:val="004A5095"/>
    <w:rsid w:val="004A643F"/>
    <w:rsid w:val="004C0020"/>
    <w:rsid w:val="004C10FF"/>
    <w:rsid w:val="004D050F"/>
    <w:rsid w:val="004D07F7"/>
    <w:rsid w:val="004E05A1"/>
    <w:rsid w:val="004E05C9"/>
    <w:rsid w:val="004F475D"/>
    <w:rsid w:val="004F69C9"/>
    <w:rsid w:val="004F702B"/>
    <w:rsid w:val="00503DE5"/>
    <w:rsid w:val="00506915"/>
    <w:rsid w:val="0051251F"/>
    <w:rsid w:val="00515044"/>
    <w:rsid w:val="00526315"/>
    <w:rsid w:val="0053743A"/>
    <w:rsid w:val="00540033"/>
    <w:rsid w:val="00542FD4"/>
    <w:rsid w:val="00544D49"/>
    <w:rsid w:val="00550639"/>
    <w:rsid w:val="00557B7A"/>
    <w:rsid w:val="00573BF6"/>
    <w:rsid w:val="0058129F"/>
    <w:rsid w:val="00585E29"/>
    <w:rsid w:val="0058783F"/>
    <w:rsid w:val="005939D5"/>
    <w:rsid w:val="005956D4"/>
    <w:rsid w:val="005A1CA7"/>
    <w:rsid w:val="005B073E"/>
    <w:rsid w:val="005B2D42"/>
    <w:rsid w:val="005C0F23"/>
    <w:rsid w:val="005D073F"/>
    <w:rsid w:val="005E322E"/>
    <w:rsid w:val="005F03A8"/>
    <w:rsid w:val="005F6ECF"/>
    <w:rsid w:val="00601166"/>
    <w:rsid w:val="0060743F"/>
    <w:rsid w:val="00616206"/>
    <w:rsid w:val="00625938"/>
    <w:rsid w:val="00630BE3"/>
    <w:rsid w:val="0063389C"/>
    <w:rsid w:val="00644436"/>
    <w:rsid w:val="00652746"/>
    <w:rsid w:val="00674615"/>
    <w:rsid w:val="006769B9"/>
    <w:rsid w:val="00684C13"/>
    <w:rsid w:val="0069035C"/>
    <w:rsid w:val="00690368"/>
    <w:rsid w:val="006916E0"/>
    <w:rsid w:val="00692A7A"/>
    <w:rsid w:val="006A0006"/>
    <w:rsid w:val="006A2EF1"/>
    <w:rsid w:val="006A6019"/>
    <w:rsid w:val="006B5F99"/>
    <w:rsid w:val="006D45DB"/>
    <w:rsid w:val="00704962"/>
    <w:rsid w:val="007104BB"/>
    <w:rsid w:val="00743EBD"/>
    <w:rsid w:val="007601E6"/>
    <w:rsid w:val="00764619"/>
    <w:rsid w:val="00766F1E"/>
    <w:rsid w:val="007807AA"/>
    <w:rsid w:val="00781AAF"/>
    <w:rsid w:val="007970BF"/>
    <w:rsid w:val="00797722"/>
    <w:rsid w:val="007A3C9B"/>
    <w:rsid w:val="007B3E5D"/>
    <w:rsid w:val="007B72E3"/>
    <w:rsid w:val="007C087B"/>
    <w:rsid w:val="007C6CF4"/>
    <w:rsid w:val="007D2D36"/>
    <w:rsid w:val="007E3430"/>
    <w:rsid w:val="007F2344"/>
    <w:rsid w:val="007F4D20"/>
    <w:rsid w:val="007F76BA"/>
    <w:rsid w:val="00800BD4"/>
    <w:rsid w:val="008069A5"/>
    <w:rsid w:val="00813EDF"/>
    <w:rsid w:val="00821A9A"/>
    <w:rsid w:val="00824857"/>
    <w:rsid w:val="00826EFA"/>
    <w:rsid w:val="0083179D"/>
    <w:rsid w:val="008360E2"/>
    <w:rsid w:val="008376D5"/>
    <w:rsid w:val="00837EE1"/>
    <w:rsid w:val="00842568"/>
    <w:rsid w:val="00850C42"/>
    <w:rsid w:val="00853FF2"/>
    <w:rsid w:val="00857D46"/>
    <w:rsid w:val="008617E3"/>
    <w:rsid w:val="0087473A"/>
    <w:rsid w:val="0088012C"/>
    <w:rsid w:val="008838CA"/>
    <w:rsid w:val="008851D4"/>
    <w:rsid w:val="0089438E"/>
    <w:rsid w:val="00894B9C"/>
    <w:rsid w:val="008A20E0"/>
    <w:rsid w:val="008B274B"/>
    <w:rsid w:val="008B7208"/>
    <w:rsid w:val="008C05D7"/>
    <w:rsid w:val="008C33D1"/>
    <w:rsid w:val="008C4E83"/>
    <w:rsid w:val="008C72CC"/>
    <w:rsid w:val="008D28FA"/>
    <w:rsid w:val="008D4224"/>
    <w:rsid w:val="008E2F8B"/>
    <w:rsid w:val="008F1444"/>
    <w:rsid w:val="0090395A"/>
    <w:rsid w:val="00912ACC"/>
    <w:rsid w:val="00920222"/>
    <w:rsid w:val="00921A73"/>
    <w:rsid w:val="009225A8"/>
    <w:rsid w:val="00927D9F"/>
    <w:rsid w:val="00937603"/>
    <w:rsid w:val="0093767A"/>
    <w:rsid w:val="009413FD"/>
    <w:rsid w:val="00945304"/>
    <w:rsid w:val="00972D7B"/>
    <w:rsid w:val="00973273"/>
    <w:rsid w:val="009757BF"/>
    <w:rsid w:val="009803D5"/>
    <w:rsid w:val="00981AE0"/>
    <w:rsid w:val="00983A15"/>
    <w:rsid w:val="009B700A"/>
    <w:rsid w:val="009D31DD"/>
    <w:rsid w:val="009D3452"/>
    <w:rsid w:val="009D7865"/>
    <w:rsid w:val="009D79BF"/>
    <w:rsid w:val="009E1F4E"/>
    <w:rsid w:val="009E5DC6"/>
    <w:rsid w:val="009F5990"/>
    <w:rsid w:val="009F6D92"/>
    <w:rsid w:val="00A0459B"/>
    <w:rsid w:val="00A05FE2"/>
    <w:rsid w:val="00A1717E"/>
    <w:rsid w:val="00A3011E"/>
    <w:rsid w:val="00A333DD"/>
    <w:rsid w:val="00A46190"/>
    <w:rsid w:val="00A50044"/>
    <w:rsid w:val="00A559AA"/>
    <w:rsid w:val="00A613D4"/>
    <w:rsid w:val="00A65BA2"/>
    <w:rsid w:val="00A73795"/>
    <w:rsid w:val="00A757D0"/>
    <w:rsid w:val="00A76F83"/>
    <w:rsid w:val="00A8235B"/>
    <w:rsid w:val="00A94EBC"/>
    <w:rsid w:val="00AA2500"/>
    <w:rsid w:val="00AB4DB5"/>
    <w:rsid w:val="00AB5E8B"/>
    <w:rsid w:val="00AC04E7"/>
    <w:rsid w:val="00AD04B0"/>
    <w:rsid w:val="00AD5AAD"/>
    <w:rsid w:val="00AE3211"/>
    <w:rsid w:val="00AE4157"/>
    <w:rsid w:val="00AF7E96"/>
    <w:rsid w:val="00B007A1"/>
    <w:rsid w:val="00B0120D"/>
    <w:rsid w:val="00B11FE4"/>
    <w:rsid w:val="00B334AD"/>
    <w:rsid w:val="00B34555"/>
    <w:rsid w:val="00B41A91"/>
    <w:rsid w:val="00B453C8"/>
    <w:rsid w:val="00B47B91"/>
    <w:rsid w:val="00B614B6"/>
    <w:rsid w:val="00B65E4E"/>
    <w:rsid w:val="00B806D9"/>
    <w:rsid w:val="00B832B7"/>
    <w:rsid w:val="00B90FD5"/>
    <w:rsid w:val="00B95C4E"/>
    <w:rsid w:val="00BA6AC5"/>
    <w:rsid w:val="00BA6C53"/>
    <w:rsid w:val="00BB4FCD"/>
    <w:rsid w:val="00BC220A"/>
    <w:rsid w:val="00BD28C8"/>
    <w:rsid w:val="00BD4C60"/>
    <w:rsid w:val="00BD65F8"/>
    <w:rsid w:val="00BE480B"/>
    <w:rsid w:val="00C00DE5"/>
    <w:rsid w:val="00C202CA"/>
    <w:rsid w:val="00C3134E"/>
    <w:rsid w:val="00C32DE2"/>
    <w:rsid w:val="00C37B6A"/>
    <w:rsid w:val="00C56FF3"/>
    <w:rsid w:val="00C60D57"/>
    <w:rsid w:val="00C641B0"/>
    <w:rsid w:val="00C72967"/>
    <w:rsid w:val="00C94470"/>
    <w:rsid w:val="00C95D25"/>
    <w:rsid w:val="00CA278F"/>
    <w:rsid w:val="00CA4153"/>
    <w:rsid w:val="00CB20BD"/>
    <w:rsid w:val="00CB576C"/>
    <w:rsid w:val="00CC1FC8"/>
    <w:rsid w:val="00CC35C1"/>
    <w:rsid w:val="00CD32A8"/>
    <w:rsid w:val="00CF0CD3"/>
    <w:rsid w:val="00CF0D31"/>
    <w:rsid w:val="00CF1012"/>
    <w:rsid w:val="00CF36C9"/>
    <w:rsid w:val="00CF7F1C"/>
    <w:rsid w:val="00D132A8"/>
    <w:rsid w:val="00D15519"/>
    <w:rsid w:val="00D16173"/>
    <w:rsid w:val="00D22BCC"/>
    <w:rsid w:val="00D245DE"/>
    <w:rsid w:val="00D250BA"/>
    <w:rsid w:val="00D2578E"/>
    <w:rsid w:val="00D26C77"/>
    <w:rsid w:val="00D33308"/>
    <w:rsid w:val="00D51D24"/>
    <w:rsid w:val="00D54269"/>
    <w:rsid w:val="00D734F5"/>
    <w:rsid w:val="00D73B3D"/>
    <w:rsid w:val="00D83DC8"/>
    <w:rsid w:val="00D846E9"/>
    <w:rsid w:val="00D934DC"/>
    <w:rsid w:val="00D9735D"/>
    <w:rsid w:val="00DA41E8"/>
    <w:rsid w:val="00DA6F85"/>
    <w:rsid w:val="00DB3332"/>
    <w:rsid w:val="00DB54EB"/>
    <w:rsid w:val="00DB7A7A"/>
    <w:rsid w:val="00DC4906"/>
    <w:rsid w:val="00DE3ECD"/>
    <w:rsid w:val="00DE6E4B"/>
    <w:rsid w:val="00DF5E3E"/>
    <w:rsid w:val="00E1077E"/>
    <w:rsid w:val="00E16584"/>
    <w:rsid w:val="00E16F2C"/>
    <w:rsid w:val="00E2161E"/>
    <w:rsid w:val="00E25193"/>
    <w:rsid w:val="00E57AB3"/>
    <w:rsid w:val="00E6050A"/>
    <w:rsid w:val="00E65F4C"/>
    <w:rsid w:val="00E6779A"/>
    <w:rsid w:val="00E7196C"/>
    <w:rsid w:val="00E80BC0"/>
    <w:rsid w:val="00E864B6"/>
    <w:rsid w:val="00E874DD"/>
    <w:rsid w:val="00EA14FA"/>
    <w:rsid w:val="00EB62C7"/>
    <w:rsid w:val="00EC4614"/>
    <w:rsid w:val="00ED394B"/>
    <w:rsid w:val="00EE13B2"/>
    <w:rsid w:val="00EE47FA"/>
    <w:rsid w:val="00EE4C61"/>
    <w:rsid w:val="00EE7413"/>
    <w:rsid w:val="00F04937"/>
    <w:rsid w:val="00F069D1"/>
    <w:rsid w:val="00F06CDB"/>
    <w:rsid w:val="00F071A8"/>
    <w:rsid w:val="00F0747F"/>
    <w:rsid w:val="00F3407E"/>
    <w:rsid w:val="00F34EC6"/>
    <w:rsid w:val="00F3778E"/>
    <w:rsid w:val="00F43E30"/>
    <w:rsid w:val="00F46AB2"/>
    <w:rsid w:val="00F6023D"/>
    <w:rsid w:val="00F7520F"/>
    <w:rsid w:val="00F8770D"/>
    <w:rsid w:val="00F93DF0"/>
    <w:rsid w:val="00F9439F"/>
    <w:rsid w:val="00F94C39"/>
    <w:rsid w:val="00F95812"/>
    <w:rsid w:val="00F975D4"/>
    <w:rsid w:val="00FA5BC2"/>
    <w:rsid w:val="00FB1F60"/>
    <w:rsid w:val="00FB5183"/>
    <w:rsid w:val="00FC3781"/>
    <w:rsid w:val="00FD2686"/>
    <w:rsid w:val="00FD307D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690B"/>
  <w15:docId w15:val="{0B8EA185-29E9-4300-9415-681BA4F3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B7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FF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6FF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6FF3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color w:val="000000"/>
      <w:spacing w:val="-2"/>
      <w:w w:val="10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56FF3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56FF3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56FF3"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56FF3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ПВК 33"/>
    <w:basedOn w:val="a"/>
    <w:link w:val="330"/>
    <w:qFormat/>
    <w:rsid w:val="00C56FF3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C56FF3"/>
    <w:rPr>
      <w:b/>
      <w:color w:val="000000"/>
    </w:rPr>
  </w:style>
  <w:style w:type="character" w:customStyle="1" w:styleId="10">
    <w:name w:val="Заголовок 1 Знак"/>
    <w:link w:val="1"/>
    <w:uiPriority w:val="99"/>
    <w:rsid w:val="00C56F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56F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56FF3"/>
    <w:rPr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link w:val="4"/>
    <w:uiPriority w:val="99"/>
    <w:rsid w:val="00C56FF3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C56FF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56FF3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C56FF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C56FF3"/>
    <w:pPr>
      <w:spacing w:after="0" w:line="4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a4">
    <w:name w:val="Подзаголовок Знак"/>
    <w:link w:val="a3"/>
    <w:uiPriority w:val="99"/>
    <w:rsid w:val="00C56FF3"/>
    <w:rPr>
      <w:b/>
      <w:bCs/>
    </w:rPr>
  </w:style>
  <w:style w:type="paragraph" w:styleId="a5">
    <w:name w:val="List Paragraph"/>
    <w:basedOn w:val="a"/>
    <w:uiPriority w:val="34"/>
    <w:qFormat/>
    <w:rsid w:val="00C56FF3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B832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B83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1C0EE9"/>
  </w:style>
  <w:style w:type="table" w:styleId="a6">
    <w:name w:val="Table Grid"/>
    <w:basedOn w:val="a1"/>
    <w:uiPriority w:val="59"/>
    <w:rsid w:val="00C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F4E"/>
    <w:rPr>
      <w:rFonts w:asciiTheme="minorHAnsi" w:eastAsiaTheme="minorEastAsia" w:hAnsiTheme="minorHAns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9E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F4E"/>
    <w:rPr>
      <w:rFonts w:asciiTheme="minorHAnsi" w:eastAsiaTheme="minorEastAsia" w:hAnsiTheme="minorHAns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C6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3389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389C"/>
    <w:rPr>
      <w:rFonts w:asciiTheme="minorHAnsi" w:eastAsiaTheme="minorEastAsia" w:hAnsiTheme="minorHAnsi"/>
      <w:lang w:eastAsia="ru-RU"/>
    </w:rPr>
  </w:style>
  <w:style w:type="character" w:styleId="af">
    <w:name w:val="footnote reference"/>
    <w:basedOn w:val="a0"/>
    <w:uiPriority w:val="99"/>
    <w:semiHidden/>
    <w:unhideWhenUsed/>
    <w:rsid w:val="006338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3330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33308"/>
    <w:rPr>
      <w:rFonts w:asciiTheme="minorHAnsi" w:eastAsiaTheme="minorEastAsia" w:hAnsiTheme="minorHAnsi"/>
      <w:lang w:eastAsia="ru-RU"/>
    </w:rPr>
  </w:style>
  <w:style w:type="character" w:styleId="af2">
    <w:name w:val="endnote reference"/>
    <w:basedOn w:val="a0"/>
    <w:uiPriority w:val="99"/>
    <w:semiHidden/>
    <w:unhideWhenUsed/>
    <w:rsid w:val="00D33308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972D7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72D7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72D7B"/>
    <w:rPr>
      <w:rFonts w:asciiTheme="minorHAnsi" w:eastAsiaTheme="minorEastAsia" w:hAnsiTheme="minorHAnsi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2D7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72D7B"/>
    <w:rPr>
      <w:rFonts w:asciiTheme="minorHAnsi" w:eastAsiaTheme="minorEastAsia" w:hAnsiTheme="minorHAns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6425&amp;date=02.06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356425&amp;date=02.06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56425&amp;date=02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0834-86E2-41FA-A7CA-228072DA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VolodinaAI</cp:lastModifiedBy>
  <cp:revision>21</cp:revision>
  <cp:lastPrinted>2021-08-11T08:47:00Z</cp:lastPrinted>
  <dcterms:created xsi:type="dcterms:W3CDTF">2021-04-15T04:27:00Z</dcterms:created>
  <dcterms:modified xsi:type="dcterms:W3CDTF">2021-08-11T08:47:00Z</dcterms:modified>
</cp:coreProperties>
</file>