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6C" w:rsidRDefault="00F9566C">
      <w:pPr>
        <w:pStyle w:val="ConsPlusTitlePage"/>
      </w:pPr>
      <w:r>
        <w:t xml:space="preserve">Документ предоставлен </w:t>
      </w:r>
      <w:hyperlink r:id="rId4" w:history="1">
        <w:r>
          <w:rPr>
            <w:color w:val="0000FF"/>
          </w:rPr>
          <w:t>КонсультантПлюс</w:t>
        </w:r>
      </w:hyperlink>
      <w:r>
        <w:br/>
      </w:r>
    </w:p>
    <w:p w:rsidR="00F9566C" w:rsidRDefault="00F9566C">
      <w:pPr>
        <w:pStyle w:val="ConsPlusNormal"/>
        <w:jc w:val="both"/>
        <w:outlineLvl w:val="0"/>
      </w:pPr>
    </w:p>
    <w:p w:rsidR="00F9566C" w:rsidRDefault="00F9566C">
      <w:pPr>
        <w:pStyle w:val="ConsPlusNormal"/>
        <w:outlineLvl w:val="0"/>
      </w:pPr>
      <w:r>
        <w:t>Зарегистрировано в Минюсте России 5 ноября 2019 г. N 56405</w:t>
      </w:r>
    </w:p>
    <w:p w:rsidR="00F9566C" w:rsidRDefault="00F9566C">
      <w:pPr>
        <w:pStyle w:val="ConsPlusNormal"/>
        <w:pBdr>
          <w:top w:val="single" w:sz="6" w:space="0" w:color="auto"/>
        </w:pBdr>
        <w:spacing w:before="100" w:after="100"/>
        <w:jc w:val="both"/>
        <w:rPr>
          <w:sz w:val="2"/>
          <w:szCs w:val="2"/>
        </w:rPr>
      </w:pPr>
    </w:p>
    <w:p w:rsidR="00F9566C" w:rsidRDefault="00F9566C">
      <w:pPr>
        <w:pStyle w:val="ConsPlusNormal"/>
        <w:jc w:val="both"/>
      </w:pPr>
    </w:p>
    <w:p w:rsidR="00F9566C" w:rsidRDefault="00F9566C">
      <w:pPr>
        <w:pStyle w:val="ConsPlusTitle"/>
        <w:jc w:val="center"/>
      </w:pPr>
      <w:r>
        <w:t>МИНИСТЕРСТВО ЭКОНОМИЧЕСКОГО РАЗВИТИЯ РОССИЙСКОЙ ФЕДЕРАЦИИ</w:t>
      </w:r>
    </w:p>
    <w:p w:rsidR="00F9566C" w:rsidRDefault="00F9566C">
      <w:pPr>
        <w:pStyle w:val="ConsPlusTitle"/>
        <w:jc w:val="center"/>
      </w:pPr>
    </w:p>
    <w:p w:rsidR="00F9566C" w:rsidRDefault="00F9566C">
      <w:pPr>
        <w:pStyle w:val="ConsPlusTitle"/>
        <w:jc w:val="center"/>
      </w:pPr>
      <w:r>
        <w:t>ПРИКАЗ</w:t>
      </w:r>
    </w:p>
    <w:p w:rsidR="00F9566C" w:rsidRDefault="00F9566C">
      <w:pPr>
        <w:pStyle w:val="ConsPlusTitle"/>
        <w:jc w:val="center"/>
      </w:pPr>
      <w:r>
        <w:t>от 25 сентября 2019 г. N 594</w:t>
      </w:r>
    </w:p>
    <w:p w:rsidR="00F9566C" w:rsidRDefault="00F9566C">
      <w:pPr>
        <w:pStyle w:val="ConsPlusTitle"/>
        <w:jc w:val="center"/>
      </w:pPr>
    </w:p>
    <w:p w:rsidR="00F9566C" w:rsidRDefault="00F9566C">
      <w:pPr>
        <w:pStyle w:val="ConsPlusTitle"/>
        <w:jc w:val="center"/>
      </w:pPr>
      <w:r>
        <w:t>ОБ УТВЕРЖДЕНИИ ТРЕБОВАНИЙ</w:t>
      </w:r>
    </w:p>
    <w:p w:rsidR="00F9566C" w:rsidRDefault="00F9566C">
      <w:pPr>
        <w:pStyle w:val="ConsPlusTitle"/>
        <w:jc w:val="center"/>
      </w:pPr>
      <w:r>
        <w:t>К РЕАЛИЗАЦИИ МЕРОПРИЯТИЯ ПО СОЗДАНИЮ И (ИЛИ) РАЗВИТИЮ</w:t>
      </w:r>
    </w:p>
    <w:p w:rsidR="00F9566C" w:rsidRDefault="00F9566C">
      <w:pPr>
        <w:pStyle w:val="ConsPlusTitle"/>
        <w:jc w:val="center"/>
      </w:pPr>
      <w:r>
        <w:t>ЦЕНТРОВ ПОДДЕРЖКИ ЭКСПОРТА, ОСУЩЕСТВЛЯЕМОГО СУБЪЕКТАМИ</w:t>
      </w:r>
    </w:p>
    <w:p w:rsidR="00F9566C" w:rsidRDefault="00F9566C">
      <w:pPr>
        <w:pStyle w:val="ConsPlusTitle"/>
        <w:jc w:val="center"/>
      </w:pPr>
      <w:r>
        <w:t>РОССИЙСКОЙ ФЕДЕРАЦИИ, БЮДЖЕТАМ КОТОРЫХ ПРЕДОСТАВЛЯЮТСЯ</w:t>
      </w:r>
    </w:p>
    <w:p w:rsidR="00F9566C" w:rsidRDefault="00F9566C">
      <w:pPr>
        <w:pStyle w:val="ConsPlusTitle"/>
        <w:jc w:val="center"/>
      </w:pPr>
      <w:r>
        <w:t>СУБСИДИИ НА ГОСУДАРСТВЕННУЮ ПОДДЕРЖКУ МАЛОГО И СРЕДНЕГО</w:t>
      </w:r>
    </w:p>
    <w:p w:rsidR="00F9566C" w:rsidRDefault="00F9566C">
      <w:pPr>
        <w:pStyle w:val="ConsPlusTitle"/>
        <w:jc w:val="center"/>
      </w:pPr>
      <w:r>
        <w:t>ПРЕДПРИНИМАТЕЛЬСТВА В СУБЪЕКТАХ РОССИЙСКОЙ ФЕДЕРАЦИИ</w:t>
      </w:r>
    </w:p>
    <w:p w:rsidR="00F9566C" w:rsidRDefault="00F9566C">
      <w:pPr>
        <w:pStyle w:val="ConsPlusTitle"/>
        <w:jc w:val="center"/>
      </w:pPr>
      <w:r>
        <w:t>В ЦЕЛЯХ ДОСТИЖЕНИЯ ЦЕЛЕЙ, ПОКАЗАТЕЛЕЙ И РЕЗУЛЬТАТОВ</w:t>
      </w:r>
    </w:p>
    <w:p w:rsidR="00F9566C" w:rsidRDefault="00F9566C">
      <w:pPr>
        <w:pStyle w:val="ConsPlusTitle"/>
        <w:jc w:val="center"/>
      </w:pPr>
      <w:r>
        <w:t>РЕГИОНАЛЬНЫХ ПРОЕКТОВ, ОБЕСПЕЧИВАЮЩИХ ДОСТИЖЕНИЕ ЦЕЛЕЙ,</w:t>
      </w:r>
    </w:p>
    <w:p w:rsidR="00F9566C" w:rsidRDefault="00F9566C">
      <w:pPr>
        <w:pStyle w:val="ConsPlusTitle"/>
        <w:jc w:val="center"/>
      </w:pPr>
      <w:r>
        <w:t>ПОКАЗАТЕЛЕЙ И РЕЗУЛЬТАТОВ ФЕДЕРАЛЬНОГО ПРОЕКТА "АКСЕЛЕРАЦИЯ</w:t>
      </w:r>
    </w:p>
    <w:p w:rsidR="00F9566C" w:rsidRDefault="00F9566C">
      <w:pPr>
        <w:pStyle w:val="ConsPlusTitle"/>
        <w:jc w:val="center"/>
      </w:pPr>
      <w:r>
        <w:t>СУБЪЕКТОВ МАЛОГО И СРЕДНЕГО ПРЕДПРИНИМАТЕЛЬСТВА", ВХОДЯЩЕГО</w:t>
      </w:r>
    </w:p>
    <w:p w:rsidR="00F9566C" w:rsidRDefault="00F9566C">
      <w:pPr>
        <w:pStyle w:val="ConsPlusTitle"/>
        <w:jc w:val="center"/>
      </w:pPr>
      <w:r>
        <w:t>В СОСТАВ НАЦИОНАЛЬНОГО ПРОЕКТА "МАЛОЕ И СРЕДНЕЕ</w:t>
      </w:r>
    </w:p>
    <w:p w:rsidR="00F9566C" w:rsidRDefault="00F9566C">
      <w:pPr>
        <w:pStyle w:val="ConsPlusTitle"/>
        <w:jc w:val="center"/>
      </w:pPr>
      <w:r>
        <w:t>ПРЕДПРИНИМАТЕЛЬСТВО И ПОДДЕРЖКА ИНДИВИДУАЛЬНОЙ</w:t>
      </w:r>
    </w:p>
    <w:p w:rsidR="00F9566C" w:rsidRDefault="00F9566C">
      <w:pPr>
        <w:pStyle w:val="ConsPlusTitle"/>
        <w:jc w:val="center"/>
      </w:pPr>
      <w:r>
        <w:t>ПРЕДПРИНИМАТЕЛЬСКОЙ ИНИЦИАТИВЫ", И ТРЕБОВАНИЙ К ЦЕНТРАМ</w:t>
      </w:r>
    </w:p>
    <w:p w:rsidR="00F9566C" w:rsidRDefault="00F9566C">
      <w:pPr>
        <w:pStyle w:val="ConsPlusTitle"/>
        <w:jc w:val="center"/>
      </w:pPr>
      <w:r>
        <w:t>ПОДДЕРЖКИ ЭКСПОРТА И О ВНЕСЕНИИ ИЗМЕНЕНИЙ В НЕКОТОРЫЕ</w:t>
      </w:r>
    </w:p>
    <w:p w:rsidR="00F9566C" w:rsidRDefault="00F9566C">
      <w:pPr>
        <w:pStyle w:val="ConsPlusTitle"/>
        <w:jc w:val="center"/>
      </w:pPr>
      <w:r>
        <w:t>ПРИКАЗЫ МИНЭКОНОМРАЗВИТИЯ РОССИИ В ЧАСТИ ТРЕБОВАНИЙ</w:t>
      </w:r>
    </w:p>
    <w:p w:rsidR="00F9566C" w:rsidRDefault="00F9566C">
      <w:pPr>
        <w:pStyle w:val="ConsPlusTitle"/>
        <w:jc w:val="center"/>
      </w:pPr>
      <w:r>
        <w:t>К РЕАЛИЗАЦИИ МЕРОПРИЯТИЙ, ОСУЩЕСТВЛЯЕМЫХ СУБЪЕКТАМИ</w:t>
      </w:r>
    </w:p>
    <w:p w:rsidR="00F9566C" w:rsidRDefault="00F9566C">
      <w:pPr>
        <w:pStyle w:val="ConsPlusTitle"/>
        <w:jc w:val="center"/>
      </w:pPr>
      <w:r>
        <w:t>РОССИЙСКОЙ ФЕДЕРАЦИИ, БЮДЖЕТАМ КОТОРЫХ ПРЕДОСТАВЛЯЮТСЯ</w:t>
      </w:r>
    </w:p>
    <w:p w:rsidR="00F9566C" w:rsidRDefault="00F9566C">
      <w:pPr>
        <w:pStyle w:val="ConsPlusTitle"/>
        <w:jc w:val="center"/>
      </w:pPr>
      <w:r>
        <w:t>СУБСИДИИ НА ГОСУДАРСТВЕННУЮ ПОДДЕРЖКУ МАЛОГО</w:t>
      </w:r>
    </w:p>
    <w:p w:rsidR="00F9566C" w:rsidRDefault="00F9566C">
      <w:pPr>
        <w:pStyle w:val="ConsPlusTitle"/>
        <w:jc w:val="center"/>
      </w:pPr>
      <w:r>
        <w:t>И СРЕДНЕГО ПРЕДПРИНИМАТЕЛЬСТВА</w:t>
      </w:r>
    </w:p>
    <w:p w:rsidR="00F9566C" w:rsidRDefault="00F9566C">
      <w:pPr>
        <w:pStyle w:val="ConsPlusNormal"/>
        <w:jc w:val="both"/>
      </w:pPr>
    </w:p>
    <w:p w:rsidR="00F9566C" w:rsidRDefault="00F9566C">
      <w:pPr>
        <w:pStyle w:val="ConsPlusNormal"/>
        <w:ind w:firstLine="540"/>
        <w:jc w:val="both"/>
      </w:pPr>
      <w:r>
        <w:t xml:space="preserve">В соответствии с </w:t>
      </w:r>
      <w:hyperlink r:id="rId5" w:history="1">
        <w:r>
          <w:rPr>
            <w:color w:val="0000FF"/>
          </w:rPr>
          <w:t>частью 3 статьи 15</w:t>
        </w:r>
      </w:hyperlink>
      <w:r>
        <w:t xml:space="preserve"> и </w:t>
      </w:r>
      <w:hyperlink r:id="rId6" w:history="1">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2019, N 30, ст. 4147; N 31, ст. 4452), </w:t>
      </w:r>
      <w:hyperlink r:id="rId7" w:history="1">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N 15, ст. 1751; N 21, ст. 2591; N 41, ст. 5715), </w:t>
      </w:r>
      <w:hyperlink r:id="rId8"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w:t>
      </w:r>
      <w:r>
        <w:lastRenderedPageBreak/>
        <w:t>6790; 2018, N 33, ст. 5434; N 37, ст. 5762; N 50, ст. 7764; 2019, N 5, ст. 391; N 11, ст. 1142; N 17, ст. 2104; N 33, ст. 4827), приказываю:</w:t>
      </w:r>
    </w:p>
    <w:p w:rsidR="00F9566C" w:rsidRDefault="00F9566C">
      <w:pPr>
        <w:pStyle w:val="ConsPlusNormal"/>
        <w:spacing w:before="220"/>
        <w:ind w:firstLine="540"/>
        <w:jc w:val="both"/>
      </w:pPr>
      <w:r>
        <w:t xml:space="preserve">1. Утвердить </w:t>
      </w:r>
      <w:hyperlink w:anchor="P50" w:history="1">
        <w:r>
          <w:rPr>
            <w:color w:val="0000FF"/>
          </w:rPr>
          <w:t>требования</w:t>
        </w:r>
      </w:hyperlink>
      <w:r>
        <w:t xml:space="preserve">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приложению к настоящему приказу.</w:t>
      </w:r>
    </w:p>
    <w:p w:rsidR="00F9566C" w:rsidRDefault="00F9566C">
      <w:pPr>
        <w:pStyle w:val="ConsPlusNormal"/>
        <w:spacing w:before="220"/>
        <w:ind w:firstLine="540"/>
        <w:jc w:val="both"/>
      </w:pPr>
      <w:r>
        <w:t xml:space="preserve">2. В </w:t>
      </w:r>
      <w:hyperlink r:id="rId9" w:history="1">
        <w:r>
          <w:rPr>
            <w:color w:val="0000FF"/>
          </w:rPr>
          <w:t>требованиях</w:t>
        </w:r>
      </w:hyperlink>
      <w:r>
        <w:t xml:space="preserve">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требованиях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признать утратившими силу </w:t>
      </w:r>
      <w:hyperlink r:id="rId10" w:history="1">
        <w:r>
          <w:rPr>
            <w:color w:val="0000FF"/>
          </w:rPr>
          <w:t>главу IV</w:t>
        </w:r>
      </w:hyperlink>
      <w:r>
        <w:t xml:space="preserve"> и </w:t>
      </w:r>
      <w:hyperlink r:id="rId11" w:history="1">
        <w:r>
          <w:rPr>
            <w:color w:val="0000FF"/>
          </w:rPr>
          <w:t>приложения N 1</w:t>
        </w:r>
      </w:hyperlink>
      <w:r>
        <w:t xml:space="preserve"> - </w:t>
      </w:r>
      <w:hyperlink r:id="rId12" w:history="1">
        <w:r>
          <w:rPr>
            <w:color w:val="0000FF"/>
          </w:rPr>
          <w:t>34</w:t>
        </w:r>
      </w:hyperlink>
      <w:r>
        <w:t>.</w:t>
      </w:r>
    </w:p>
    <w:p w:rsidR="00F9566C" w:rsidRDefault="00F9566C">
      <w:pPr>
        <w:pStyle w:val="ConsPlusNormal"/>
        <w:spacing w:before="220"/>
        <w:ind w:firstLine="540"/>
        <w:jc w:val="both"/>
      </w:pPr>
      <w:r>
        <w:t xml:space="preserve">3. В </w:t>
      </w:r>
      <w:hyperlink r:id="rId13" w:history="1">
        <w:r>
          <w:rPr>
            <w:color w:val="0000FF"/>
          </w:rPr>
          <w:t>Требованиях</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требованиях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w:t>
      </w:r>
    </w:p>
    <w:p w:rsidR="00F9566C" w:rsidRDefault="00F9566C">
      <w:pPr>
        <w:pStyle w:val="ConsPlusNormal"/>
        <w:spacing w:before="220"/>
        <w:ind w:firstLine="540"/>
        <w:jc w:val="both"/>
      </w:pPr>
      <w:r>
        <w:t xml:space="preserve">а) в </w:t>
      </w:r>
      <w:hyperlink r:id="rId14" w:history="1">
        <w:r>
          <w:rPr>
            <w:color w:val="0000FF"/>
          </w:rPr>
          <w:t>пункте 4.1.4</w:t>
        </w:r>
      </w:hyperlink>
      <w:r>
        <w:t>:</w:t>
      </w:r>
    </w:p>
    <w:p w:rsidR="00F9566C" w:rsidRDefault="00F9566C">
      <w:pPr>
        <w:pStyle w:val="ConsPlusNormal"/>
        <w:spacing w:before="220"/>
        <w:ind w:firstLine="540"/>
        <w:jc w:val="both"/>
      </w:pPr>
      <w:hyperlink r:id="rId15" w:history="1">
        <w:r>
          <w:rPr>
            <w:color w:val="0000FF"/>
          </w:rPr>
          <w:t>абзац третий подпункта "г"</w:t>
        </w:r>
      </w:hyperlink>
      <w:r>
        <w:t xml:space="preserve"> изложить в следующей редакции:</w:t>
      </w:r>
    </w:p>
    <w:p w:rsidR="00F9566C" w:rsidRDefault="00F9566C">
      <w:pPr>
        <w:pStyle w:val="ConsPlusNormal"/>
        <w:spacing w:before="220"/>
        <w:ind w:firstLine="540"/>
        <w:jc w:val="both"/>
      </w:pPr>
      <w:r>
        <w:t>"- центр поддержки экспорта;";</w:t>
      </w:r>
    </w:p>
    <w:p w:rsidR="00F9566C" w:rsidRDefault="00F9566C">
      <w:pPr>
        <w:pStyle w:val="ConsPlusNormal"/>
        <w:spacing w:before="220"/>
        <w:ind w:firstLine="540"/>
        <w:jc w:val="both"/>
      </w:pPr>
      <w:r>
        <w:t xml:space="preserve">в </w:t>
      </w:r>
      <w:hyperlink r:id="rId16" w:history="1">
        <w:r>
          <w:rPr>
            <w:color w:val="0000FF"/>
          </w:rPr>
          <w:t>абзаце пятом подпункта "д"</w:t>
        </w:r>
      </w:hyperlink>
      <w:r>
        <w:t xml:space="preserve"> слова "центром (агентством) координации поддержки экспортно ориентированных субъектов малого и среднего предпринимательства" заменить </w:t>
      </w:r>
      <w:r>
        <w:lastRenderedPageBreak/>
        <w:t>словами "центром поддержки экспорта";</w:t>
      </w:r>
    </w:p>
    <w:p w:rsidR="00F9566C" w:rsidRDefault="00F9566C">
      <w:pPr>
        <w:pStyle w:val="ConsPlusNormal"/>
        <w:spacing w:before="220"/>
        <w:ind w:firstLine="540"/>
        <w:jc w:val="both"/>
      </w:pPr>
      <w:r>
        <w:t xml:space="preserve">б) в </w:t>
      </w:r>
      <w:hyperlink r:id="rId17" w:history="1">
        <w:r>
          <w:rPr>
            <w:color w:val="0000FF"/>
          </w:rPr>
          <w:t>пункте 7.2</w:t>
        </w:r>
      </w:hyperlink>
      <w:r>
        <w:t xml:space="preserve"> слова "приказом Минэкономразвития России N 67" заменить словами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rsidR="00F9566C" w:rsidRDefault="00F9566C">
      <w:pPr>
        <w:pStyle w:val="ConsPlusNormal"/>
        <w:jc w:val="both"/>
      </w:pPr>
    </w:p>
    <w:p w:rsidR="00F9566C" w:rsidRDefault="00F9566C">
      <w:pPr>
        <w:pStyle w:val="ConsPlusNormal"/>
        <w:jc w:val="right"/>
      </w:pPr>
      <w:r>
        <w:t>Министр</w:t>
      </w:r>
    </w:p>
    <w:p w:rsidR="00F9566C" w:rsidRDefault="00F9566C">
      <w:pPr>
        <w:pStyle w:val="ConsPlusNormal"/>
        <w:jc w:val="right"/>
      </w:pPr>
      <w:r>
        <w:t>М.С.ОРЕШКИН</w:t>
      </w: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0"/>
      </w:pPr>
      <w:r>
        <w:t>Приложение</w:t>
      </w:r>
    </w:p>
    <w:p w:rsidR="00F9566C" w:rsidRDefault="00F9566C">
      <w:pPr>
        <w:pStyle w:val="ConsPlusNormal"/>
        <w:jc w:val="right"/>
      </w:pPr>
      <w:r>
        <w:t>к приказу 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Title"/>
        <w:jc w:val="center"/>
      </w:pPr>
      <w:bookmarkStart w:id="0" w:name="P50"/>
      <w:bookmarkEnd w:id="0"/>
      <w:r>
        <w:t>ТРЕБОВАНИЯ</w:t>
      </w:r>
    </w:p>
    <w:p w:rsidR="00F9566C" w:rsidRDefault="00F9566C">
      <w:pPr>
        <w:pStyle w:val="ConsPlusTitle"/>
        <w:jc w:val="center"/>
      </w:pPr>
      <w:r>
        <w:t>К РЕАЛИЗАЦИИ МЕРОПРИЯТИЯ ПО СОЗДАНИЮ И (ИЛИ) РАЗВИТИЮ</w:t>
      </w:r>
    </w:p>
    <w:p w:rsidR="00F9566C" w:rsidRDefault="00F9566C">
      <w:pPr>
        <w:pStyle w:val="ConsPlusTitle"/>
        <w:jc w:val="center"/>
      </w:pPr>
      <w:r>
        <w:t>ЦЕНТРОВ ПОДДЕРЖКИ ЭКСПОРТА, ОСУЩЕСТВЛЯЕМОГО СУБЪЕКТАМИ</w:t>
      </w:r>
    </w:p>
    <w:p w:rsidR="00F9566C" w:rsidRDefault="00F9566C">
      <w:pPr>
        <w:pStyle w:val="ConsPlusTitle"/>
        <w:jc w:val="center"/>
      </w:pPr>
      <w:r>
        <w:t>РОССИЙСКОЙ ФЕДЕРАЦИИ, БЮДЖЕТАМ КОТОРЫХ ПРЕДОСТАВЛЯЮТСЯ</w:t>
      </w:r>
    </w:p>
    <w:p w:rsidR="00F9566C" w:rsidRDefault="00F9566C">
      <w:pPr>
        <w:pStyle w:val="ConsPlusTitle"/>
        <w:jc w:val="center"/>
      </w:pPr>
      <w:r>
        <w:t>СУБСИДИИ НА ГОСУДАРСТВЕННУЮ ПОДДЕРЖКУ МАЛОГО И СРЕДНЕГО</w:t>
      </w:r>
    </w:p>
    <w:p w:rsidR="00F9566C" w:rsidRDefault="00F9566C">
      <w:pPr>
        <w:pStyle w:val="ConsPlusTitle"/>
        <w:jc w:val="center"/>
      </w:pPr>
      <w:r>
        <w:t>ПРЕДПРИНИМАТЕЛЬСТВА В СУБЪЕКТАХ РОССИЙСКОЙ ФЕДЕРАЦИИ</w:t>
      </w:r>
    </w:p>
    <w:p w:rsidR="00F9566C" w:rsidRDefault="00F9566C">
      <w:pPr>
        <w:pStyle w:val="ConsPlusTitle"/>
        <w:jc w:val="center"/>
      </w:pPr>
      <w:r>
        <w:t>В ЦЕЛЯХ ДОСТИЖЕНИЯ ЦЕЛЕЙ, ПОКАЗАТЕЛЕЙ И РЕЗУЛЬТАТОВ</w:t>
      </w:r>
    </w:p>
    <w:p w:rsidR="00F9566C" w:rsidRDefault="00F9566C">
      <w:pPr>
        <w:pStyle w:val="ConsPlusTitle"/>
        <w:jc w:val="center"/>
      </w:pPr>
      <w:r>
        <w:t>РЕГИОНАЛЬНЫХ ПРОЕКТОВ, ОБЕСПЕЧИВАЮЩИХ ДОСТИЖЕНИЕ ЦЕЛЕЙ,</w:t>
      </w:r>
    </w:p>
    <w:p w:rsidR="00F9566C" w:rsidRDefault="00F9566C">
      <w:pPr>
        <w:pStyle w:val="ConsPlusTitle"/>
        <w:jc w:val="center"/>
      </w:pPr>
      <w:r>
        <w:t>ПОКАЗАТЕЛЕЙ И РЕЗУЛЬТАТОВ ФЕДЕРАЛЬНОГО ПРОЕКТА "АКСЕЛЕРАЦИЯ</w:t>
      </w:r>
    </w:p>
    <w:p w:rsidR="00F9566C" w:rsidRDefault="00F9566C">
      <w:pPr>
        <w:pStyle w:val="ConsPlusTitle"/>
        <w:jc w:val="center"/>
      </w:pPr>
      <w:r>
        <w:t>СУБЪЕКТОВ МАЛОГО И СРЕДНЕГО ПРЕДПРИНИМАТЕЛЬСТВА", ВХОДЯЩЕГО</w:t>
      </w:r>
    </w:p>
    <w:p w:rsidR="00F9566C" w:rsidRDefault="00F9566C">
      <w:pPr>
        <w:pStyle w:val="ConsPlusTitle"/>
        <w:jc w:val="center"/>
      </w:pPr>
      <w:r>
        <w:t>В СОСТАВ НАЦИОНАЛЬНОГО ПРОЕКТА "МАЛОЕ И СРЕДНЕЕ</w:t>
      </w:r>
    </w:p>
    <w:p w:rsidR="00F9566C" w:rsidRDefault="00F9566C">
      <w:pPr>
        <w:pStyle w:val="ConsPlusTitle"/>
        <w:jc w:val="center"/>
      </w:pPr>
      <w:r>
        <w:t>ПРЕДПРИНИМАТЕЛЬСТВО И ПОДДЕРЖКА ИНДИВИДУАЛЬНОЙ</w:t>
      </w:r>
    </w:p>
    <w:p w:rsidR="00F9566C" w:rsidRDefault="00F9566C">
      <w:pPr>
        <w:pStyle w:val="ConsPlusTitle"/>
        <w:jc w:val="center"/>
      </w:pPr>
      <w:r>
        <w:t>ПРЕДПРИНИМАТЕЛЬСКОЙ ИНИЦИАТИВЫ", И ТРЕБОВАНИЯ</w:t>
      </w:r>
    </w:p>
    <w:p w:rsidR="00F9566C" w:rsidRDefault="00F9566C">
      <w:pPr>
        <w:pStyle w:val="ConsPlusTitle"/>
        <w:jc w:val="center"/>
      </w:pPr>
      <w:r>
        <w:t>К ЦЕНТРАМ ПОДДЕРЖКИ ЭКСПОРТА</w:t>
      </w:r>
    </w:p>
    <w:p w:rsidR="00F9566C" w:rsidRDefault="00F9566C">
      <w:pPr>
        <w:pStyle w:val="ConsPlusNormal"/>
        <w:jc w:val="both"/>
      </w:pPr>
    </w:p>
    <w:p w:rsidR="00F9566C" w:rsidRDefault="00F9566C">
      <w:pPr>
        <w:pStyle w:val="ConsPlusTitle"/>
        <w:jc w:val="center"/>
        <w:outlineLvl w:val="1"/>
      </w:pPr>
      <w:r>
        <w:t>I. Общие положения</w:t>
      </w:r>
    </w:p>
    <w:p w:rsidR="00F9566C" w:rsidRDefault="00F9566C">
      <w:pPr>
        <w:pStyle w:val="ConsPlusNormal"/>
        <w:jc w:val="both"/>
      </w:pPr>
    </w:p>
    <w:p w:rsidR="00F9566C" w:rsidRDefault="00F9566C">
      <w:pPr>
        <w:pStyle w:val="ConsPlusNormal"/>
        <w:ind w:firstLine="540"/>
        <w:jc w:val="both"/>
      </w:pPr>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w:t>
      </w:r>
      <w:hyperlink r:id="rId18" w:history="1">
        <w:r>
          <w:rPr>
            <w:color w:val="0000FF"/>
          </w:rPr>
          <w:t>проекта</w:t>
        </w:r>
      </w:hyperlink>
      <w:r>
        <w:t xml:space="preserve">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центрам поддержки экспорта (далее при совместном упоминании - настоящие </w:t>
      </w:r>
      <w:r>
        <w:lastRenderedPageBreak/>
        <w:t xml:space="preserve">Требования)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r:id="rId20" w:history="1">
        <w:r>
          <w:rPr>
            <w:color w:val="0000FF"/>
          </w:rPr>
          <w:t>подпрограммы 2</w:t>
        </w:r>
      </w:hyperlink>
      <w:r>
        <w:t xml:space="preserve"> "Развитие малого и среднего предпринимательства" государственной </w:t>
      </w:r>
      <w:hyperlink r:id="rId21"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N 15, ст. 1751; N 21, ст. 2591; N 41, ст. 5715) (далее соответственно - субсидия, государственная программа "Экономическое развитие и инновационная экономика").</w:t>
      </w:r>
    </w:p>
    <w:p w:rsidR="00F9566C" w:rsidRDefault="00F9566C">
      <w:pPr>
        <w:pStyle w:val="ConsPlusNormal"/>
        <w:jc w:val="both"/>
      </w:pPr>
    </w:p>
    <w:p w:rsidR="00F9566C" w:rsidRDefault="00F9566C">
      <w:pPr>
        <w:pStyle w:val="ConsPlusTitle"/>
        <w:jc w:val="center"/>
        <w:outlineLvl w:val="1"/>
      </w:pPr>
      <w:r>
        <w:t>II. Требования к реализации мероприятия, предусмотренного</w:t>
      </w:r>
    </w:p>
    <w:p w:rsidR="00F9566C" w:rsidRDefault="00F9566C">
      <w:pPr>
        <w:pStyle w:val="ConsPlusTitle"/>
        <w:jc w:val="center"/>
      </w:pPr>
      <w:r>
        <w:t>в рамках направления "Обеспечение доступа субъектов малого</w:t>
      </w:r>
    </w:p>
    <w:p w:rsidR="00F9566C" w:rsidRDefault="00F9566C">
      <w:pPr>
        <w:pStyle w:val="ConsPlusTitle"/>
        <w:jc w:val="center"/>
      </w:pPr>
      <w:r>
        <w:t>и среднего предпринимательства к экспортной поддержке"</w:t>
      </w:r>
    </w:p>
    <w:p w:rsidR="00F9566C" w:rsidRDefault="00F9566C">
      <w:pPr>
        <w:pStyle w:val="ConsPlusNormal"/>
        <w:jc w:val="both"/>
      </w:pPr>
    </w:p>
    <w:p w:rsidR="00F9566C" w:rsidRDefault="00F9566C">
      <w:pPr>
        <w:pStyle w:val="ConsPlusNormal"/>
        <w:ind w:firstLine="540"/>
        <w:jc w:val="both"/>
      </w:pPr>
      <w:r>
        <w:t xml:space="preserve">2. Предоставление субсидии бюджету субъекта Российской Федерации на реализацию мероприятия по обеспечению доступа субъектов малого и среднего предпринимательства к экспортной поддержке осуществляется в соответствии с </w:t>
      </w:r>
      <w:hyperlink r:id="rId22"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(далее - Правила), в целях создания и (или) развития центров поддержки экспорта как юридических лиц или структурных подразделений юридических лиц, созданных в форме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 (далее - ЦПЭ).</w:t>
      </w:r>
    </w:p>
    <w:p w:rsidR="00F9566C" w:rsidRDefault="00F9566C">
      <w:pPr>
        <w:pStyle w:val="ConsPlusNormal"/>
        <w:spacing w:before="220"/>
        <w:ind w:firstLine="540"/>
        <w:jc w:val="both"/>
      </w:pPr>
      <w:r>
        <w:t>В случае если в год получения субсидии на создание и (или) развитие ЦПЭ организационно-правовая форма ЦПЭ не соответствует настоящим Требованиям, субъект Российской Федерации приводит организационно-правовую форму ЦПЭ в соответствие с Требованиями в течение одного года со дня вступления в силу настоящих Требований.</w:t>
      </w:r>
    </w:p>
    <w:p w:rsidR="00F9566C" w:rsidRDefault="00F9566C">
      <w:pPr>
        <w:pStyle w:val="ConsPlusNormal"/>
        <w:spacing w:before="220"/>
        <w:ind w:firstLine="540"/>
        <w:jc w:val="both"/>
      </w:pPr>
      <w:r>
        <w:t>3. Требованиями к реализации мероприятия являются:</w:t>
      </w:r>
    </w:p>
    <w:p w:rsidR="00F9566C" w:rsidRDefault="00F9566C">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rsidR="00F9566C" w:rsidRDefault="00F9566C">
      <w:pPr>
        <w:pStyle w:val="ConsPlusNormal"/>
        <w:spacing w:before="220"/>
        <w:ind w:firstLine="540"/>
        <w:jc w:val="both"/>
      </w:pPr>
      <w:r>
        <w:t>б) наличие в социально-экономической стратегии субъекта Российской Федерации мероприятий, направленных на обеспечение благоприятных условий для ведения экспортной деятельности в субъекте Российской Федерации, и показателей, характеризующих развитие экспортной деятельности в субъекте Российской Федерации;</w:t>
      </w:r>
    </w:p>
    <w:p w:rsidR="00F9566C" w:rsidRDefault="00F9566C">
      <w:pPr>
        <w:pStyle w:val="ConsPlusNormal"/>
        <w:spacing w:before="220"/>
        <w:ind w:firstLine="540"/>
        <w:jc w:val="both"/>
      </w:pPr>
      <w:r>
        <w:t>в) наличие концепции создания (развития) ЦПЭ на текущий год и плановый период с указанием перечня предоставляемых услуг, соответствующей по задачам и целям социально-</w:t>
      </w:r>
      <w:r>
        <w:lastRenderedPageBreak/>
        <w:t>экономической стратегии субъекта Российской Федерации, объемом не более 5 (пяти) страниц формата A4, 12 размером шрифта, полуторным интервалом;</w:t>
      </w:r>
    </w:p>
    <w:p w:rsidR="00F9566C" w:rsidRDefault="00F9566C">
      <w:pPr>
        <w:pStyle w:val="ConsPlusNormal"/>
        <w:spacing w:before="220"/>
        <w:ind w:firstLine="540"/>
        <w:jc w:val="both"/>
      </w:pPr>
      <w:bookmarkStart w:id="1" w:name="P79"/>
      <w:bookmarkEnd w:id="1"/>
      <w:r>
        <w:t xml:space="preserve">г)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447" w:history="1">
        <w:r>
          <w:rPr>
            <w:color w:val="0000FF"/>
          </w:rPr>
          <w:t>приложении N 1</w:t>
        </w:r>
      </w:hyperlink>
      <w:r>
        <w:t xml:space="preserve"> к настоящим Требованиям) (далее - смета).</w:t>
      </w:r>
    </w:p>
    <w:p w:rsidR="00F9566C" w:rsidRDefault="00F9566C">
      <w:pPr>
        <w:pStyle w:val="ConsPlusNormal"/>
        <w:spacing w:before="220"/>
        <w:ind w:firstLine="540"/>
        <w:jc w:val="both"/>
      </w:pPr>
      <w:r>
        <w:t>Объем средств бюджета субъекта Российской Федерации и внебюджетных источников, направленный в рамках сметы на формирование премиального фонда, в случае исполнения квартального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по итогам защиты результатов деятельности ЦПЭ направляется на формирование фонда оплаты труда и начислений на оплату труда в размере, соответствующем объему квартальной премии.</w:t>
      </w:r>
    </w:p>
    <w:p w:rsidR="00F9566C" w:rsidRDefault="00F9566C">
      <w:pPr>
        <w:pStyle w:val="ConsPlusNormal"/>
        <w:spacing w:before="220"/>
        <w:ind w:firstLine="540"/>
        <w:jc w:val="both"/>
      </w:pPr>
      <w:r>
        <w:t>При неисполнении квартального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объем средств бюджета субъекта Российской Федерации и внебюджетных источников, направленный в рамках сметы на формирование премиального фонда, направляется на финансирование основных мероприятий и приоритетных проектов, предусмотренных сметой, в размере, пропорциональном объему неисполнения квартального ключевого показателя эффективности деятельности ЦПЭ;</w:t>
      </w:r>
    </w:p>
    <w:p w:rsidR="00F9566C" w:rsidRDefault="00F9566C">
      <w:pPr>
        <w:pStyle w:val="ConsPlusNormal"/>
        <w:spacing w:before="220"/>
        <w:ind w:firstLine="540"/>
        <w:jc w:val="both"/>
      </w:pPr>
      <w:r>
        <w:t xml:space="preserve">д)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932" w:history="1">
        <w:r>
          <w:rPr>
            <w:color w:val="0000FF"/>
          </w:rPr>
          <w:t>приложении N 2</w:t>
        </w:r>
      </w:hyperlink>
      <w:r>
        <w:t xml:space="preserve"> к настоящим Требованиям);</w:t>
      </w:r>
    </w:p>
    <w:p w:rsidR="00F9566C" w:rsidRDefault="00F9566C">
      <w:pPr>
        <w:pStyle w:val="ConsPlusNormal"/>
        <w:spacing w:before="220"/>
        <w:ind w:firstLine="540"/>
        <w:jc w:val="both"/>
      </w:pPr>
      <w:r>
        <w:t xml:space="preserve">е)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143" w:history="1">
        <w:r>
          <w:rPr>
            <w:color w:val="0000FF"/>
          </w:rPr>
          <w:t>приложении N 3</w:t>
        </w:r>
      </w:hyperlink>
      <w:r>
        <w:t xml:space="preserve"> к настоящим Требованиям);</w:t>
      </w:r>
    </w:p>
    <w:p w:rsidR="00F9566C" w:rsidRDefault="00F9566C">
      <w:pPr>
        <w:pStyle w:val="ConsPlusNormal"/>
        <w:spacing w:before="220"/>
        <w:ind w:firstLine="540"/>
        <w:jc w:val="both"/>
      </w:pPr>
      <w:r>
        <w:t xml:space="preserve">ж) наличие плана командировок сотрудников ЦПЭ на текущий год (рекомендуемый образец приведен в </w:t>
      </w:r>
      <w:hyperlink w:anchor="P1235" w:history="1">
        <w:r>
          <w:rPr>
            <w:color w:val="0000FF"/>
          </w:rPr>
          <w:t>приложении N 4</w:t>
        </w:r>
      </w:hyperlink>
      <w:r>
        <w:t xml:space="preserve"> к настоящим Требованиям);</w:t>
      </w:r>
    </w:p>
    <w:p w:rsidR="00F9566C" w:rsidRDefault="00F9566C">
      <w:pPr>
        <w:pStyle w:val="ConsPlusNormal"/>
        <w:spacing w:before="220"/>
        <w:ind w:firstLine="540"/>
        <w:jc w:val="both"/>
      </w:pPr>
      <w:r>
        <w:t>з)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9566C" w:rsidRDefault="00F9566C">
      <w:pPr>
        <w:pStyle w:val="ConsPlusNormal"/>
        <w:spacing w:before="220"/>
        <w:ind w:firstLine="540"/>
        <w:jc w:val="both"/>
      </w:pPr>
      <w:r>
        <w:t>и) наличие обязательства субъекта Российской Федерации об обеспечении функционирования ЦПЭ в течение не менее 10 лет со дня получения субсидии из федерального бюджета на создание и развитие деятельности ЦПЭ;</w:t>
      </w:r>
    </w:p>
    <w:p w:rsidR="00F9566C" w:rsidRDefault="00F9566C">
      <w:pPr>
        <w:pStyle w:val="ConsPlusNormal"/>
        <w:spacing w:before="220"/>
        <w:ind w:firstLine="540"/>
        <w:jc w:val="both"/>
      </w:pPr>
      <w:r>
        <w:t xml:space="preserve">к) наличие соглашения о взаимодействии субъекта Российской Федерации с акционерным обществом "Российский экспортный центр" (далее - РЭЦ), заключенного в соответствии с </w:t>
      </w:r>
      <w:hyperlink r:id="rId23" w:history="1">
        <w:r>
          <w:rPr>
            <w:color w:val="0000FF"/>
          </w:rPr>
          <w:t>пунктом 58</w:t>
        </w:r>
      </w:hyperlink>
      <w:r>
        <w:t xml:space="preserve"> Правил.</w:t>
      </w:r>
    </w:p>
    <w:p w:rsidR="00F9566C" w:rsidRDefault="00F9566C">
      <w:pPr>
        <w:pStyle w:val="ConsPlusNormal"/>
        <w:spacing w:before="220"/>
        <w:ind w:firstLine="540"/>
        <w:jc w:val="both"/>
      </w:pPr>
      <w:r>
        <w:t>4. В целях реализации мероприятия ЦПЭ должен осуществлять деятельность, направленную на:</w:t>
      </w:r>
    </w:p>
    <w:p w:rsidR="00F9566C" w:rsidRDefault="00F9566C">
      <w:pPr>
        <w:pStyle w:val="ConsPlusNormal"/>
        <w:spacing w:before="220"/>
        <w:ind w:firstLine="540"/>
        <w:jc w:val="both"/>
      </w:pPr>
      <w: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290" w:history="1">
        <w:r>
          <w:rPr>
            <w:color w:val="0000FF"/>
          </w:rPr>
          <w:t>приложение N 5</w:t>
        </w:r>
      </w:hyperlink>
      <w:r>
        <w:t xml:space="preserve"> к настоящим Требованиям);</w:t>
      </w:r>
    </w:p>
    <w:p w:rsidR="00F9566C" w:rsidRDefault="00F9566C">
      <w:pPr>
        <w:pStyle w:val="ConsPlusNormal"/>
        <w:spacing w:before="220"/>
        <w:ind w:firstLine="540"/>
        <w:jc w:val="both"/>
      </w:pPr>
      <w:r>
        <w:lastRenderedPageBreak/>
        <w:t>б) увеличение объемов экспорта услуг субъекта Российской Федерации;</w:t>
      </w:r>
    </w:p>
    <w:p w:rsidR="00F9566C" w:rsidRDefault="00F9566C">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rsidR="00F9566C" w:rsidRDefault="00F9566C">
      <w:pPr>
        <w:pStyle w:val="ConsPlusNormal"/>
        <w:spacing w:before="220"/>
        <w:ind w:firstLine="540"/>
        <w:jc w:val="both"/>
      </w:pPr>
      <w:r>
        <w:t>г) увеличение доли малого и среднего предпринимательства - экспортеров в общем объеме несырьевого экспорта субъекта Российской Федерации;</w:t>
      </w:r>
    </w:p>
    <w:p w:rsidR="00F9566C" w:rsidRDefault="00F9566C">
      <w:pPr>
        <w:pStyle w:val="ConsPlusNormal"/>
        <w:spacing w:before="220"/>
        <w:ind w:firstLine="540"/>
        <w:jc w:val="both"/>
      </w:pPr>
      <w:r>
        <w:t>д) отраслевую диверсификацию экспорта субъекта Российской Федерации;</w:t>
      </w:r>
    </w:p>
    <w:p w:rsidR="00F9566C" w:rsidRDefault="00F9566C">
      <w:pPr>
        <w:pStyle w:val="ConsPlusNormal"/>
        <w:spacing w:before="22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rsidR="00F9566C" w:rsidRDefault="00F9566C">
      <w:pPr>
        <w:pStyle w:val="ConsPlusNormal"/>
        <w:jc w:val="both"/>
      </w:pPr>
    </w:p>
    <w:p w:rsidR="00F9566C" w:rsidRDefault="00F9566C">
      <w:pPr>
        <w:pStyle w:val="ConsPlusTitle"/>
        <w:jc w:val="center"/>
        <w:outlineLvl w:val="1"/>
      </w:pPr>
      <w:r>
        <w:t>III. Требования к ЦПЭ</w:t>
      </w:r>
    </w:p>
    <w:p w:rsidR="00F9566C" w:rsidRDefault="00F9566C">
      <w:pPr>
        <w:pStyle w:val="ConsPlusNormal"/>
        <w:jc w:val="both"/>
      </w:pPr>
    </w:p>
    <w:p w:rsidR="00F9566C" w:rsidRDefault="00F9566C">
      <w:pPr>
        <w:pStyle w:val="ConsPlusNormal"/>
        <w:ind w:firstLine="540"/>
        <w:jc w:val="both"/>
      </w:pPr>
      <w:r>
        <w:t>5. ЦПЭ должен соответствовать следующим требованиям.</w:t>
      </w:r>
    </w:p>
    <w:p w:rsidR="00F9566C" w:rsidRDefault="00F9566C">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4" w:history="1">
        <w:r>
          <w:rPr>
            <w:color w:val="0000FF"/>
          </w:rPr>
          <w:t>приказом</w:t>
        </w:r>
      </w:hyperlink>
      <w:r>
        <w:t xml:space="preserve">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125), РЭЦ, а также другими институтами развития, торговыми представительствами Российской Федерации в иностранных государствах, общественными организациями и объединениями предпринимателей, иными организациями.</w:t>
      </w:r>
    </w:p>
    <w:p w:rsidR="00F9566C" w:rsidRDefault="00F9566C">
      <w:pPr>
        <w:pStyle w:val="ConsPlusNormal"/>
        <w:spacing w:before="220"/>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F9566C" w:rsidRDefault="00F9566C">
      <w:pPr>
        <w:pStyle w:val="ConsPlusNormal"/>
        <w:spacing w:before="220"/>
        <w:ind w:firstLine="540"/>
        <w:jc w:val="both"/>
      </w:pPr>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w:t>
      </w:r>
    </w:p>
    <w:p w:rsidR="00F9566C" w:rsidRDefault="00F9566C">
      <w:pPr>
        <w:pStyle w:val="ConsPlusNormal"/>
        <w:spacing w:before="220"/>
        <w:ind w:firstLine="540"/>
        <w:jc w:val="both"/>
      </w:pPr>
      <w:r>
        <w:t xml:space="preserve">5.4.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5" w:history="1">
        <w:r>
          <w:rPr>
            <w:color w:val="0000FF"/>
          </w:rPr>
          <w:t>пунктами 22</w:t>
        </w:r>
      </w:hyperlink>
      <w:r>
        <w:t xml:space="preserve"> - </w:t>
      </w:r>
      <w:hyperlink r:id="rId26" w:history="1">
        <w:r>
          <w:rPr>
            <w:color w:val="0000FF"/>
          </w:rPr>
          <w:t>23</w:t>
        </w:r>
      </w:hyperlink>
      <w:r>
        <w:t xml:space="preserve"> Правил:</w:t>
      </w:r>
    </w:p>
    <w:p w:rsidR="00F9566C" w:rsidRDefault="00F9566C">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w:t>
      </w:r>
    </w:p>
    <w:p w:rsidR="00F9566C" w:rsidRDefault="00F9566C">
      <w:pPr>
        <w:pStyle w:val="ConsPlusNormal"/>
        <w:spacing w:before="220"/>
        <w:ind w:firstLine="540"/>
        <w:jc w:val="both"/>
      </w:pPr>
      <w:r>
        <w:lastRenderedPageBreak/>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w:t>
      </w:r>
    </w:p>
    <w:p w:rsidR="00F9566C" w:rsidRDefault="00F9566C">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w:t>
      </w:r>
    </w:p>
    <w:p w:rsidR="00F9566C" w:rsidRDefault="00F9566C">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w:t>
      </w:r>
    </w:p>
    <w:p w:rsidR="00F9566C" w:rsidRDefault="00F9566C">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w:t>
      </w:r>
    </w:p>
    <w:p w:rsidR="00F9566C" w:rsidRDefault="00F9566C">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rsidR="00F9566C" w:rsidRDefault="00F9566C">
      <w:pPr>
        <w:pStyle w:val="ConsPlusNormal"/>
        <w:spacing w:before="220"/>
        <w:ind w:firstLine="540"/>
        <w:jc w:val="both"/>
      </w:pPr>
      <w: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w:t>
      </w:r>
      <w:hyperlink r:id="rId27" w:history="1">
        <w:r>
          <w:rPr>
            <w:color w:val="0000FF"/>
          </w:rPr>
          <w:t>требованиями</w:t>
        </w:r>
      </w:hyperlink>
      <w:r>
        <w:t>, установленными приказом Минэкономразвития России N 125.</w:t>
      </w:r>
    </w:p>
    <w:p w:rsidR="00F9566C" w:rsidRDefault="00F9566C">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rsidR="00F9566C" w:rsidRDefault="00F9566C">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размером, не превышающим 5 x 5);</w:t>
      </w:r>
    </w:p>
    <w:p w:rsidR="00F9566C" w:rsidRDefault="00F9566C">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мероприятия;</w:t>
      </w:r>
    </w:p>
    <w:p w:rsidR="00F9566C" w:rsidRDefault="00F9566C">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rsidR="00F9566C" w:rsidRDefault="00F9566C">
      <w:pPr>
        <w:pStyle w:val="ConsPlusNormal"/>
        <w:spacing w:before="22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F9566C" w:rsidRDefault="00F9566C">
      <w:pPr>
        <w:pStyle w:val="ConsPlusNormal"/>
        <w:spacing w:before="220"/>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и привлечению инвестиций, действующих на территории субъекта Российской Федерации;</w:t>
      </w:r>
    </w:p>
    <w:p w:rsidR="00F9566C" w:rsidRDefault="00F9566C">
      <w:pPr>
        <w:pStyle w:val="ConsPlusNormal"/>
        <w:spacing w:before="220"/>
        <w:ind w:firstLine="540"/>
        <w:jc w:val="both"/>
      </w:pPr>
      <w:r>
        <w:t xml:space="preserve">- нормативные правовые акты Российской Федерации и субъекта Российской Федерации, </w:t>
      </w:r>
      <w:r>
        <w:lastRenderedPageBreak/>
        <w:t>регулирующие внешнеэкономическую деятельность;</w:t>
      </w:r>
    </w:p>
    <w:p w:rsidR="00F9566C" w:rsidRDefault="00F9566C">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rsidR="00F9566C" w:rsidRDefault="00F9566C">
      <w:pPr>
        <w:pStyle w:val="ConsPlusNormal"/>
        <w:spacing w:before="220"/>
        <w:ind w:firstLine="540"/>
        <w:jc w:val="both"/>
      </w:pPr>
      <w:r>
        <w:t>- стоимость всех платных услуг, предоставляемых ЦПЭ за счет собственных компетенций;</w:t>
      </w:r>
    </w:p>
    <w:p w:rsidR="00F9566C" w:rsidRDefault="00F9566C">
      <w:pPr>
        <w:pStyle w:val="ConsPlusNormal"/>
        <w:spacing w:before="220"/>
        <w:ind w:firstLine="540"/>
        <w:jc w:val="both"/>
      </w:pPr>
      <w:r>
        <w:t>- экспортная статистика по субъекту Российской Федерации;</w:t>
      </w:r>
    </w:p>
    <w:p w:rsidR="00F9566C" w:rsidRDefault="00F9566C">
      <w:pPr>
        <w:pStyle w:val="ConsPlusNormal"/>
        <w:spacing w:before="220"/>
        <w:ind w:firstLine="540"/>
        <w:jc w:val="both"/>
      </w:pPr>
      <w:r>
        <w:t>- документация конкурса "Экспортер года" в субъекте Российской Федерации;</w:t>
      </w:r>
    </w:p>
    <w:p w:rsidR="00F9566C" w:rsidRDefault="00F9566C">
      <w:pPr>
        <w:pStyle w:val="ConsPlusNormal"/>
        <w:spacing w:before="220"/>
        <w:ind w:firstLine="540"/>
        <w:jc w:val="both"/>
      </w:pPr>
      <w: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w:t>
      </w:r>
    </w:p>
    <w:p w:rsidR="00F9566C" w:rsidRDefault="00F9566C">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28" w:history="1">
        <w:r>
          <w:rPr>
            <w:color w:val="0000FF"/>
          </w:rPr>
          <w:t>пунктом 4</w:t>
        </w:r>
      </w:hyperlink>
      <w:r>
        <w:t xml:space="preserve"> Правил (далее - многофункциональный центр для бизнеса).</w:t>
      </w:r>
    </w:p>
    <w:p w:rsidR="00F9566C" w:rsidRDefault="00F9566C">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на постоянной основе.</w:t>
      </w:r>
    </w:p>
    <w:p w:rsidR="00F9566C" w:rsidRDefault="00F9566C">
      <w:pPr>
        <w:pStyle w:val="ConsPlusNormal"/>
        <w:spacing w:before="220"/>
        <w:ind w:firstLine="540"/>
        <w:jc w:val="both"/>
      </w:pPr>
      <w:r>
        <w:t>5.10. ЦПЭ должен обеспечивать заполнение и актуализацию в специализированной автоматизированной информационной системе для ЦПЭ, а также в автоматизированной информационной системе управления услугами и мерами поддержки субъектов малого и среднего предпринимательства следующей информации:</w:t>
      </w:r>
    </w:p>
    <w:p w:rsidR="00F9566C" w:rsidRDefault="00F9566C">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29" w:history="1">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утвержденных приказом Минэкономразвития России N 125;</w:t>
      </w:r>
    </w:p>
    <w:p w:rsidR="00F9566C" w:rsidRDefault="00F9566C">
      <w:pPr>
        <w:pStyle w:val="ConsPlusNormal"/>
        <w:spacing w:before="220"/>
        <w:ind w:firstLine="540"/>
        <w:jc w:val="both"/>
      </w:pPr>
      <w:r>
        <w:t>- общие сведения о ЦПЭ;</w:t>
      </w:r>
    </w:p>
    <w:p w:rsidR="00F9566C" w:rsidRDefault="00F9566C">
      <w:pPr>
        <w:pStyle w:val="ConsPlusNormal"/>
        <w:spacing w:before="220"/>
        <w:ind w:firstLine="540"/>
        <w:jc w:val="both"/>
      </w:pPr>
      <w:r>
        <w:t>смета, фактическое исполнение сметы и ее актуализация на ежеквартальной основе не позднее 10-го числа месяца, следующего за отчетным кварталом;</w:t>
      </w:r>
    </w:p>
    <w:p w:rsidR="00F9566C" w:rsidRDefault="00F9566C">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 и актуализация на ежеквартальной основе - не позднее 10-го числа месяца, следующего за отчетным кварталом;</w:t>
      </w:r>
    </w:p>
    <w:p w:rsidR="00F9566C" w:rsidRDefault="00F9566C">
      <w:pPr>
        <w:pStyle w:val="ConsPlusNormal"/>
        <w:spacing w:before="220"/>
        <w:ind w:firstLine="540"/>
        <w:jc w:val="both"/>
      </w:pPr>
      <w:r>
        <w:t xml:space="preserve">- план работы ЦПЭ на год и его актуализация на ежеквартальной основе не позднее 20 числа последнего месяца каждого квартала, а также фактическое исполнение плана работы ЦПЭ на год </w:t>
      </w:r>
      <w:r>
        <w:lastRenderedPageBreak/>
        <w:t>на ежемесячной основе;</w:t>
      </w:r>
    </w:p>
    <w:p w:rsidR="00F9566C" w:rsidRDefault="00F9566C">
      <w:pPr>
        <w:pStyle w:val="ConsPlusNormal"/>
        <w:spacing w:before="220"/>
        <w:ind w:firstLine="540"/>
        <w:jc w:val="both"/>
      </w:pPr>
      <w:r>
        <w:t>- маркетинговые исследования, проведенные по запросам субъектов малого и среднего предпринимательства;</w:t>
      </w:r>
    </w:p>
    <w:p w:rsidR="00F9566C" w:rsidRDefault="00F9566C">
      <w:pPr>
        <w:pStyle w:val="ConsPlusNormal"/>
        <w:spacing w:before="220"/>
        <w:ind w:firstLine="540"/>
        <w:jc w:val="both"/>
      </w:pPr>
      <w:r>
        <w:t>- информация о получателях поддержки ЦПЭ - на ежедневной основе;</w:t>
      </w:r>
    </w:p>
    <w:p w:rsidR="00F9566C" w:rsidRDefault="00F9566C">
      <w:pPr>
        <w:pStyle w:val="ConsPlusNormal"/>
        <w:spacing w:before="220"/>
        <w:ind w:firstLine="540"/>
        <w:jc w:val="both"/>
      </w:pPr>
      <w:r>
        <w:t>- план командировок сотрудников ЦПЭ на год и его актуализация.</w:t>
      </w:r>
    </w:p>
    <w:p w:rsidR="00F9566C" w:rsidRDefault="00F9566C">
      <w:pPr>
        <w:pStyle w:val="ConsPlusNormal"/>
        <w:spacing w:before="220"/>
        <w:ind w:firstLine="540"/>
        <w:jc w:val="both"/>
      </w:pPr>
      <w:r>
        <w:t>6. ЦПЭ должен обеспечивать:</w:t>
      </w:r>
    </w:p>
    <w:p w:rsidR="00F9566C" w:rsidRDefault="00F9566C">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F9566C" w:rsidRDefault="00F9566C">
      <w:pPr>
        <w:pStyle w:val="ConsPlusNormal"/>
        <w:spacing w:before="220"/>
        <w:ind w:firstLine="540"/>
        <w:jc w:val="both"/>
      </w:pPr>
      <w:r>
        <w:t>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в социальных сетях, а также путем организации форумов, конференций, круглых столов и других конгрессных мероприятий по вопросам экспортной деятельности;</w:t>
      </w:r>
    </w:p>
    <w:p w:rsidR="00F9566C" w:rsidRDefault="00F9566C">
      <w:pPr>
        <w:pStyle w:val="ConsPlusNormal"/>
        <w:spacing w:before="220"/>
        <w:ind w:firstLine="540"/>
        <w:jc w:val="both"/>
      </w:pPr>
      <w:r>
        <w:t xml:space="preserve">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w:t>
      </w:r>
      <w:hyperlink r:id="rId30" w:history="1">
        <w:r>
          <w:rPr>
            <w:color w:val="0000FF"/>
          </w:rPr>
          <w:t>проекта</w:t>
        </w:r>
      </w:hyperlink>
      <w:r>
        <w:t xml:space="preserve"> "Международная кооперация и экспорт";</w:t>
      </w:r>
    </w:p>
    <w:p w:rsidR="00F9566C" w:rsidRDefault="00F9566C">
      <w:pPr>
        <w:pStyle w:val="ConsPlusNormal"/>
        <w:spacing w:before="220"/>
        <w:ind w:firstLine="540"/>
        <w:jc w:val="both"/>
      </w:pPr>
      <w:r>
        <w:t>г) содействие в продвижении и реализации информационно-консультационных услуг для субъектов малого и среднего предпринимательства по тематике экспортной деятельности в субъекте Российской Федерации, в том числе совместно со специализированными институтами развития и образовательными организациями;</w:t>
      </w:r>
    </w:p>
    <w:p w:rsidR="00F9566C" w:rsidRDefault="00F9566C">
      <w:pPr>
        <w:pStyle w:val="ConsPlusNormal"/>
        <w:spacing w:before="220"/>
        <w:ind w:firstLine="540"/>
        <w:jc w:val="both"/>
      </w:pPr>
      <w:r>
        <w:t>д) предоставление услуг, предусмотренных настоящими Требованиями, а также услуг РЭЦ и его дочерних организаций в случае наличия соответствующей аккредитации, действующим экспортерам и субъектам малого и среднего предпринимательства, планирующим осуществлять экспортную деятельность в субъекте Российской Федерации;</w:t>
      </w:r>
    </w:p>
    <w:p w:rsidR="00F9566C" w:rsidRDefault="00F9566C">
      <w:pPr>
        <w:pStyle w:val="ConsPlusNormal"/>
        <w:spacing w:before="220"/>
        <w:ind w:firstLine="540"/>
        <w:jc w:val="both"/>
      </w:pPr>
      <w:r>
        <w:t>е) организацию и проведение конкурса "Экспортер года" в субъекте Российской Федерации.</w:t>
      </w:r>
    </w:p>
    <w:p w:rsidR="00F9566C" w:rsidRDefault="00F9566C">
      <w:pPr>
        <w:pStyle w:val="ConsPlusNormal"/>
        <w:spacing w:before="220"/>
        <w:ind w:firstLine="540"/>
        <w:jc w:val="both"/>
      </w:pPr>
      <w:r>
        <w:t>7. Организационные требования к ЦПЭ.</w:t>
      </w:r>
    </w:p>
    <w:p w:rsidR="00F9566C" w:rsidRDefault="00F9566C">
      <w:pPr>
        <w:pStyle w:val="ConsPlusNormal"/>
        <w:spacing w:before="220"/>
        <w:ind w:firstLine="540"/>
        <w:jc w:val="both"/>
      </w:pPr>
      <w:r>
        <w:t>7.1. Руководитель ЦПЭ соответствует следующим квалификационным требованиям:</w:t>
      </w:r>
    </w:p>
    <w:p w:rsidR="00F9566C" w:rsidRDefault="00F9566C">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F9566C" w:rsidRDefault="00F9566C">
      <w:pPr>
        <w:pStyle w:val="ConsPlusNormal"/>
        <w:spacing w:before="220"/>
        <w:ind w:firstLine="540"/>
        <w:jc w:val="both"/>
      </w:pPr>
      <w:r>
        <w:t>- опыт работы на руководящих должностях не менее одного года или опыт работы в сфере внешнеэкономической деятельности не менее трех лет;</w:t>
      </w:r>
    </w:p>
    <w:p w:rsidR="00F9566C" w:rsidRDefault="00F9566C">
      <w:pPr>
        <w:pStyle w:val="ConsPlusNormal"/>
        <w:spacing w:before="220"/>
        <w:ind w:firstLine="540"/>
        <w:jc w:val="both"/>
      </w:pPr>
      <w:r>
        <w:t>- опыт работы с хозяйствующими субъектами, в том числе опыт организации предоставления услуг;</w:t>
      </w:r>
    </w:p>
    <w:p w:rsidR="00F9566C" w:rsidRDefault="00F9566C">
      <w:pPr>
        <w:pStyle w:val="ConsPlusNormal"/>
        <w:spacing w:before="220"/>
        <w:ind w:firstLine="540"/>
        <w:jc w:val="both"/>
      </w:pPr>
      <w:r>
        <w:t>- знание мер поддержки экспортной деятельности субъектов малого и среднего предпринимательства в Российской Федерации и за пределами территории Российской Федерации;</w:t>
      </w:r>
    </w:p>
    <w:p w:rsidR="00F9566C" w:rsidRDefault="00F9566C">
      <w:pPr>
        <w:pStyle w:val="ConsPlusNormal"/>
        <w:spacing w:before="220"/>
        <w:ind w:firstLine="540"/>
        <w:jc w:val="both"/>
      </w:pPr>
      <w:r>
        <w:t>- навыки свободного владения английским языком;</w:t>
      </w:r>
    </w:p>
    <w:p w:rsidR="00F9566C" w:rsidRDefault="00F9566C">
      <w:pPr>
        <w:pStyle w:val="ConsPlusNormal"/>
        <w:spacing w:before="220"/>
        <w:ind w:firstLine="540"/>
        <w:jc w:val="both"/>
      </w:pPr>
      <w:r>
        <w:lastRenderedPageBreak/>
        <w:t>- наличие удостоверения о прохождении очной образовательной программы Школы экспорта РЭЦ в течение 1,5 (полутора) лет с даты назначения на должность.</w:t>
      </w:r>
    </w:p>
    <w:p w:rsidR="00F9566C" w:rsidRDefault="00F9566C">
      <w:pPr>
        <w:pStyle w:val="ConsPlusNormal"/>
        <w:spacing w:before="220"/>
        <w:ind w:firstLine="540"/>
        <w:jc w:val="both"/>
      </w:pPr>
      <w:r>
        <w:t>7.2. Квалификационные требования к сотрудникам ЦПЭ.</w:t>
      </w:r>
    </w:p>
    <w:p w:rsidR="00F9566C" w:rsidRDefault="00F9566C">
      <w:pPr>
        <w:pStyle w:val="ConsPlusNormal"/>
        <w:spacing w:before="220"/>
        <w:ind w:firstLine="540"/>
        <w:jc w:val="both"/>
      </w:pPr>
      <w:r>
        <w:t>а) к заместителю руководителя ЦПЭ предъявляются следующие квалификационные требования:</w:t>
      </w:r>
    </w:p>
    <w:p w:rsidR="00F9566C" w:rsidRDefault="00F9566C">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F9566C" w:rsidRDefault="00F9566C">
      <w:pPr>
        <w:pStyle w:val="ConsPlusNormal"/>
        <w:spacing w:before="22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или иных организациях, осуществляющих деятельность в сфере внешнеэкономической деятельности, не менее 2 (двух) лет;</w:t>
      </w:r>
    </w:p>
    <w:p w:rsidR="00F9566C" w:rsidRDefault="00F9566C">
      <w:pPr>
        <w:pStyle w:val="ConsPlusNormal"/>
        <w:spacing w:before="220"/>
        <w:ind w:firstLine="540"/>
        <w:jc w:val="both"/>
      </w:pPr>
      <w:r>
        <w:t>- знания мер поддержки экспортной деятельности субъектов малого и среднего предпринимательства в Российской Федерации и за пределами территории Российской Федерации;</w:t>
      </w:r>
    </w:p>
    <w:p w:rsidR="00F9566C" w:rsidRDefault="00F9566C">
      <w:pPr>
        <w:pStyle w:val="ConsPlusNormal"/>
        <w:spacing w:before="220"/>
        <w:ind w:firstLine="540"/>
        <w:jc w:val="both"/>
      </w:pPr>
      <w:r>
        <w:t>- опыт работы с хозяйствующими субъектами, в том числе опыт организации предоставления услуг;</w:t>
      </w:r>
    </w:p>
    <w:p w:rsidR="00F9566C" w:rsidRDefault="00F9566C">
      <w:pPr>
        <w:pStyle w:val="ConsPlusNormal"/>
        <w:spacing w:before="220"/>
        <w:ind w:firstLine="540"/>
        <w:jc w:val="both"/>
      </w:pPr>
      <w:r>
        <w:t>- навыки свободного владения иностранными языками целевых стран экспорта;</w:t>
      </w:r>
    </w:p>
    <w:p w:rsidR="00F9566C" w:rsidRDefault="00F9566C">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w:t>
      </w:r>
    </w:p>
    <w:p w:rsidR="00F9566C" w:rsidRDefault="00F9566C">
      <w:pPr>
        <w:pStyle w:val="ConsPlusNormal"/>
        <w:spacing w:before="220"/>
        <w:ind w:firstLine="540"/>
        <w:jc w:val="both"/>
      </w:pPr>
      <w:r>
        <w:t>б) специалист ЦПЭ соответствует следующим квалификационным требованиям:</w:t>
      </w:r>
    </w:p>
    <w:p w:rsidR="00F9566C" w:rsidRDefault="00F9566C">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F9566C" w:rsidRDefault="00F9566C">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rsidR="00F9566C" w:rsidRDefault="00F9566C">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 (за исключением лица, осуществляющего функции главного бухгалтера);</w:t>
      </w:r>
    </w:p>
    <w:p w:rsidR="00F9566C" w:rsidRDefault="00F9566C">
      <w:pPr>
        <w:pStyle w:val="ConsPlusNormal"/>
        <w:spacing w:before="220"/>
        <w:ind w:firstLine="540"/>
        <w:jc w:val="both"/>
      </w:pPr>
      <w:r>
        <w:t>в) аналитик ЦПЭ соответствует следующим квалификационным требованиям:</w:t>
      </w:r>
    </w:p>
    <w:p w:rsidR="00F9566C" w:rsidRDefault="00F9566C">
      <w:pPr>
        <w:pStyle w:val="ConsPlusNormal"/>
        <w:spacing w:before="220"/>
        <w:ind w:firstLine="540"/>
        <w:jc w:val="both"/>
      </w:pPr>
      <w:r>
        <w:t>- высшее образование и прохождение повышения квалификации в сфере внешнеэкономической деятельности;</w:t>
      </w:r>
    </w:p>
    <w:p w:rsidR="00F9566C" w:rsidRDefault="00F9566C">
      <w:pPr>
        <w:pStyle w:val="ConsPlusNormal"/>
        <w:spacing w:before="220"/>
        <w:ind w:firstLine="540"/>
        <w:jc w:val="both"/>
      </w:pPr>
      <w:r>
        <w:t>- наличие удостоверения о прохождении дистанционной образовательной программы Школы экспорта РЭЦ в течение 1,5 (полутора) лет с даты назначения на должность (за исключением лица, осуществляющего функции главного бухгалтера).</w:t>
      </w:r>
    </w:p>
    <w:p w:rsidR="00F9566C" w:rsidRDefault="00F9566C">
      <w:pPr>
        <w:pStyle w:val="ConsPlusNormal"/>
        <w:spacing w:before="220"/>
        <w:ind w:firstLine="540"/>
        <w:jc w:val="both"/>
      </w:pPr>
      <w:r>
        <w:t>7.3. ЦПЭ обеспечивает ведение раздельного бухгалтерского учета по денежным средствам, предоставленным ЦПЭ за счет средств бюджетов всех уровней и внебюджетных источников.</w:t>
      </w:r>
    </w:p>
    <w:p w:rsidR="00F9566C" w:rsidRDefault="00F9566C">
      <w:pPr>
        <w:pStyle w:val="ConsPlusNormal"/>
        <w:spacing w:before="220"/>
        <w:ind w:firstLine="540"/>
        <w:jc w:val="both"/>
      </w:pPr>
      <w:r>
        <w:t>7.4. ЦПЭ ведет учет обращений предприятий, в том числе субъектов малого и среднего предпринимательства, с использованием специализированной автоматизированной информационной системы для ЦПЭ.</w:t>
      </w:r>
    </w:p>
    <w:p w:rsidR="00F9566C" w:rsidRDefault="00F9566C">
      <w:pPr>
        <w:pStyle w:val="ConsPlusNormal"/>
        <w:spacing w:before="220"/>
        <w:ind w:firstLine="540"/>
        <w:jc w:val="both"/>
      </w:pPr>
      <w:r>
        <w:lastRenderedPageBreak/>
        <w:t xml:space="preserve">До запуска специализированной автоматизированной информационной системы для ЦПЭ в эксплуатацию ЦПЭ ведется учет по рекомендуемому образцу, приведенному в </w:t>
      </w:r>
      <w:hyperlink w:anchor="P1143" w:history="1">
        <w:r>
          <w:rPr>
            <w:color w:val="0000FF"/>
          </w:rPr>
          <w:t>приложении N 3</w:t>
        </w:r>
      </w:hyperlink>
      <w:r>
        <w:t xml:space="preserve"> к настоящим Требованиям.</w:t>
      </w:r>
    </w:p>
    <w:p w:rsidR="00F9566C" w:rsidRDefault="00F9566C">
      <w:pPr>
        <w:pStyle w:val="ConsPlusNormal"/>
        <w:spacing w:before="220"/>
        <w:ind w:firstLine="540"/>
        <w:jc w:val="both"/>
      </w:pPr>
      <w:r>
        <w:t>7.5. ЦПЭ привлекает в целях реализации своих функций специализированные организации и квалифицированных специалистов.</w:t>
      </w:r>
    </w:p>
    <w:p w:rsidR="00F9566C" w:rsidRDefault="00F9566C">
      <w:pPr>
        <w:pStyle w:val="ConsPlusNormal"/>
        <w:spacing w:before="220"/>
        <w:ind w:firstLine="540"/>
        <w:jc w:val="both"/>
      </w:pPr>
      <w:bookmarkStart w:id="2" w:name="P167"/>
      <w:bookmarkEnd w:id="2"/>
      <w:r>
        <w:t>7.6. ЦПЭ проводит сертификацию по международным стандартам качества предоставляемых услуг и применения в деятельности ЦПЭ современных управленческих технологий, основанных на требованиях международного стандарта качества (в случае создания ЦПЭ в году, предшествующему году предоставления субсидии).</w:t>
      </w:r>
    </w:p>
    <w:p w:rsidR="00F9566C" w:rsidRDefault="00F9566C">
      <w:pPr>
        <w:pStyle w:val="ConsPlusNormal"/>
        <w:spacing w:before="220"/>
        <w:ind w:firstLine="540"/>
        <w:jc w:val="both"/>
      </w:pPr>
      <w:r>
        <w:t xml:space="preserve">7.7.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167" w:history="1">
        <w:r>
          <w:rPr>
            <w:color w:val="0000FF"/>
          </w:rPr>
          <w:t>пункте 7.6</w:t>
        </w:r>
      </w:hyperlink>
      <w: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rsidR="00F9566C" w:rsidRDefault="00F9566C">
      <w:pPr>
        <w:pStyle w:val="ConsPlusNormal"/>
        <w:spacing w:before="220"/>
        <w:ind w:firstLine="540"/>
        <w:jc w:val="both"/>
      </w:pPr>
      <w:r>
        <w:t>8.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rsidR="00F9566C" w:rsidRDefault="00F9566C">
      <w:pPr>
        <w:pStyle w:val="ConsPlusNormal"/>
        <w:spacing w:before="220"/>
        <w:ind w:firstLine="540"/>
        <w:jc w:val="both"/>
      </w:pPr>
      <w:r>
        <w:t>9. ЦПЭ ежегодно проводит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rsidR="00F9566C" w:rsidRDefault="00F9566C">
      <w:pPr>
        <w:pStyle w:val="ConsPlusNormal"/>
        <w:spacing w:before="220"/>
        <w:ind w:firstLine="540"/>
        <w:jc w:val="both"/>
      </w:pPr>
      <w:r>
        <w:t>9.1. Конкурс "Экспортер года" в субъекте Российской Федерации проводится в срок до 1 апреля года, следующего за годом, по итогам которого определяются субъекты малого и среднего предпринимательства, номинированные в конкурсе "Экспортер года".</w:t>
      </w:r>
    </w:p>
    <w:p w:rsidR="00F9566C" w:rsidRDefault="00F9566C">
      <w:pPr>
        <w:pStyle w:val="ConsPlusNormal"/>
        <w:spacing w:before="220"/>
        <w:ind w:firstLine="540"/>
        <w:jc w:val="both"/>
      </w:pPr>
      <w:r>
        <w:t>9.2. Номинации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В дополнение к базовым номинациям субъект Российской Федерации устанавливает иные номинации.</w:t>
      </w:r>
    </w:p>
    <w:p w:rsidR="00F9566C" w:rsidRDefault="00F9566C">
      <w:pPr>
        <w:pStyle w:val="ConsPlusNormal"/>
        <w:spacing w:before="220"/>
        <w:ind w:firstLine="540"/>
        <w:jc w:val="both"/>
      </w:pPr>
      <w:r>
        <w:t>9.3. В рамках организации конкурса "Экспортер года" в субъекте Российской Федерации ЦПЭ осуществляет в том числе:</w:t>
      </w:r>
    </w:p>
    <w:p w:rsidR="00F9566C" w:rsidRDefault="00F9566C">
      <w:pPr>
        <w:pStyle w:val="ConsPlusNormal"/>
        <w:spacing w:before="220"/>
        <w:ind w:firstLine="540"/>
        <w:jc w:val="both"/>
      </w:pPr>
      <w:r>
        <w:t>- информационное сопровождение;</w:t>
      </w:r>
    </w:p>
    <w:p w:rsidR="00F9566C" w:rsidRDefault="00F9566C">
      <w:pPr>
        <w:pStyle w:val="ConsPlusNormal"/>
        <w:spacing w:before="220"/>
        <w:ind w:firstLine="540"/>
        <w:jc w:val="both"/>
      </w:pPr>
      <w:r>
        <w:t>- сбор заявок от субъектов малого и среднего предпринимательства на участие в конкурсе "Экспортер года";</w:t>
      </w:r>
    </w:p>
    <w:p w:rsidR="00F9566C" w:rsidRDefault="00F9566C">
      <w:pPr>
        <w:pStyle w:val="ConsPlusNormal"/>
        <w:spacing w:before="220"/>
        <w:ind w:firstLine="540"/>
        <w:jc w:val="both"/>
      </w:pPr>
      <w:r>
        <w:t>- организацию работы конкурсной комиссии по оценке заявок участников;</w:t>
      </w:r>
    </w:p>
    <w:p w:rsidR="00F9566C" w:rsidRDefault="00F9566C">
      <w:pPr>
        <w:pStyle w:val="ConsPlusNormal"/>
        <w:spacing w:before="220"/>
        <w:ind w:firstLine="540"/>
        <w:jc w:val="both"/>
      </w:pPr>
      <w:r>
        <w:t>- аренду помещения для проведения конкурса "Экспортер года" в субъекте Российской Федерации и его техническое оснащение;</w:t>
      </w:r>
    </w:p>
    <w:p w:rsidR="00F9566C" w:rsidRDefault="00F9566C">
      <w:pPr>
        <w:pStyle w:val="ConsPlusNormal"/>
        <w:spacing w:before="220"/>
        <w:ind w:firstLine="540"/>
        <w:jc w:val="both"/>
      </w:pPr>
      <w:r>
        <w:t>- закупку призов победителям номинаций конкурса "Экспортер года" в субъекте Российской Федерации;</w:t>
      </w:r>
    </w:p>
    <w:p w:rsidR="00F9566C" w:rsidRDefault="00F9566C">
      <w:pPr>
        <w:pStyle w:val="ConsPlusNormal"/>
        <w:spacing w:before="220"/>
        <w:ind w:firstLine="540"/>
        <w:jc w:val="both"/>
      </w:pPr>
      <w:r>
        <w:t>- подведение итогов конкурса "Экспортер года" в субъекте Российской Федерации.</w:t>
      </w:r>
    </w:p>
    <w:p w:rsidR="00F9566C" w:rsidRDefault="00F9566C">
      <w:pPr>
        <w:pStyle w:val="ConsPlusNormal"/>
        <w:spacing w:before="220"/>
        <w:ind w:firstLine="540"/>
        <w:jc w:val="both"/>
      </w:pPr>
      <w:r>
        <w:lastRenderedPageBreak/>
        <w:t>9.4. Премии присуждаются субъектам малого и среднего предпринимательства, достигшим наибольших успехов в осуществлении экспорта товаров (работ, услуг).</w:t>
      </w:r>
    </w:p>
    <w:p w:rsidR="00F9566C" w:rsidRDefault="00F9566C">
      <w:pPr>
        <w:pStyle w:val="ConsPlusNormal"/>
        <w:spacing w:before="220"/>
        <w:ind w:firstLine="540"/>
        <w:jc w:val="both"/>
      </w:pPr>
      <w:r>
        <w:t>9.5. Призы победителям номинаций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rsidR="00F9566C" w:rsidRDefault="00F9566C">
      <w:pPr>
        <w:pStyle w:val="ConsPlusNormal"/>
        <w:spacing w:before="22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313" w:history="1">
        <w:r>
          <w:rPr>
            <w:color w:val="0000FF"/>
          </w:rPr>
          <w:t>пунктах 14.4</w:t>
        </w:r>
      </w:hyperlink>
      <w:r>
        <w:t xml:space="preserve"> и </w:t>
      </w:r>
      <w:hyperlink w:anchor="P337" w:history="1">
        <w:r>
          <w:rPr>
            <w:color w:val="0000FF"/>
          </w:rPr>
          <w:t>14.7</w:t>
        </w:r>
      </w:hyperlink>
      <w:r>
        <w:t xml:space="preserve"> настоящих Требований, на сумму не более 100 тысяч рублей;</w:t>
      </w:r>
    </w:p>
    <w:p w:rsidR="00F9566C" w:rsidRDefault="00F9566C">
      <w:pPr>
        <w:pStyle w:val="ConsPlusNormal"/>
        <w:spacing w:before="22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313" w:history="1">
        <w:r>
          <w:rPr>
            <w:color w:val="0000FF"/>
          </w:rPr>
          <w:t>пунктах 14.4</w:t>
        </w:r>
      </w:hyperlink>
      <w:r>
        <w:t xml:space="preserve"> и </w:t>
      </w:r>
      <w:hyperlink w:anchor="P337" w:history="1">
        <w:r>
          <w:rPr>
            <w:color w:val="0000FF"/>
          </w:rPr>
          <w:t>14.7</w:t>
        </w:r>
      </w:hyperlink>
      <w:r>
        <w:t xml:space="preserve"> настоящих Требований, на сумму не более 30 тысяч рублей;</w:t>
      </w:r>
    </w:p>
    <w:p w:rsidR="00F9566C" w:rsidRDefault="00F9566C">
      <w:pPr>
        <w:pStyle w:val="ConsPlusNormal"/>
        <w:spacing w:before="220"/>
        <w:ind w:firstLine="540"/>
        <w:jc w:val="both"/>
      </w:pPr>
      <w:r>
        <w:t>- сертификат на обучение деловому английскому языку на сумму не более 70 тысяч рублей;</w:t>
      </w:r>
    </w:p>
    <w:p w:rsidR="00F9566C" w:rsidRDefault="00F9566C">
      <w:pPr>
        <w:pStyle w:val="ConsPlusNormal"/>
        <w:spacing w:before="220"/>
        <w:ind w:firstLine="540"/>
        <w:jc w:val="both"/>
      </w:pPr>
      <w: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339" w:history="1">
        <w:r>
          <w:rPr>
            <w:color w:val="0000FF"/>
          </w:rPr>
          <w:t>пунктом 14.7.2</w:t>
        </w:r>
      </w:hyperlink>
      <w:r>
        <w:t xml:space="preserve"> настоящих Требований;</w:t>
      </w:r>
    </w:p>
    <w:p w:rsidR="00F9566C" w:rsidRDefault="00F9566C">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F9566C" w:rsidRDefault="00F9566C">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F9566C" w:rsidRDefault="00F9566C">
      <w:pPr>
        <w:pStyle w:val="ConsPlusNormal"/>
        <w:spacing w:before="220"/>
        <w:ind w:firstLine="540"/>
        <w:jc w:val="both"/>
      </w:pPr>
      <w:r>
        <w:t>9.6. В целях проведения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"Экспортер года" прошлых лет с целью оценки заявок участников по номинациям конкурса, определения победителей в каждой номинации.</w:t>
      </w:r>
    </w:p>
    <w:p w:rsidR="00F9566C" w:rsidRDefault="00F9566C">
      <w:pPr>
        <w:pStyle w:val="ConsPlusNormal"/>
        <w:spacing w:before="220"/>
        <w:ind w:firstLine="540"/>
        <w:jc w:val="both"/>
      </w:pPr>
      <w:r>
        <w:t>9.7. Информация о проведении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rsidR="00F9566C" w:rsidRDefault="00F9566C">
      <w:pPr>
        <w:pStyle w:val="ConsPlusNormal"/>
        <w:spacing w:before="220"/>
        <w:ind w:firstLine="540"/>
        <w:jc w:val="both"/>
      </w:pPr>
      <w:r>
        <w:t>а) сроки проведения конкурса, включая сроки окончания подачи заявок на участие в конкурсе;</w:t>
      </w:r>
    </w:p>
    <w:p w:rsidR="00F9566C" w:rsidRDefault="00F9566C">
      <w:pPr>
        <w:pStyle w:val="ConsPlusNormal"/>
        <w:spacing w:before="220"/>
        <w:ind w:firstLine="540"/>
        <w:jc w:val="both"/>
      </w:pPr>
      <w:r>
        <w:t>б) формы заявок на участие в конкурсе, включая перечень прилагаемых к ним документов;</w:t>
      </w:r>
    </w:p>
    <w:p w:rsidR="00F9566C" w:rsidRDefault="00F9566C">
      <w:pPr>
        <w:pStyle w:val="ConsPlusNormal"/>
        <w:spacing w:before="220"/>
        <w:ind w:firstLine="540"/>
        <w:jc w:val="both"/>
      </w:pPr>
      <w:r>
        <w:t>в) порядок подачи заявок на участие в конкурсе;</w:t>
      </w:r>
    </w:p>
    <w:p w:rsidR="00F9566C" w:rsidRDefault="00F9566C">
      <w:pPr>
        <w:pStyle w:val="ConsPlusNormal"/>
        <w:spacing w:before="220"/>
        <w:ind w:firstLine="540"/>
        <w:jc w:val="both"/>
      </w:pPr>
      <w:r>
        <w:t>г) критерии и порядок определения победителей конкурса в каждой номинации;</w:t>
      </w:r>
    </w:p>
    <w:p w:rsidR="00F9566C" w:rsidRDefault="00F9566C">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F9566C" w:rsidRDefault="00F9566C">
      <w:pPr>
        <w:pStyle w:val="ConsPlusNormal"/>
        <w:spacing w:before="220"/>
        <w:ind w:firstLine="540"/>
        <w:jc w:val="both"/>
      </w:pPr>
      <w:r>
        <w:t>е) порядок проведения награждения победителей конкурса.</w:t>
      </w:r>
    </w:p>
    <w:p w:rsidR="00F9566C" w:rsidRDefault="00F9566C">
      <w:pPr>
        <w:pStyle w:val="ConsPlusNormal"/>
        <w:spacing w:before="220"/>
        <w:ind w:firstLine="540"/>
        <w:jc w:val="both"/>
      </w:pPr>
      <w:r>
        <w:t>9.8.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F9566C" w:rsidRDefault="00F9566C">
      <w:pPr>
        <w:pStyle w:val="ConsPlusNormal"/>
        <w:spacing w:before="220"/>
        <w:ind w:firstLine="540"/>
        <w:jc w:val="both"/>
      </w:pPr>
      <w:r>
        <w:lastRenderedPageBreak/>
        <w:t>9.9. Итоги конкурса оформляются протоколами заседаний конкурсной комиссии. Указанные протоколы в течение пяти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rsidR="00F9566C" w:rsidRDefault="00F9566C">
      <w:pPr>
        <w:pStyle w:val="ConsPlusNormal"/>
        <w:jc w:val="both"/>
      </w:pPr>
    </w:p>
    <w:p w:rsidR="00F9566C" w:rsidRDefault="00F9566C">
      <w:pPr>
        <w:pStyle w:val="ConsPlusTitle"/>
        <w:jc w:val="center"/>
        <w:outlineLvl w:val="1"/>
      </w:pPr>
      <w:r>
        <w:t>IV. Требования к услугам, предоставляемым ЦПЭ</w:t>
      </w:r>
    </w:p>
    <w:p w:rsidR="00F9566C" w:rsidRDefault="00F9566C">
      <w:pPr>
        <w:pStyle w:val="ConsPlusNormal"/>
        <w:jc w:val="both"/>
      </w:pPr>
    </w:p>
    <w:p w:rsidR="00F9566C" w:rsidRDefault="00F9566C">
      <w:pPr>
        <w:pStyle w:val="ConsPlusNormal"/>
        <w:ind w:firstLine="540"/>
        <w:jc w:val="both"/>
      </w:pPr>
      <w:r>
        <w:t>10. Получателями услуг по поддержке экспортной деятельности, предоставляемых ЦПЭ, являются субъекты малого и среднего предпринимательства.</w:t>
      </w:r>
    </w:p>
    <w:p w:rsidR="00F9566C" w:rsidRDefault="00F9566C">
      <w:pPr>
        <w:pStyle w:val="ConsPlusNormal"/>
        <w:spacing w:before="220"/>
        <w:ind w:firstLine="540"/>
        <w:jc w:val="both"/>
      </w:pPr>
      <w:r>
        <w:t xml:space="preserve">10.1.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31"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2019, N 29, ст. 3854) (далее - одна группа лиц), с ЦПЭ и со сторонней организацией, которую привлекает ЦПЭ для оказания услуг.</w:t>
      </w:r>
    </w:p>
    <w:p w:rsidR="00F9566C" w:rsidRDefault="00F9566C">
      <w:pPr>
        <w:pStyle w:val="ConsPlusNormal"/>
        <w:spacing w:before="220"/>
        <w:ind w:firstLine="540"/>
        <w:jc w:val="both"/>
      </w:pPr>
      <w:r>
        <w:t xml:space="preserve">10.2. ЦПЭ предоставляет услуги, указанные в </w:t>
      </w:r>
      <w:hyperlink w:anchor="P205" w:history="1">
        <w:r>
          <w:rPr>
            <w:color w:val="0000FF"/>
          </w:rPr>
          <w:t>пунктах 12</w:t>
        </w:r>
      </w:hyperlink>
      <w:r>
        <w:t xml:space="preserve"> - </w:t>
      </w:r>
      <w:hyperlink w:anchor="P352" w:history="1">
        <w:r>
          <w:rPr>
            <w:color w:val="0000FF"/>
          </w:rPr>
          <w:t>15</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rsidR="00F9566C" w:rsidRDefault="00F9566C">
      <w:pPr>
        <w:pStyle w:val="ConsPlusNormal"/>
        <w:spacing w:before="220"/>
        <w:ind w:firstLine="540"/>
        <w:jc w:val="both"/>
      </w:pPr>
      <w:r>
        <w:t xml:space="preserve">11. Услуги, указанные в </w:t>
      </w:r>
      <w:hyperlink w:anchor="P208" w:history="1">
        <w:r>
          <w:rPr>
            <w:color w:val="0000FF"/>
          </w:rPr>
          <w:t>пунктах 13</w:t>
        </w:r>
      </w:hyperlink>
      <w:r>
        <w:t xml:space="preserve"> - </w:t>
      </w:r>
      <w:hyperlink w:anchor="P352" w:history="1">
        <w:r>
          <w:rPr>
            <w:color w:val="0000FF"/>
          </w:rPr>
          <w:t>15</w:t>
        </w:r>
      </w:hyperlink>
      <w:r>
        <w:t xml:space="preserve"> настоящих Требований, предоставляются субъектам малого и среднего предпринимательства на основании соглашения на оказание услуги ЦПЭ (далее - соглашение), которое включает в себя перечень, сроки, условия и порядок предоставления услуг, акт оказанных услуг 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(за исключением услуг, указанных в </w:t>
      </w:r>
      <w:hyperlink w:anchor="P242" w:history="1">
        <w:r>
          <w:rPr>
            <w:color w:val="0000FF"/>
          </w:rPr>
          <w:t>пунктах 13.6</w:t>
        </w:r>
      </w:hyperlink>
      <w:r>
        <w:t xml:space="preserve">, </w:t>
      </w:r>
      <w:hyperlink w:anchor="P252" w:history="1">
        <w:r>
          <w:rPr>
            <w:color w:val="0000FF"/>
          </w:rPr>
          <w:t>13.8</w:t>
        </w:r>
      </w:hyperlink>
      <w:r>
        <w:t xml:space="preserve">, </w:t>
      </w:r>
      <w:hyperlink w:anchor="P287" w:history="1">
        <w:r>
          <w:rPr>
            <w:color w:val="0000FF"/>
          </w:rPr>
          <w:t>14.2</w:t>
        </w:r>
      </w:hyperlink>
      <w:r>
        <w:t xml:space="preserve"> настоящих Требований).</w:t>
      </w:r>
    </w:p>
    <w:p w:rsidR="00F9566C" w:rsidRDefault="00F9566C">
      <w:pPr>
        <w:pStyle w:val="ConsPlusNormal"/>
        <w:spacing w:before="220"/>
        <w:ind w:firstLine="540"/>
        <w:jc w:val="both"/>
      </w:pPr>
      <w:bookmarkStart w:id="3" w:name="P205"/>
      <w:bookmarkEnd w:id="3"/>
      <w:r>
        <w:t>12. ЦПЭ предоставляют субъектам малого и среднего предпринимательства информационные и консультационные услуги.</w:t>
      </w:r>
    </w:p>
    <w:p w:rsidR="00F9566C" w:rsidRDefault="00F9566C">
      <w:pPr>
        <w:pStyle w:val="ConsPlusNormal"/>
        <w:spacing w:before="220"/>
        <w:ind w:firstLine="540"/>
        <w:jc w:val="both"/>
      </w:pPr>
      <w:r>
        <w:t>12.1. ЦПЭ информируют субъекты малого и среднего предпринимательства, осуществляющие или планирующие осуществлять экспортную деятельность, о существующих мерах государственной и негосударственной поддержки экспортеров. Услуга предоставляется по запросу субъекта малого и среднего предпринимательства в устной и (или) письменной форме в срок не более 5 (пяти) рабочих дней со дня поступления запроса.</w:t>
      </w:r>
    </w:p>
    <w:p w:rsidR="00F9566C" w:rsidRDefault="00F9566C">
      <w:pPr>
        <w:pStyle w:val="ConsPlusNormal"/>
        <w:spacing w:before="220"/>
        <w:ind w:firstLine="540"/>
        <w:jc w:val="both"/>
      </w:pPr>
      <w:r>
        <w:t>12.2. Базовое консультирование субъектов малого и среднего предпринимательства по вопросам экспортной деятельности осуществляется за счет собственных ресурсов. Услуга предоставляется по запросу субъекта малого и среднего предпринимательства в устной и (или) письменной форме в срок не более 5 (пяти) рабочих дней со дня поступления запроса.</w:t>
      </w:r>
    </w:p>
    <w:p w:rsidR="00F9566C" w:rsidRDefault="00F9566C">
      <w:pPr>
        <w:pStyle w:val="ConsPlusNormal"/>
        <w:spacing w:before="220"/>
        <w:ind w:firstLine="540"/>
        <w:jc w:val="both"/>
      </w:pPr>
      <w:bookmarkStart w:id="4" w:name="P208"/>
      <w:bookmarkEnd w:id="4"/>
      <w:r>
        <w:t xml:space="preserve">13. ЦПЭ предоставляют субъектам малого и среднего предпринимательства услуги, в том </w:t>
      </w:r>
      <w:r>
        <w:lastRenderedPageBreak/>
        <w:t>числе посредством привлечения сторонних профильных экспертов.</w:t>
      </w:r>
    </w:p>
    <w:p w:rsidR="00F9566C" w:rsidRDefault="00F9566C">
      <w:pPr>
        <w:pStyle w:val="ConsPlusNormal"/>
        <w:spacing w:before="220"/>
        <w:ind w:firstLine="540"/>
        <w:jc w:val="both"/>
      </w:pPr>
      <w:r>
        <w:t xml:space="preserve">13.1.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14" w:history="1">
        <w:r>
          <w:rPr>
            <w:color w:val="0000FF"/>
          </w:rPr>
          <w:t>пунктах 13.3</w:t>
        </w:r>
      </w:hyperlink>
      <w:r>
        <w:t xml:space="preserve"> - </w:t>
      </w:r>
      <w:hyperlink w:anchor="P222" w:history="1">
        <w:r>
          <w:rPr>
            <w:color w:val="0000FF"/>
          </w:rPr>
          <w:t>13.5</w:t>
        </w:r>
      </w:hyperlink>
      <w:r>
        <w:t xml:space="preserve">, </w:t>
      </w:r>
      <w:hyperlink w:anchor="P246" w:history="1">
        <w:r>
          <w:rPr>
            <w:color w:val="0000FF"/>
          </w:rPr>
          <w:t>13.7</w:t>
        </w:r>
      </w:hyperlink>
      <w:r>
        <w:t xml:space="preserve"> - </w:t>
      </w:r>
      <w:hyperlink w:anchor="P268" w:history="1">
        <w:r>
          <w:rPr>
            <w:color w:val="0000FF"/>
          </w:rPr>
          <w:t>13.10</w:t>
        </w:r>
      </w:hyperlink>
      <w:r>
        <w:t xml:space="preserve"> настоящих Требований:</w:t>
      </w:r>
    </w:p>
    <w:p w:rsidR="00F9566C" w:rsidRDefault="00F9566C">
      <w:pPr>
        <w:pStyle w:val="ConsPlusNormal"/>
        <w:spacing w:before="220"/>
        <w:ind w:firstLine="540"/>
        <w:jc w:val="both"/>
      </w:pPr>
      <w:r>
        <w:t>- определяет количество потенциальных запросов на будущий год;</w:t>
      </w:r>
    </w:p>
    <w:p w:rsidR="00F9566C" w:rsidRDefault="00F9566C">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F9566C" w:rsidRDefault="00F9566C">
      <w:pPr>
        <w:pStyle w:val="ConsPlusNormal"/>
        <w:spacing w:before="220"/>
        <w:ind w:firstLine="540"/>
        <w:jc w:val="both"/>
      </w:pPr>
      <w:r>
        <w:t>- определяет перечень исполнителей услуг из числа сторонних профильных экспертов на будущий финансовый период, в том числе формирует пакет документов для проведения конкурсных процедур по отбору исполнителей.</w:t>
      </w:r>
    </w:p>
    <w:p w:rsidR="00F9566C" w:rsidRDefault="00F9566C">
      <w:pPr>
        <w:pStyle w:val="ConsPlusNormal"/>
        <w:spacing w:before="220"/>
        <w:ind w:firstLine="540"/>
        <w:jc w:val="both"/>
      </w:pPr>
      <w:r>
        <w:t>13.2. В рамках проведения индивидуальных консультаций по вопросам экспортной деятельности за счет привлечения сторонних профильных экспертов ЦПЭ обеспечивает взаимодействие субъекта малого и среднего предпринимательства с экспертом, в том числе организацию встречи и оплату расходов по проведению консультации.</w:t>
      </w:r>
    </w:p>
    <w:p w:rsidR="00F9566C" w:rsidRDefault="00F9566C">
      <w:pPr>
        <w:pStyle w:val="ConsPlusNormal"/>
        <w:spacing w:before="220"/>
        <w:ind w:firstLine="540"/>
        <w:jc w:val="both"/>
      </w:pPr>
      <w:bookmarkStart w:id="5" w:name="P214"/>
      <w:bookmarkEnd w:id="5"/>
      <w:r>
        <w:t>13.3. 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 в том числе в адаптации и переводе упаковки товара.</w:t>
      </w:r>
    </w:p>
    <w:p w:rsidR="00F9566C" w:rsidRDefault="00F9566C">
      <w:pPr>
        <w:pStyle w:val="ConsPlusNormal"/>
        <w:spacing w:before="220"/>
        <w:ind w:firstLine="540"/>
        <w:jc w:val="both"/>
      </w:pPr>
      <w:r>
        <w:t xml:space="preserve">13.3.1.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разработке высококачественных презентационных и других материалов; организациям, специализирующимся на техническом переводе на язык, соответствующий требованиям целевой страны экспорта в соответствии с </w:t>
      </w:r>
      <w:hyperlink w:anchor="P1854" w:history="1">
        <w:r>
          <w:rPr>
            <w:color w:val="0000FF"/>
          </w:rPr>
          <w:t>приложением N 7</w:t>
        </w:r>
      </w:hyperlink>
      <w:r>
        <w:t xml:space="preserve"> к настоящим Требованиям. Выбранные ЦПЭ специализированные организации обеспечивают исполнение запроса субъекта малого и среднего предпринимательства в течение 20 (двадцати) рабочих дней с даты получения запроса от ЦПЭ.</w:t>
      </w:r>
    </w:p>
    <w:p w:rsidR="00F9566C" w:rsidRDefault="00F9566C">
      <w:pPr>
        <w:pStyle w:val="ConsPlusNormal"/>
        <w:spacing w:before="220"/>
        <w:ind w:firstLine="540"/>
        <w:jc w:val="both"/>
      </w:pPr>
      <w:r>
        <w:t>13.3.2. ЦПЭ предоставляет услугу самостоятельно или с привлечением специализированных организаций в течение 20 (двадцати) рабочих дней с даты заключения соглашения.</w:t>
      </w:r>
    </w:p>
    <w:p w:rsidR="00F9566C" w:rsidRDefault="00F9566C">
      <w:pPr>
        <w:pStyle w:val="ConsPlusNormal"/>
        <w:spacing w:before="220"/>
        <w:ind w:firstLine="540"/>
        <w:jc w:val="both"/>
      </w:pPr>
      <w:r>
        <w:t>13.3.3.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F9566C" w:rsidRDefault="00F9566C">
      <w:pPr>
        <w:pStyle w:val="ConsPlusNormal"/>
        <w:spacing w:before="220"/>
        <w:ind w:firstLine="540"/>
        <w:jc w:val="both"/>
      </w:pPr>
      <w:r>
        <w:t>13.4.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w:t>
      </w:r>
    </w:p>
    <w:p w:rsidR="00F9566C" w:rsidRDefault="00F9566C">
      <w:pPr>
        <w:pStyle w:val="ConsPlusNormal"/>
        <w:spacing w:before="220"/>
        <w:ind w:firstLine="540"/>
        <w:jc w:val="both"/>
      </w:pPr>
      <w:r>
        <w:t xml:space="preserve">13.4.1. ЦПЭ в течение 3 (трех) рабочих дней с даты подписания соглашения направляет запрос хозяйствующего субъекта, осуществляющего или планирующего осуществлять экспортную деятельность, организациям, специализирующимся на создании сайта хозяйствующего субъекта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Выбранные ЦПЭ специализированные организации обеспечивают исполнение запроса хозяйствующего субъекта в течение 20 (двадцати) рабочих дней </w:t>
      </w:r>
      <w:r>
        <w:lastRenderedPageBreak/>
        <w:t>с даты получения запроса от ЦПЭ.</w:t>
      </w:r>
    </w:p>
    <w:p w:rsidR="00F9566C" w:rsidRDefault="00F9566C">
      <w:pPr>
        <w:pStyle w:val="ConsPlusNormal"/>
        <w:spacing w:before="220"/>
        <w:ind w:firstLine="540"/>
        <w:jc w:val="both"/>
      </w:pPr>
      <w:r>
        <w:t>13.4.2. Услуга предоставляется субъекту малого и среднего предпринимательства на условиях софинансирования расходов в пропорции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F9566C" w:rsidRDefault="00F9566C">
      <w:pPr>
        <w:pStyle w:val="ConsPlusNormal"/>
        <w:spacing w:before="220"/>
        <w:ind w:firstLine="540"/>
        <w:jc w:val="both"/>
      </w:pPr>
      <w:r>
        <w:t>13.4.3. ЦПЭ предоставляет услугу самостоятельно или с привлечением специализированных организаций в течение 60 (шестидесяти) рабочих дней с даты заключения соглашения.</w:t>
      </w:r>
    </w:p>
    <w:p w:rsidR="00F9566C" w:rsidRDefault="00F9566C">
      <w:pPr>
        <w:pStyle w:val="ConsPlusNormal"/>
        <w:spacing w:before="220"/>
        <w:ind w:firstLine="540"/>
        <w:jc w:val="both"/>
      </w:pPr>
      <w:bookmarkStart w:id="6" w:name="P222"/>
      <w:bookmarkEnd w:id="6"/>
      <w:r>
        <w:t>13.5.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rsidR="00F9566C" w:rsidRDefault="00F9566C">
      <w:pPr>
        <w:pStyle w:val="ConsPlusNormal"/>
        <w:spacing w:before="220"/>
        <w:ind w:firstLine="540"/>
        <w:jc w:val="both"/>
      </w:pPr>
      <w:r>
        <w:t>13.5.1. Маркетинговое исследование должно включать в себя в том числе:</w:t>
      </w:r>
    </w:p>
    <w:p w:rsidR="00F9566C" w:rsidRDefault="00F9566C">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не ранее 2017 года);</w:t>
      </w:r>
    </w:p>
    <w:p w:rsidR="00F9566C" w:rsidRDefault="00F9566C">
      <w:pPr>
        <w:pStyle w:val="ConsPlusNormal"/>
        <w:spacing w:before="220"/>
        <w:ind w:firstLine="540"/>
        <w:jc w:val="both"/>
      </w:pPr>
      <w:r>
        <w:t>- объем целевого рынка, выраженный в натуральных и (или) денежных показателях в долл. США;</w:t>
      </w:r>
    </w:p>
    <w:p w:rsidR="00F9566C" w:rsidRDefault="00F9566C">
      <w:pPr>
        <w:pStyle w:val="ConsPlusNormal"/>
        <w:spacing w:before="220"/>
        <w:ind w:firstLine="540"/>
        <w:jc w:val="both"/>
      </w:pPr>
      <w:r>
        <w:t>- прогнозы потребления в течение не менее 3 следующих лет с подтверждением исчислимых значений;</w:t>
      </w:r>
    </w:p>
    <w:p w:rsidR="00F9566C" w:rsidRDefault="00F9566C">
      <w:pPr>
        <w:pStyle w:val="ConsPlusNormal"/>
        <w:spacing w:before="220"/>
        <w:ind w:firstLine="540"/>
        <w:jc w:val="both"/>
      </w:pPr>
      <w:r>
        <w:t>- сведения об импорте товара (работы, услуги) в данную страну в натуральном и денежном выражениях в долл. США;</w:t>
      </w:r>
    </w:p>
    <w:p w:rsidR="00F9566C" w:rsidRDefault="00F9566C">
      <w:pPr>
        <w:pStyle w:val="ConsPlusNormal"/>
        <w:spacing w:before="220"/>
        <w:ind w:firstLine="540"/>
        <w:jc w:val="both"/>
      </w:pPr>
      <w:r>
        <w:t>- оценку потенциальных потребителей с указанием их количества;</w:t>
      </w:r>
    </w:p>
    <w:p w:rsidR="00F9566C" w:rsidRDefault="00F9566C">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(предпочтений, тенденций и другое);</w:t>
      </w:r>
    </w:p>
    <w:p w:rsidR="00F9566C" w:rsidRDefault="00F9566C">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rsidR="00F9566C" w:rsidRDefault="00F9566C">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rsidR="00F9566C" w:rsidRDefault="00F9566C">
      <w:pPr>
        <w:pStyle w:val="ConsPlusNormal"/>
        <w:spacing w:before="220"/>
        <w:ind w:firstLine="540"/>
        <w:jc w:val="both"/>
      </w:pPr>
      <w:r>
        <w:t>-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F9566C" w:rsidRDefault="00F9566C">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(адрес сайта в информационно-телекоммуникационной сети "Интернет", юридический адрес или адрес местоположения, контактный номер телефона и адрес электронной почты);</w:t>
      </w:r>
    </w:p>
    <w:p w:rsidR="00F9566C" w:rsidRDefault="00F9566C">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rsidR="00F9566C" w:rsidRDefault="00F9566C">
      <w:pPr>
        <w:pStyle w:val="ConsPlusNormal"/>
        <w:spacing w:before="220"/>
        <w:ind w:firstLine="540"/>
        <w:jc w:val="both"/>
      </w:pPr>
      <w:r>
        <w:lastRenderedPageBreak/>
        <w:t>Патентная технологическая разведка определяется как технологическое профилирование отраслевых хозяйствующих субъектов, их технологий, продуктов и услуг, проведение конкурентного технологического анализа с целью выбора стратегии вывода продуктов и технологий на внешние рынки.</w:t>
      </w:r>
    </w:p>
    <w:p w:rsidR="00F9566C" w:rsidRDefault="00F9566C">
      <w:pPr>
        <w:pStyle w:val="ConsPlusNormal"/>
        <w:spacing w:before="220"/>
        <w:ind w:firstLine="540"/>
        <w:jc w:val="both"/>
      </w:pPr>
      <w:r>
        <w:t>13.5.2. 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w:t>
      </w:r>
    </w:p>
    <w:p w:rsidR="00F9566C" w:rsidRDefault="00F9566C">
      <w:pPr>
        <w:pStyle w:val="ConsPlusNormal"/>
        <w:spacing w:before="220"/>
        <w:ind w:firstLine="540"/>
        <w:jc w:val="both"/>
      </w:pPr>
      <w:r>
        <w:t>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F9566C" w:rsidRDefault="00F9566C">
      <w:pPr>
        <w:pStyle w:val="ConsPlusNormal"/>
        <w:spacing w:before="220"/>
        <w:ind w:firstLine="540"/>
        <w:jc w:val="both"/>
      </w:pPr>
      <w:r>
        <w:t>13.5.3.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проведении маркетинговых (или) патентных исследований иностранных рынков. Выбранные ЦПЭ специализированные организации обеспечивают исполнение запроса субъекта малого и среднего предпринимательства в течение 60 (шестидесяти) рабочих дней с даты получения запроса от ЦПЭ.</w:t>
      </w:r>
    </w:p>
    <w:p w:rsidR="00F9566C" w:rsidRDefault="00F9566C">
      <w:pPr>
        <w:pStyle w:val="ConsPlusNormal"/>
        <w:spacing w:before="220"/>
        <w:ind w:firstLine="540"/>
        <w:jc w:val="both"/>
      </w:pPr>
      <w:r>
        <w:t>13.5.4. Услуга предоставляется субъекту малого и среднего предпринимательства на условиях софинансирования расходов в пропорции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F9566C" w:rsidRDefault="00F9566C">
      <w:pPr>
        <w:pStyle w:val="ConsPlusNormal"/>
        <w:spacing w:before="220"/>
        <w:ind w:firstLine="540"/>
        <w:jc w:val="both"/>
      </w:pPr>
      <w:r>
        <w:t>13.5.5. ЦПЭ предоставляет услугу самостоятельно или с привлечением специализированных организаций в течение 60 (шестидесяти) рабочих дней с даты заключения соглашения.</w:t>
      </w:r>
    </w:p>
    <w:p w:rsidR="00F9566C" w:rsidRDefault="00F9566C">
      <w:pPr>
        <w:pStyle w:val="ConsPlusNormal"/>
        <w:spacing w:before="220"/>
        <w:ind w:firstLine="540"/>
        <w:jc w:val="both"/>
      </w:pPr>
      <w:r>
        <w:t>Услуга предоставляется на платной основе. Стоимость услуги не может превышать на 20% среднюю стоимость аналогичной услуги на рынке субъекта Российской Федерации или быть ниже на 20%, чем указанная средняя стоимость.</w:t>
      </w:r>
    </w:p>
    <w:p w:rsidR="00F9566C" w:rsidRDefault="00F9566C">
      <w:pPr>
        <w:pStyle w:val="ConsPlusNormal"/>
        <w:spacing w:before="220"/>
        <w:ind w:firstLine="540"/>
        <w:jc w:val="both"/>
      </w:pPr>
      <w:bookmarkStart w:id="7" w:name="P242"/>
      <w:bookmarkEnd w:id="7"/>
      <w:r>
        <w:t>13.6. Содействие в подготовке и экспертизе экспортного контракта по запросу субъекта предпринимательства.</w:t>
      </w:r>
    </w:p>
    <w:p w:rsidR="00F9566C" w:rsidRDefault="00F9566C">
      <w:pPr>
        <w:pStyle w:val="ConsPlusNormal"/>
        <w:spacing w:before="220"/>
        <w:ind w:firstLine="540"/>
        <w:jc w:val="both"/>
      </w:pPr>
      <w:r>
        <w:t>13.6.1.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экспертизе экспортных контрактов. Выбранные ЦПЭ специализированные организации обеспечивают исполнение запроса субъекта малого и среднего предпринимательства в течение 10 (десяти) рабочих дней с даты получения запроса от ЦПЭ.</w:t>
      </w:r>
    </w:p>
    <w:p w:rsidR="00F9566C" w:rsidRDefault="00F9566C">
      <w:pPr>
        <w:pStyle w:val="ConsPlusNormal"/>
        <w:spacing w:before="220"/>
        <w:ind w:firstLine="540"/>
        <w:jc w:val="both"/>
      </w:pPr>
      <w:r>
        <w:t>13.6.2. ЦПЭ предоставляет услугу самостоятельно или с привлечением специализированных организаций в течение 10 (десяти) рабочих дней с даты заключения соглашения.</w:t>
      </w:r>
    </w:p>
    <w:p w:rsidR="00F9566C" w:rsidRDefault="00F9566C">
      <w:pPr>
        <w:pStyle w:val="ConsPlusNormal"/>
        <w:spacing w:before="220"/>
        <w:ind w:firstLine="540"/>
        <w:jc w:val="both"/>
      </w:pPr>
      <w:r>
        <w:t xml:space="preserve">13.6.3. Субъектам малого и среднего предпринимательства услуга предоставляется на </w:t>
      </w:r>
      <w:r>
        <w:lastRenderedPageBreak/>
        <w:t>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F9566C" w:rsidRDefault="00F9566C">
      <w:pPr>
        <w:pStyle w:val="ConsPlusNormal"/>
        <w:spacing w:before="220"/>
        <w:ind w:firstLine="540"/>
        <w:jc w:val="both"/>
      </w:pPr>
      <w:bookmarkStart w:id="8" w:name="P246"/>
      <w:bookmarkEnd w:id="8"/>
      <w:r>
        <w:t>13.7. ЦПЭ оказывает 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обязательным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w:t>
      </w:r>
    </w:p>
    <w:p w:rsidR="00F9566C" w:rsidRDefault="00F9566C">
      <w:pPr>
        <w:pStyle w:val="ConsPlusNormal"/>
        <w:spacing w:before="220"/>
        <w:ind w:firstLine="540"/>
        <w:jc w:val="both"/>
      </w:pPr>
      <w:r>
        <w:t xml:space="preserve">13.7.1. Содействие в приведении продукции в соответствие с обязательными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246" w:history="1">
        <w:r>
          <w:rPr>
            <w:color w:val="0000FF"/>
          </w:rPr>
          <w:t>пункте 13.7</w:t>
        </w:r>
      </w:hyperlink>
      <w:r>
        <w:t xml:space="preserve"> настоящих Требований, на основании иных правовых актов Российской Федерации.</w:t>
      </w:r>
    </w:p>
    <w:p w:rsidR="00F9566C" w:rsidRDefault="00F9566C">
      <w:pPr>
        <w:pStyle w:val="ConsPlusNormal"/>
        <w:spacing w:before="220"/>
        <w:ind w:firstLine="540"/>
        <w:jc w:val="both"/>
      </w:pPr>
      <w:r>
        <w:t>13.7.2. Содействие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включает получение необходимых документов об оценке соответствия высокотехнологичной продукции обязательным требованиям, предъявляемым на внешних рынках, в том числе затраты на подготовку и перевод технической документации, затраты на доставку, хранение, утилизацию образца высокотехнологичной продукции, оформление таможенных документов и иное при наличии требования иностранного контрагента, закрепленного в экспортном контракте.</w:t>
      </w:r>
    </w:p>
    <w:p w:rsidR="00F9566C" w:rsidRDefault="00F9566C">
      <w:pPr>
        <w:pStyle w:val="ConsPlusNormal"/>
        <w:spacing w:before="220"/>
        <w:ind w:firstLine="540"/>
        <w:jc w:val="both"/>
      </w:pPr>
      <w:r>
        <w:t>13.7.3. Услуга предоставляется субъекту малого и среднего предпринимательства на условиях софинансирования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 При этом затраты ЦПЭ не могут превышать размер уплаченных субъектом малого и среднего предпринимательства налогов в бюджеты бюджетной системы Российской Федерации в год, предшествующий году заявки на предоставление услуги.</w:t>
      </w:r>
    </w:p>
    <w:p w:rsidR="00F9566C" w:rsidRDefault="00F9566C">
      <w:pPr>
        <w:pStyle w:val="ConsPlusNormal"/>
        <w:spacing w:before="220"/>
        <w:ind w:firstLine="540"/>
        <w:jc w:val="both"/>
      </w:pPr>
      <w:r>
        <w:t>13.7.4. В рамках соглашения субъект малого и среднего предпринимательства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ЦПЭ на предоставление услуги не менее чем в 10 раз, а также предоставить копию экспортного контракта ЦПЭ в течение 10 рабочих дней с даты подписания экспортного контракта.</w:t>
      </w:r>
    </w:p>
    <w:p w:rsidR="00F9566C" w:rsidRDefault="00F9566C">
      <w:pPr>
        <w:pStyle w:val="ConsPlusNormal"/>
        <w:spacing w:before="220"/>
        <w:ind w:firstLine="540"/>
        <w:jc w:val="both"/>
      </w:pPr>
      <w:r>
        <w:t>13.7.5. В случае осуществления расчетов в иностранной валюте сумма экспортного контракта, на которую состоялась отгрузка (предоставление) товара (работы, услуги), определяется в российских рублях по курсу рубля по отношению к соответствующей иностранной валюте, установленному Центральным банком Российской Федерации на дату получения валютной выручки.</w:t>
      </w:r>
    </w:p>
    <w:p w:rsidR="00F9566C" w:rsidRDefault="00F9566C">
      <w:pPr>
        <w:pStyle w:val="ConsPlusNormal"/>
        <w:spacing w:before="220"/>
        <w:ind w:firstLine="540"/>
        <w:jc w:val="both"/>
      </w:pPr>
      <w:bookmarkStart w:id="9" w:name="P252"/>
      <w:bookmarkEnd w:id="9"/>
      <w:r>
        <w:t xml:space="preserve">13.8. ЦПЭ оказывает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малого и среднего </w:t>
      </w:r>
      <w:r>
        <w:lastRenderedPageBreak/>
        <w:t>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F9566C" w:rsidRDefault="00F9566C">
      <w:pPr>
        <w:pStyle w:val="ConsPlusNormal"/>
        <w:spacing w:before="220"/>
        <w:ind w:firstLine="540"/>
        <w:jc w:val="both"/>
      </w:pPr>
      <w:r>
        <w:t xml:space="preserve">13.8.1.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252" w:history="1">
        <w:r>
          <w:rPr>
            <w:color w:val="0000FF"/>
          </w:rPr>
          <w:t>пункте 13.8</w:t>
        </w:r>
      </w:hyperlink>
      <w:r>
        <w:t xml:space="preserve"> настоящих Требований, на основании иных правовых актов Российской Федерации.</w:t>
      </w:r>
    </w:p>
    <w:p w:rsidR="00F9566C" w:rsidRDefault="00F9566C">
      <w:pPr>
        <w:pStyle w:val="ConsPlusNormal"/>
        <w:spacing w:before="220"/>
        <w:ind w:firstLine="540"/>
        <w:jc w:val="both"/>
      </w:pPr>
      <w:r>
        <w:t>13.8.2. Содействие в правовой охране за пределами территории Российской Федерации объектов интеллектуальной собственности включает:</w:t>
      </w:r>
    </w:p>
    <w:p w:rsidR="00F9566C" w:rsidRDefault="00F9566C">
      <w:pPr>
        <w:pStyle w:val="ConsPlusNormal"/>
        <w:spacing w:before="220"/>
        <w:ind w:firstLine="540"/>
        <w:jc w:val="both"/>
      </w:pPr>
      <w:r>
        <w:t xml:space="preserve">- подачу и рассмотрение международной заявки и связанных с ней затрат на оплату пошлин, предусмотренных </w:t>
      </w:r>
      <w:hyperlink r:id="rId32" w:history="1">
        <w:r>
          <w:rPr>
            <w:color w:val="0000FF"/>
          </w:rPr>
          <w:t>Договором</w:t>
        </w:r>
      </w:hyperlink>
      <w:r>
        <w:t xml:space="preserve"> о патентной кооперации от 19 июня 1970 года, </w:t>
      </w:r>
      <w:hyperlink r:id="rId33" w:history="1">
        <w:r>
          <w:rPr>
            <w:color w:val="0000FF"/>
          </w:rPr>
          <w:t>Инструкцией</w:t>
        </w:r>
      </w:hyperlink>
      <w:r>
        <w:t xml:space="preserve"> к Договору о патентной кооперации от 19 июня 1970 года, Административной инструкцией к Договору о патентной кооперации, а также </w:t>
      </w:r>
      <w:hyperlink r:id="rId34" w:history="1">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(Собрание законодательства Российской Федерации, 2008, N 51, ст. 6170; 2011, N 39, ст. 5487; 2013, N 47, ст. 6106; 2016, N 13, ст. 1844; 2017, N 40, ст. 5856);</w:t>
      </w:r>
    </w:p>
    <w:p w:rsidR="00F9566C" w:rsidRDefault="00F9566C">
      <w:pPr>
        <w:pStyle w:val="ConsPlusNormal"/>
        <w:spacing w:before="220"/>
        <w:ind w:firstLine="540"/>
        <w:jc w:val="both"/>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F9566C" w:rsidRDefault="00F9566C">
      <w:pPr>
        <w:pStyle w:val="ConsPlusNormal"/>
        <w:spacing w:before="220"/>
        <w:ind w:firstLine="540"/>
        <w:jc w:val="both"/>
      </w:pPr>
      <w:r>
        <w:t>- подготовку, подачу международной заявки и делопроизводство в отношении нее;</w:t>
      </w:r>
    </w:p>
    <w:p w:rsidR="00F9566C" w:rsidRDefault="00F9566C">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F9566C" w:rsidRDefault="00F9566C">
      <w:pPr>
        <w:pStyle w:val="ConsPlusNormal"/>
        <w:spacing w:before="220"/>
        <w:ind w:firstLine="540"/>
        <w:jc w:val="both"/>
      </w:pPr>
      <w:r>
        <w:t xml:space="preserve">- международную регистрацию товарного знака в соответствии с Мадридским </w:t>
      </w:r>
      <w:hyperlink r:id="rId35" w:history="1">
        <w:r>
          <w:rPr>
            <w:color w:val="0000FF"/>
          </w:rPr>
          <w:t>соглашением</w:t>
        </w:r>
      </w:hyperlink>
      <w:r>
        <w:t xml:space="preserve"> о международной регистрации знаков от 14 апреля 1891 года, Общей </w:t>
      </w:r>
      <w:hyperlink r:id="rId36" w:history="1">
        <w:r>
          <w:rPr>
            <w:color w:val="0000FF"/>
          </w:rPr>
          <w:t>инструкцией</w:t>
        </w:r>
      </w:hyperlink>
      <w:r>
        <w:t xml:space="preserve"> к Мадридскому соглашению о международной регистрации знаков и Протоколом к этому соглашению от 1 апреля 2016 года, Административной инструкцией по применению Мадридского соглашения о международной регистрации знаков и Протоколом к нему от 1 января 2008 года, и связанные с ней затраты на оплату пошлин;</w:t>
      </w:r>
    </w:p>
    <w:p w:rsidR="00F9566C" w:rsidRDefault="00F9566C">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rsidR="00F9566C" w:rsidRDefault="00F9566C">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37" w:history="1">
        <w:r>
          <w:rPr>
            <w:color w:val="0000FF"/>
          </w:rPr>
          <w:t>актом</w:t>
        </w:r>
      </w:hyperlink>
      <w:r>
        <w:t xml:space="preserve"> Гаагского соглашения о международной регистрации промышленных образцов, </w:t>
      </w:r>
      <w:r>
        <w:lastRenderedPageBreak/>
        <w:t xml:space="preserve">Общей </w:t>
      </w:r>
      <w:hyperlink r:id="rId38" w:history="1">
        <w:r>
          <w:rPr>
            <w:color w:val="0000FF"/>
          </w:rPr>
          <w:t>инструкцией</w:t>
        </w:r>
      </w:hyperlink>
      <w:r>
        <w:t xml:space="preserve"> к Акту 1999 года и </w:t>
      </w:r>
      <w:hyperlink r:id="rId39" w:history="1">
        <w:r>
          <w:rPr>
            <w:color w:val="0000FF"/>
          </w:rPr>
          <w:t>Акту</w:t>
        </w:r>
      </w:hyperlink>
      <w:r>
        <w:t xml:space="preserve"> 1960 года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rsidR="00F9566C" w:rsidRDefault="00F9566C">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rsidR="00F9566C" w:rsidRDefault="00F9566C">
      <w:pPr>
        <w:pStyle w:val="ConsPlusNormal"/>
        <w:spacing w:before="220"/>
        <w:ind w:firstLine="540"/>
        <w:jc w:val="both"/>
      </w:pPr>
      <w:r>
        <w:t>13.8.3. В рамках предоставления услуги расходы субъекта малого и среднего предпринимательства на оплату пошлин осуществляются ЦПЭ в полном объеме, расходы на оплату услуг по подготовке, подаче заявки и делопроизводству оплачиваются на условиях софинансирования 70% на 30%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rsidR="00F9566C" w:rsidRDefault="00F9566C">
      <w:pPr>
        <w:pStyle w:val="ConsPlusNormal"/>
        <w:spacing w:before="220"/>
        <w:ind w:firstLine="540"/>
        <w:jc w:val="both"/>
      </w:pPr>
      <w:r>
        <w:t xml:space="preserve">13.9. В рамках содействия в поиске и подборе потенциальных иностранных покупателей по запросу субъекта малого и среднего предпринимательства, включая проверку интереса, налаживание связи с потенциальными иностранными покупателями,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пересылку пробной продукции, содействие в проведении деловых переговоров, ЦПЭ предоставляет субъекту малого и среднего предпринимательства анкету (рекомендуемый образец приведен в </w:t>
      </w:r>
      <w:hyperlink w:anchor="P1997" w:history="1">
        <w:r>
          <w:rPr>
            <w:color w:val="0000FF"/>
          </w:rPr>
          <w:t>приложении N 8</w:t>
        </w:r>
      </w:hyperlink>
      <w:r>
        <w:t xml:space="preserve"> к настоящим Требованиям) (далее - анкета).</w:t>
      </w:r>
    </w:p>
    <w:p w:rsidR="00F9566C" w:rsidRDefault="00F9566C">
      <w:pPr>
        <w:pStyle w:val="ConsPlusNormal"/>
        <w:spacing w:before="220"/>
        <w:ind w:firstLine="540"/>
        <w:jc w:val="both"/>
      </w:pPr>
      <w:r>
        <w:t>13.9.1. В течение 65 (шестидесяти пяти) рабочих дней с даты заполнения анкеты ЦПЭ осуществляет поиск и подбор потенциальных партнеров для субъекта малого и среднего предпринимательства, осуществляющего или планирующего осуществлять экспортную деятельность, и формирует список потенциальных контрагентов.</w:t>
      </w:r>
    </w:p>
    <w:p w:rsidR="00F9566C" w:rsidRDefault="00F9566C">
      <w:pPr>
        <w:pStyle w:val="ConsPlusNormal"/>
        <w:spacing w:before="220"/>
        <w:ind w:firstLine="540"/>
        <w:jc w:val="both"/>
      </w:pPr>
      <w:r>
        <w:t>13.9.2. Результатом оказания услуг является перечень потенциальных иностранных покупателей, проявивших интерес и готовых вступить в предметные переговоры с субъектом малого и среднего предпринимательства, и (или) проведение переговоров по согласованию существенных условий экспортного контракта и отчет о проведении переговоров.</w:t>
      </w:r>
    </w:p>
    <w:p w:rsidR="00F9566C" w:rsidRDefault="00F9566C">
      <w:pPr>
        <w:pStyle w:val="ConsPlusNormal"/>
        <w:spacing w:before="220"/>
        <w:ind w:firstLine="540"/>
        <w:jc w:val="both"/>
      </w:pPr>
      <w:r>
        <w:t>13.9.3.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F9566C" w:rsidRDefault="00F9566C">
      <w:pPr>
        <w:pStyle w:val="ConsPlusNormal"/>
        <w:spacing w:before="220"/>
        <w:ind w:firstLine="540"/>
        <w:jc w:val="both"/>
      </w:pPr>
      <w:bookmarkStart w:id="10" w:name="P268"/>
      <w:bookmarkEnd w:id="10"/>
      <w:r>
        <w:t>13.10. 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w:t>
      </w:r>
    </w:p>
    <w:p w:rsidR="00F9566C" w:rsidRDefault="00F9566C">
      <w:pPr>
        <w:pStyle w:val="ConsPlusNormal"/>
        <w:spacing w:before="220"/>
        <w:ind w:firstLine="540"/>
        <w:jc w:val="both"/>
      </w:pPr>
      <w:r>
        <w:t>13.10.1.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разработке коммерческих предложений.</w:t>
      </w:r>
    </w:p>
    <w:p w:rsidR="00F9566C" w:rsidRDefault="00F9566C">
      <w:pPr>
        <w:pStyle w:val="ConsPlusNormal"/>
        <w:spacing w:before="220"/>
        <w:ind w:firstLine="540"/>
        <w:jc w:val="both"/>
      </w:pPr>
      <w:r>
        <w:t>13.10.2. ЦПЭ предоставляет услугу самостоятельно или с привлечением специализированных организаций в течение 10 (десяти) рабочих дней с даты заключения соглашения.</w:t>
      </w:r>
    </w:p>
    <w:p w:rsidR="00F9566C" w:rsidRDefault="00F9566C">
      <w:pPr>
        <w:pStyle w:val="ConsPlusNormal"/>
        <w:spacing w:before="220"/>
        <w:ind w:firstLine="540"/>
        <w:jc w:val="both"/>
      </w:pPr>
      <w:r>
        <w:t xml:space="preserve">13.10.3. Коммерческое предложение оформляется субъектом малого и среднего предпринимательства на языке, соответствующем требованиям целевой страны экспорта в соответствии с </w:t>
      </w:r>
      <w:hyperlink w:anchor="P1854" w:history="1">
        <w:r>
          <w:rPr>
            <w:color w:val="0000FF"/>
          </w:rPr>
          <w:t>приложением N 7</w:t>
        </w:r>
      </w:hyperlink>
      <w:r>
        <w:t xml:space="preserve"> к настоящим Требованиям, объемом не более 2 страниц формата A4.</w:t>
      </w:r>
    </w:p>
    <w:p w:rsidR="00F9566C" w:rsidRDefault="00F9566C">
      <w:pPr>
        <w:pStyle w:val="ConsPlusNormal"/>
        <w:spacing w:before="220"/>
        <w:ind w:firstLine="540"/>
        <w:jc w:val="both"/>
      </w:pPr>
      <w:r>
        <w:t xml:space="preserve">13.10.4. Коммерческое предложение должно содержать в том числе следующую </w:t>
      </w:r>
      <w:r>
        <w:lastRenderedPageBreak/>
        <w:t>информацию:</w:t>
      </w:r>
    </w:p>
    <w:p w:rsidR="00F9566C" w:rsidRDefault="00F9566C">
      <w:pPr>
        <w:pStyle w:val="ConsPlusNormal"/>
        <w:spacing w:before="220"/>
        <w:ind w:firstLine="540"/>
        <w:jc w:val="both"/>
      </w:pPr>
      <w:r>
        <w:t>- краткое описание экспортируемых товаров (работ, услуг) с указанием ключевых количественных, качественных, технических характеристик;</w:t>
      </w:r>
    </w:p>
    <w:p w:rsidR="00F9566C" w:rsidRDefault="00F9566C">
      <w:pPr>
        <w:pStyle w:val="ConsPlusNormal"/>
        <w:spacing w:before="220"/>
        <w:ind w:firstLine="540"/>
        <w:jc w:val="both"/>
      </w:pPr>
      <w:r>
        <w:t>- цену экспортной поставки;</w:t>
      </w:r>
    </w:p>
    <w:p w:rsidR="00F9566C" w:rsidRDefault="00F9566C">
      <w:pPr>
        <w:pStyle w:val="ConsPlusNormal"/>
        <w:spacing w:before="220"/>
        <w:ind w:firstLine="540"/>
        <w:jc w:val="both"/>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F9566C" w:rsidRDefault="00F9566C">
      <w:pPr>
        <w:pStyle w:val="ConsPlusNormal"/>
        <w:spacing w:before="220"/>
        <w:ind w:firstLine="540"/>
        <w:jc w:val="both"/>
      </w:pPr>
      <w:r>
        <w:t>- возможные условия расчетов (возможность предоставления отсрочки платежа, предпочитаемые формы расчетов и другое);</w:t>
      </w:r>
    </w:p>
    <w:p w:rsidR="00F9566C" w:rsidRDefault="00F9566C">
      <w:pPr>
        <w:pStyle w:val="ConsPlusNormal"/>
        <w:spacing w:before="220"/>
        <w:ind w:firstLine="540"/>
        <w:jc w:val="both"/>
      </w:pPr>
      <w:r>
        <w:t>- условия постпродажного и гарантийного обслуживания;</w:t>
      </w:r>
    </w:p>
    <w:p w:rsidR="00F9566C" w:rsidRDefault="00F9566C">
      <w:pPr>
        <w:pStyle w:val="ConsPlusNormal"/>
        <w:spacing w:before="220"/>
        <w:ind w:firstLine="540"/>
        <w:jc w:val="both"/>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F9566C" w:rsidRDefault="00F9566C">
      <w:pPr>
        <w:pStyle w:val="ConsPlusNormal"/>
        <w:spacing w:before="220"/>
        <w:ind w:firstLine="540"/>
        <w:jc w:val="both"/>
      </w:pPr>
      <w:r>
        <w:t>- наличие международных сертификатов соответствия на продукцию и (или) производство;</w:t>
      </w:r>
    </w:p>
    <w:p w:rsidR="00F9566C" w:rsidRDefault="00F9566C">
      <w:pPr>
        <w:pStyle w:val="ConsPlusNormal"/>
        <w:spacing w:before="220"/>
        <w:ind w:firstLine="540"/>
        <w:jc w:val="both"/>
      </w:pPr>
      <w:r>
        <w:t>- контактную информацию.</w:t>
      </w:r>
    </w:p>
    <w:p w:rsidR="00F9566C" w:rsidRDefault="00F9566C">
      <w:pPr>
        <w:pStyle w:val="ConsPlusNormal"/>
        <w:spacing w:before="220"/>
        <w:ind w:firstLine="540"/>
        <w:jc w:val="both"/>
      </w:pPr>
      <w:r>
        <w:t>13.10.5.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F9566C" w:rsidRDefault="00F9566C">
      <w:pPr>
        <w:pStyle w:val="ConsPlusNormal"/>
        <w:spacing w:before="220"/>
        <w:ind w:firstLine="540"/>
        <w:jc w:val="both"/>
      </w:pPr>
      <w:r>
        <w:t>14. ЦПЭ организует, проводит и (или) обеспечивает участие субъектов малого и среднего предпринимательства в выставочно-ярмарочных, информационно-консультационных и иных мероприятиях.</w:t>
      </w:r>
    </w:p>
    <w:p w:rsidR="00F9566C" w:rsidRDefault="00F9566C">
      <w:pPr>
        <w:pStyle w:val="ConsPlusNormal"/>
        <w:spacing w:before="220"/>
        <w:ind w:firstLine="540"/>
        <w:jc w:val="both"/>
      </w:pPr>
      <w:r>
        <w:t xml:space="preserve">14.1.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87" w:history="1">
        <w:r>
          <w:rPr>
            <w:color w:val="0000FF"/>
          </w:rPr>
          <w:t>пунктах 14.2</w:t>
        </w:r>
      </w:hyperlink>
      <w:r>
        <w:t xml:space="preserve">, </w:t>
      </w:r>
      <w:hyperlink w:anchor="P313" w:history="1">
        <w:r>
          <w:rPr>
            <w:color w:val="0000FF"/>
          </w:rPr>
          <w:t>14.4</w:t>
        </w:r>
      </w:hyperlink>
      <w:r>
        <w:t xml:space="preserve">, </w:t>
      </w:r>
      <w:hyperlink w:anchor="P337" w:history="1">
        <w:r>
          <w:rPr>
            <w:color w:val="0000FF"/>
          </w:rPr>
          <w:t>14.7</w:t>
        </w:r>
      </w:hyperlink>
      <w:r>
        <w:t xml:space="preserve"> настоящих Требований:</w:t>
      </w:r>
    </w:p>
    <w:p w:rsidR="00F9566C" w:rsidRDefault="00F9566C">
      <w:pPr>
        <w:pStyle w:val="ConsPlusNormal"/>
        <w:spacing w:before="220"/>
        <w:ind w:firstLine="540"/>
        <w:jc w:val="both"/>
      </w:pPr>
      <w:r>
        <w:t>- определяет количество потенциальных запросов на будущий год;</w:t>
      </w:r>
    </w:p>
    <w:p w:rsidR="00F9566C" w:rsidRDefault="00F9566C">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rsidR="00F9566C" w:rsidRDefault="00F9566C">
      <w:pPr>
        <w:pStyle w:val="ConsPlusNormal"/>
        <w:spacing w:before="220"/>
        <w:ind w:firstLine="540"/>
        <w:jc w:val="both"/>
      </w:pPr>
      <w:r>
        <w:t>- определяет перечень исполнителей услуг из числа сторонних профильных экспертов на будущий финансовый период, в том числе формирует пакет документов для проведения конкурсных процедур по отбору исполнителей.</w:t>
      </w:r>
    </w:p>
    <w:p w:rsidR="00F9566C" w:rsidRDefault="00F9566C">
      <w:pPr>
        <w:pStyle w:val="ConsPlusNormal"/>
        <w:spacing w:before="220"/>
        <w:ind w:firstLine="540"/>
        <w:jc w:val="both"/>
      </w:pPr>
      <w:bookmarkStart w:id="11" w:name="P287"/>
      <w:bookmarkEnd w:id="11"/>
      <w:r>
        <w:t>14.2. Организация и проведение семинаров, вебинаров, мастер-классов и других информационно-консультационных мероприятий по вопросам экспортной деятельности.</w:t>
      </w:r>
    </w:p>
    <w:p w:rsidR="00F9566C" w:rsidRDefault="00F9566C">
      <w:pPr>
        <w:pStyle w:val="ConsPlusNormal"/>
        <w:spacing w:before="220"/>
        <w:ind w:firstLine="540"/>
        <w:jc w:val="both"/>
      </w:pPr>
      <w:r>
        <w:t xml:space="preserve">14.2.1.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(далее - экспортный семинар). Передача прав на реализацию осуществляется на основании соглашения о реализации программы экспортных семинаров "Жизненный цикл экспортного проекта" (далее - соглашение о реализации программы экспортных семинаров), заключаемого между органом исполнительной власти </w:t>
      </w:r>
      <w:r>
        <w:lastRenderedPageBreak/>
        <w:t>субъекта Российской Федерации, ЦПЭ, РЭЦ и Школой экспорта РЭЦ.</w:t>
      </w:r>
    </w:p>
    <w:p w:rsidR="00F9566C" w:rsidRDefault="00F9566C">
      <w:pPr>
        <w:pStyle w:val="ConsPlusNormal"/>
        <w:spacing w:before="220"/>
        <w:ind w:firstLine="540"/>
        <w:jc w:val="both"/>
      </w:pPr>
      <w:r>
        <w:t>14.2.2. В рамках соглашения о реализации программы экспортных семинаров ЦПЭ получает статус оператора программы экспортных семинаров в субъекте Российской Федерации.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F9566C" w:rsidRDefault="00F9566C">
      <w:pPr>
        <w:pStyle w:val="ConsPlusNormal"/>
        <w:spacing w:before="220"/>
        <w:ind w:firstLine="540"/>
        <w:jc w:val="both"/>
      </w:pPr>
      <w:r>
        <w:t>14.2.3. В качестве оператора ЦПЭ обеспечивает:</w:t>
      </w:r>
    </w:p>
    <w:p w:rsidR="00F9566C" w:rsidRDefault="00F9566C">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F9566C" w:rsidRDefault="00F9566C">
      <w:pPr>
        <w:pStyle w:val="ConsPlusNormal"/>
        <w:spacing w:before="220"/>
        <w:ind w:firstLine="540"/>
        <w:jc w:val="both"/>
      </w:pPr>
      <w:r>
        <w:t>- реализацию программы в утвержденном формате и объеме, включая формирование штата региональных тренеров;</w:t>
      </w:r>
    </w:p>
    <w:p w:rsidR="00F9566C" w:rsidRDefault="00F9566C">
      <w:pPr>
        <w:pStyle w:val="ConsPlusNormal"/>
        <w:spacing w:before="220"/>
        <w:ind w:firstLine="540"/>
        <w:jc w:val="both"/>
      </w:pPr>
      <w:r>
        <w:t>- формирование базы данных предприятий, участвовавших в экспортных семинарах;</w:t>
      </w:r>
    </w:p>
    <w:p w:rsidR="00F9566C" w:rsidRDefault="00F9566C">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rsidR="00F9566C" w:rsidRDefault="00F9566C">
      <w:pPr>
        <w:pStyle w:val="ConsPlusNormal"/>
        <w:spacing w:before="22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оснащенные компьютерной техникой с возможностью подключения к информационно-телекоммуникационной сети "Интернет" и доступом к официальному сайту Школы экспорта РЭЦ для проведения итогового анкетирования, мультимедийным оборудованием (проектор, экран, ноутбуки);</w:t>
      </w:r>
    </w:p>
    <w:p w:rsidR="00F9566C" w:rsidRDefault="00F9566C">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F9566C" w:rsidRDefault="00F9566C">
      <w:pPr>
        <w:pStyle w:val="ConsPlusNormal"/>
        <w:spacing w:before="220"/>
        <w:ind w:firstLine="540"/>
        <w:jc w:val="both"/>
      </w:pPr>
      <w:r>
        <w:t>- закупку канцелярских принадлежностей (блокноты, ручки, карандаши и другое) для участников экспортных семинаров.</w:t>
      </w:r>
    </w:p>
    <w:p w:rsidR="00F9566C" w:rsidRDefault="00F9566C">
      <w:pPr>
        <w:pStyle w:val="ConsPlusNormal"/>
        <w:spacing w:before="220"/>
        <w:ind w:firstLine="540"/>
        <w:jc w:val="both"/>
      </w:pPr>
      <w:r>
        <w:t>14.2.4. В качестве оператора программы экспортных семинаров Школы экспорта РЭЦ ЦПЭ проводит для субъектов малого и среднего предпринимательства экспортные семинары на условиях, указанных в соглашении.</w:t>
      </w:r>
    </w:p>
    <w:p w:rsidR="00F9566C" w:rsidRDefault="00F9566C">
      <w:pPr>
        <w:pStyle w:val="ConsPlusNormal"/>
        <w:spacing w:before="220"/>
        <w:ind w:firstLine="540"/>
        <w:jc w:val="both"/>
      </w:pPr>
      <w:r>
        <w:t>14.2.5. ЦПЭ должен иметь в штате не менее одного сотрудника, имеющего статус регионального тренера. Региональный тренер проводит экспортные семинары на территории субъекта Российской Федерации, в котором расположен ЦПЭ.</w:t>
      </w:r>
    </w:p>
    <w:p w:rsidR="00F9566C" w:rsidRDefault="00F9566C">
      <w:pPr>
        <w:pStyle w:val="ConsPlusNormal"/>
        <w:spacing w:before="220"/>
        <w:ind w:firstLine="540"/>
        <w:jc w:val="both"/>
      </w:pPr>
      <w:r>
        <w:t>14.2.6.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Для получения статуса федерального тренера сотрудник ЦПЭ, который является региональным тренером, проходит аккредитацию в Школе экспорта РЭЦ.</w:t>
      </w:r>
    </w:p>
    <w:p w:rsidR="00F9566C" w:rsidRDefault="00F9566C">
      <w:pPr>
        <w:pStyle w:val="ConsPlusNormal"/>
        <w:spacing w:before="220"/>
        <w:ind w:firstLine="540"/>
        <w:jc w:val="both"/>
      </w:pPr>
      <w:r>
        <w:t xml:space="preserve">В этом случае проведение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w:t>
      </w:r>
      <w:r>
        <w:lastRenderedPageBreak/>
        <w:t>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F9566C" w:rsidRDefault="00F9566C">
      <w:pPr>
        <w:pStyle w:val="ConsPlusNormal"/>
        <w:spacing w:before="220"/>
        <w:ind w:firstLine="540"/>
        <w:jc w:val="both"/>
      </w:pPr>
      <w:r>
        <w:t>14.2.7.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rsidR="00F9566C" w:rsidRDefault="00F9566C">
      <w:pPr>
        <w:pStyle w:val="ConsPlusNormal"/>
        <w:spacing w:before="220"/>
        <w:ind w:firstLine="540"/>
        <w:jc w:val="both"/>
      </w:pPr>
      <w:r>
        <w:t>14.2.8. Проведение экспортных семинаров для иных организаций осуществляется на платной основе.</w:t>
      </w:r>
    </w:p>
    <w:p w:rsidR="00F9566C" w:rsidRDefault="00F9566C">
      <w:pPr>
        <w:pStyle w:val="ConsPlusNormal"/>
        <w:spacing w:before="220"/>
        <w:ind w:firstLine="540"/>
        <w:jc w:val="both"/>
      </w:pPr>
      <w:r>
        <w:t>14.2.9. Организация и проведение вебинаров осуществляется для субъектов малого и среднего предпринимательства, зарегистрированных в субъекте Российской Федерации, расположенных в муниципальных образованиях, в которых отсутствуют отделения, филиалы, представительства, обособленные подразделения ЦПЭ.</w:t>
      </w:r>
    </w:p>
    <w:p w:rsidR="00F9566C" w:rsidRDefault="00F9566C">
      <w:pPr>
        <w:pStyle w:val="ConsPlusNormal"/>
        <w:spacing w:before="220"/>
        <w:ind w:firstLine="540"/>
        <w:jc w:val="both"/>
      </w:pPr>
      <w:r>
        <w:t>14.3. Организация и проведение межрегиональных бизнес-миссий.</w:t>
      </w:r>
    </w:p>
    <w:p w:rsidR="00F9566C" w:rsidRDefault="00F9566C">
      <w:pPr>
        <w:pStyle w:val="ConsPlusNormal"/>
        <w:spacing w:before="220"/>
        <w:ind w:firstLine="540"/>
        <w:jc w:val="both"/>
      </w:pPr>
      <w:r>
        <w:t>14.3.1.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с предварительной организационной подготовкой, включающей определение потенциальных интересантов,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 двусторонних деловых переговоров в случае прибытия делегации иностранных покупателей в другой субъект Российской Федерации (далее - межрегиональная бизнес-миссия).</w:t>
      </w:r>
    </w:p>
    <w:p w:rsidR="00F9566C" w:rsidRDefault="00F9566C">
      <w:pPr>
        <w:pStyle w:val="ConsPlusNormal"/>
        <w:spacing w:before="220"/>
        <w:ind w:firstLine="540"/>
        <w:jc w:val="both"/>
      </w:pPr>
      <w:r>
        <w:t>14.3.2. Организация межрегиональной бизнес-миссии включает:</w:t>
      </w:r>
    </w:p>
    <w:p w:rsidR="00F9566C" w:rsidRDefault="00F9566C">
      <w:pPr>
        <w:pStyle w:val="ConsPlusNormal"/>
        <w:spacing w:before="220"/>
        <w:ind w:firstLine="540"/>
        <w:jc w:val="both"/>
      </w:pPr>
      <w:r>
        <w:t>- подготовку презентационных материалов в электронном виде для каждого участника межрегиональной бизнес-миссии;</w:t>
      </w:r>
    </w:p>
    <w:p w:rsidR="00F9566C" w:rsidRDefault="00F9566C">
      <w:pPr>
        <w:pStyle w:val="ConsPlusNormal"/>
        <w:spacing w:before="220"/>
        <w:ind w:firstLine="540"/>
        <w:jc w:val="both"/>
      </w:pPr>
      <w:r>
        <w:t>- подготовку сувенирной продукции с логотипами компаний - участников бизнес-миссии, включая ручки, карандаши, флеш-накопители;</w:t>
      </w:r>
    </w:p>
    <w:p w:rsidR="00F9566C" w:rsidRDefault="00F9566C">
      <w:pPr>
        <w:pStyle w:val="ConsPlusNormal"/>
        <w:spacing w:before="220"/>
        <w:ind w:firstLine="540"/>
        <w:jc w:val="both"/>
      </w:pPr>
      <w:r>
        <w:t>-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w:t>
      </w:r>
    </w:p>
    <w:p w:rsidR="00F9566C" w:rsidRDefault="00F9566C">
      <w:pPr>
        <w:pStyle w:val="ConsPlusNormal"/>
        <w:spacing w:before="220"/>
        <w:ind w:firstLine="540"/>
        <w:jc w:val="both"/>
      </w:pPr>
      <w:r>
        <w:t>-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F9566C" w:rsidRDefault="00F9566C">
      <w:pPr>
        <w:pStyle w:val="ConsPlusNormal"/>
        <w:spacing w:before="220"/>
        <w:ind w:firstLine="540"/>
        <w:jc w:val="both"/>
      </w:pPr>
      <w:r>
        <w:t>14.3.3. В рамках организации межрегиональной бизнес-миссии средства субсидии не могут быть направлены организации инфраструктуры поддержки субъектов малого и среднего предпринимательства другого субъекта Российской Федерации.</w:t>
      </w:r>
    </w:p>
    <w:p w:rsidR="00F9566C" w:rsidRDefault="00F9566C">
      <w:pPr>
        <w:pStyle w:val="ConsPlusNormal"/>
        <w:spacing w:before="220"/>
        <w:ind w:firstLine="540"/>
        <w:jc w:val="both"/>
      </w:pPr>
      <w:bookmarkStart w:id="12" w:name="P313"/>
      <w:bookmarkEnd w:id="12"/>
      <w:r>
        <w:t>14.4. Организация и проведение международных бизнес-миссий.</w:t>
      </w:r>
    </w:p>
    <w:p w:rsidR="00F9566C" w:rsidRDefault="00F9566C">
      <w:pPr>
        <w:pStyle w:val="ConsPlusNormal"/>
        <w:spacing w:before="220"/>
        <w:ind w:firstLine="540"/>
        <w:jc w:val="both"/>
      </w:pPr>
      <w:r>
        <w:t xml:space="preserve">14.4.1. В рамках международной бизнес-миссии организуется коллективная поездка представителей не менее 3 (трех) действующих субъектов малого и среднего </w:t>
      </w:r>
      <w:r>
        <w:lastRenderedPageBreak/>
        <w:t>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двусторонних деловых переговоров (далее - международные бизнес-миссии).</w:t>
      </w:r>
    </w:p>
    <w:p w:rsidR="00F9566C" w:rsidRDefault="00F9566C">
      <w:pPr>
        <w:pStyle w:val="ConsPlusNormal"/>
        <w:spacing w:before="220"/>
        <w:ind w:firstLine="540"/>
        <w:jc w:val="both"/>
      </w:pPr>
      <w:r>
        <w:t>14.4.2. Организация международной бизнес-миссии включает:</w:t>
      </w:r>
    </w:p>
    <w:p w:rsidR="00F9566C" w:rsidRDefault="00F9566C">
      <w:pPr>
        <w:pStyle w:val="ConsPlusNormal"/>
        <w:spacing w:before="220"/>
        <w:ind w:firstLine="540"/>
        <w:jc w:val="both"/>
      </w:pPr>
      <w:r>
        <w:t>- аренду помещения для переговоров;</w:t>
      </w:r>
    </w:p>
    <w:p w:rsidR="00F9566C" w:rsidRDefault="00F9566C">
      <w:pPr>
        <w:pStyle w:val="ConsPlusNormal"/>
        <w:spacing w:before="220"/>
        <w:ind w:firstLine="540"/>
        <w:jc w:val="both"/>
      </w:pPr>
      <w:r>
        <w:t>- затраты на определение потенциальных интересантов, степени заинтересованности в сотрудничестве и получение отклика;</w:t>
      </w:r>
    </w:p>
    <w:p w:rsidR="00F9566C" w:rsidRDefault="00F9566C">
      <w:pPr>
        <w:pStyle w:val="ConsPlusNormal"/>
        <w:spacing w:before="220"/>
        <w:ind w:firstLine="540"/>
        <w:jc w:val="both"/>
      </w:pPr>
      <w:r>
        <w:t>-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rsidR="00F9566C" w:rsidRDefault="00F9566C">
      <w:pPr>
        <w:pStyle w:val="ConsPlusNormal"/>
        <w:spacing w:before="220"/>
        <w:ind w:firstLine="540"/>
        <w:jc w:val="both"/>
      </w:pPr>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w:t>
      </w:r>
    </w:p>
    <w:p w:rsidR="00F9566C" w:rsidRDefault="00F9566C">
      <w:pPr>
        <w:pStyle w:val="ConsPlusNormal"/>
        <w:spacing w:before="220"/>
        <w:ind w:firstLine="540"/>
        <w:jc w:val="both"/>
      </w:pPr>
      <w:r>
        <w:t>- подготовку презентационных материалов в электронном виде для каждого участника международной бизнес-миссии;</w:t>
      </w:r>
    </w:p>
    <w:p w:rsidR="00F9566C" w:rsidRDefault="00F9566C">
      <w:pPr>
        <w:pStyle w:val="ConsPlusNormal"/>
        <w:spacing w:before="220"/>
        <w:ind w:firstLine="540"/>
        <w:jc w:val="both"/>
      </w:pPr>
      <w:r>
        <w:t>- подготовку сувенирной продукции с логотипами компаний - участников бизнес-миссии, включая ручки, карандаши, флеш-накопители.</w:t>
      </w:r>
    </w:p>
    <w:p w:rsidR="00F9566C" w:rsidRDefault="00F9566C">
      <w:pPr>
        <w:pStyle w:val="ConsPlusNormal"/>
        <w:spacing w:before="220"/>
        <w:ind w:firstLine="540"/>
        <w:jc w:val="both"/>
      </w:pPr>
      <w:r>
        <w:t>14.4.3.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rsidR="00F9566C" w:rsidRDefault="00F9566C">
      <w:pPr>
        <w:pStyle w:val="ConsPlusNormal"/>
        <w:spacing w:before="220"/>
        <w:ind w:firstLine="540"/>
        <w:jc w:val="both"/>
      </w:pPr>
      <w:r>
        <w:t>14.4.4.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rsidR="00F9566C" w:rsidRDefault="00F9566C">
      <w:pPr>
        <w:pStyle w:val="ConsPlusNormal"/>
        <w:spacing w:before="220"/>
        <w:ind w:firstLine="540"/>
        <w:jc w:val="both"/>
      </w:pPr>
      <w:r>
        <w:t>14.4.5. Иные организации дополнительно включаются ЦПЭ в состав участников международной бизнес-миссии на платной основе, но не более 40% от состава участников и не более 2 организаций.</w:t>
      </w:r>
    </w:p>
    <w:p w:rsidR="00F9566C" w:rsidRDefault="00F9566C">
      <w:pPr>
        <w:pStyle w:val="ConsPlusNormal"/>
        <w:spacing w:before="220"/>
        <w:ind w:firstLine="540"/>
        <w:jc w:val="both"/>
      </w:pPr>
      <w:r>
        <w:t>14.4.6. Организация совместных международных бизнес-миссий осуществляется ЦПЭ при участии объектов инфраструктуры поддержки субъектов малого и среднего предпринимательства других субъектов Российской Федерации.</w:t>
      </w:r>
    </w:p>
    <w:p w:rsidR="00F9566C" w:rsidRDefault="00F9566C">
      <w:pPr>
        <w:pStyle w:val="ConsPlusNormal"/>
        <w:spacing w:before="220"/>
        <w:ind w:firstLine="540"/>
        <w:jc w:val="both"/>
      </w:pPr>
      <w:r>
        <w:t>14.4.7. В рамках планирования собственных международных бизнес-миссий ЦПЭ учитывает и осуществляет координацию с графиком международных бизнес-миссий РЭЦ.</w:t>
      </w:r>
    </w:p>
    <w:p w:rsidR="00F9566C" w:rsidRDefault="00F9566C">
      <w:pPr>
        <w:pStyle w:val="ConsPlusNormal"/>
        <w:spacing w:before="220"/>
        <w:ind w:firstLine="540"/>
        <w:jc w:val="both"/>
      </w:pPr>
      <w:r>
        <w:t>14.5. Организация и проведение реверсных бизнес-миссий.</w:t>
      </w:r>
    </w:p>
    <w:p w:rsidR="00F9566C" w:rsidRDefault="00F9566C">
      <w:pPr>
        <w:pStyle w:val="ConsPlusNormal"/>
        <w:spacing w:before="220"/>
        <w:ind w:firstLine="540"/>
        <w:jc w:val="both"/>
      </w:pPr>
      <w:r>
        <w:t>14.5.1.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rsidR="00F9566C" w:rsidRDefault="00F9566C">
      <w:pPr>
        <w:pStyle w:val="ConsPlusNormal"/>
        <w:spacing w:before="220"/>
        <w:ind w:firstLine="540"/>
        <w:jc w:val="both"/>
      </w:pPr>
      <w:r>
        <w:t>14.5.2. Организация реверсной бизнес-миссии включает:</w:t>
      </w:r>
    </w:p>
    <w:p w:rsidR="00F9566C" w:rsidRDefault="00F9566C">
      <w:pPr>
        <w:pStyle w:val="ConsPlusNormal"/>
        <w:spacing w:before="220"/>
        <w:ind w:firstLine="540"/>
        <w:jc w:val="both"/>
      </w:pPr>
      <w:r>
        <w:t>- аренду помещения для переговоров;</w:t>
      </w:r>
    </w:p>
    <w:p w:rsidR="00F9566C" w:rsidRDefault="00F9566C">
      <w:pPr>
        <w:pStyle w:val="ConsPlusNormal"/>
        <w:spacing w:before="220"/>
        <w:ind w:firstLine="540"/>
        <w:jc w:val="both"/>
      </w:pPr>
      <w:r>
        <w:lastRenderedPageBreak/>
        <w:t>-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2 (двух) субъектов малого и среднего предпринимательства;</w:t>
      </w:r>
    </w:p>
    <w:p w:rsidR="00F9566C" w:rsidRDefault="00F9566C">
      <w:pPr>
        <w:pStyle w:val="ConsPlusNormal"/>
        <w:spacing w:before="220"/>
        <w:ind w:firstLine="540"/>
        <w:jc w:val="both"/>
      </w:pPr>
      <w:r>
        <w:t>- подготовку презентационных материалов в электронном виде для субъектов малого и среднего предпринимательства, зарегистрированных на переговоры с потенциальными иностранными покупателями товаров (работ, услуг);</w:t>
      </w:r>
    </w:p>
    <w:p w:rsidR="00F9566C" w:rsidRDefault="00F9566C">
      <w:pPr>
        <w:pStyle w:val="ConsPlusNormal"/>
        <w:spacing w:before="220"/>
        <w:ind w:firstLine="540"/>
        <w:jc w:val="both"/>
      </w:pPr>
      <w:r>
        <w:t>-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rsidR="00F9566C" w:rsidRDefault="00F9566C">
      <w:pPr>
        <w:pStyle w:val="ConsPlusNormal"/>
        <w:spacing w:before="220"/>
        <w:ind w:firstLine="540"/>
        <w:jc w:val="both"/>
      </w:pPr>
      <w:r>
        <w:t>-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F9566C" w:rsidRDefault="00F9566C">
      <w:pPr>
        <w:pStyle w:val="ConsPlusNormal"/>
        <w:spacing w:before="220"/>
        <w:ind w:firstLine="540"/>
        <w:jc w:val="both"/>
      </w:pPr>
      <w:r>
        <w:t>14.5.3. Планирование и начало организационных работ по проведению реверсных бизнес-миссий осуществляется не позднее чем за 2 (два) месяца до даты проведения мероприятия.</w:t>
      </w:r>
    </w:p>
    <w:p w:rsidR="00F9566C" w:rsidRDefault="00F9566C">
      <w:pPr>
        <w:pStyle w:val="ConsPlusNormal"/>
        <w:spacing w:before="220"/>
        <w:ind w:firstLine="540"/>
        <w:jc w:val="both"/>
      </w:pPr>
      <w:r>
        <w:t>14.6. При организации индивидуальных поездок субъектов малого и среднего предпринимательства за пределами территории Российской Федерации с целью проведения переговоров с потенциальным покупателем товаров (работ, услуг) и последующим заключением экспортного контракта расходы в полном объеме несет субъект малого и среднего предпринимательства.</w:t>
      </w:r>
    </w:p>
    <w:p w:rsidR="00F9566C" w:rsidRDefault="00F9566C">
      <w:pPr>
        <w:pStyle w:val="ConsPlusNormal"/>
        <w:spacing w:before="220"/>
        <w:ind w:firstLine="540"/>
        <w:jc w:val="both"/>
      </w:pPr>
      <w:bookmarkStart w:id="13" w:name="P337"/>
      <w:bookmarkEnd w:id="13"/>
      <w:r>
        <w:t>14.7. Организация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p w:rsidR="00F9566C" w:rsidRDefault="00F9566C">
      <w:pPr>
        <w:pStyle w:val="ConsPlusNormal"/>
        <w:spacing w:before="220"/>
        <w:ind w:firstLine="540"/>
        <w:jc w:val="both"/>
      </w:pPr>
      <w:r>
        <w:t>14.7.1. Участие субъекта малого и среднего предпринимательства в международном выставочно-ярмарочном и конгрессном мероприятии на территории Российской Федерации или за пределами территории Российской Федерации организуется на коллективном и (или) на индивидуальном стенде.</w:t>
      </w:r>
    </w:p>
    <w:p w:rsidR="00F9566C" w:rsidRDefault="00F9566C">
      <w:pPr>
        <w:pStyle w:val="ConsPlusNormal"/>
        <w:spacing w:before="220"/>
        <w:ind w:firstLine="540"/>
        <w:jc w:val="both"/>
      </w:pPr>
      <w:bookmarkStart w:id="14" w:name="P339"/>
      <w:bookmarkEnd w:id="14"/>
      <w:r>
        <w:t>14.7.2. В срок до 1 марта текущего года ЦПЭ проводит конкурсный отбор в целях определения перечня субъектов малого и среднего предпринимательства для участия в международных выставочно-ярмарочных и конгрессных мероприятиях на территории Российской Федерации и за пределами территории Российской Федерации с индивидуальным стендом.</w:t>
      </w:r>
    </w:p>
    <w:p w:rsidR="00F9566C" w:rsidRDefault="00F9566C">
      <w:pPr>
        <w:pStyle w:val="ConsPlusNormal"/>
        <w:spacing w:before="220"/>
        <w:ind w:firstLine="540"/>
        <w:jc w:val="both"/>
      </w:pPr>
      <w:r>
        <w:t>14.7.3. Организация участия субъектов малого и среднего предпринимательства в международных выставочно-ярмарочных и конгрессных мероприятиях на территории Российской Федерации и за пределами территории Российской Федерации включает:</w:t>
      </w:r>
    </w:p>
    <w:p w:rsidR="00F9566C" w:rsidRDefault="00F9566C">
      <w:pPr>
        <w:pStyle w:val="ConsPlusNormal"/>
        <w:spacing w:before="220"/>
        <w:ind w:firstLine="540"/>
        <w:jc w:val="both"/>
      </w:pPr>
      <w:r>
        <w:t>- аренду выставочных площадей и оборудования для коллективного и (или) индивидуального стенда из расчета не менее 4 (четырех) квадратных метров на 1 (одного) субъекта малого и среднего предпринимательства;</w:t>
      </w:r>
    </w:p>
    <w:p w:rsidR="00F9566C" w:rsidRDefault="00F9566C">
      <w:pPr>
        <w:pStyle w:val="ConsPlusNormal"/>
        <w:spacing w:before="220"/>
        <w:ind w:firstLine="540"/>
        <w:jc w:val="both"/>
      </w:pPr>
      <w:r>
        <w:t>-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rsidR="00F9566C" w:rsidRDefault="00F9566C">
      <w:pPr>
        <w:pStyle w:val="ConsPlusNormal"/>
        <w:spacing w:before="220"/>
        <w:ind w:firstLine="540"/>
        <w:jc w:val="both"/>
      </w:pPr>
      <w:r>
        <w:lastRenderedPageBreak/>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F9566C" w:rsidRDefault="00F9566C">
      <w:pPr>
        <w:pStyle w:val="ConsPlusNormal"/>
        <w:spacing w:before="220"/>
        <w:ind w:firstLine="540"/>
        <w:jc w:val="both"/>
      </w:pPr>
      <w:r>
        <w:t>-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F9566C" w:rsidRDefault="00F9566C">
      <w:pPr>
        <w:pStyle w:val="ConsPlusNormal"/>
        <w:spacing w:before="220"/>
        <w:ind w:firstLine="540"/>
        <w:jc w:val="both"/>
      </w:pPr>
      <w:r>
        <w:t>- оплату регистрационных сборов за представителей субъектов малого и среднего предпринимательства,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rsidR="00F9566C" w:rsidRDefault="00F9566C">
      <w:pPr>
        <w:pStyle w:val="ConsPlusNormal"/>
        <w:spacing w:before="220"/>
        <w:ind w:firstLine="540"/>
        <w:jc w:val="both"/>
      </w:pPr>
      <w:r>
        <w:t>- подготовку презентационных материалов в электронном виде для субъектов малого и среднего предпринимательства;</w:t>
      </w:r>
    </w:p>
    <w:p w:rsidR="00F9566C" w:rsidRDefault="00F9566C">
      <w:pPr>
        <w:pStyle w:val="ConsPlusNormal"/>
        <w:spacing w:before="220"/>
        <w:ind w:firstLine="540"/>
        <w:jc w:val="both"/>
      </w:pPr>
      <w:r>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F9566C" w:rsidRDefault="00F9566C">
      <w:pPr>
        <w:pStyle w:val="ConsPlusNormal"/>
        <w:spacing w:before="220"/>
        <w:ind w:firstLine="540"/>
        <w:jc w:val="both"/>
      </w:pPr>
      <w:r>
        <w:t>14.7.4. 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F9566C" w:rsidRDefault="00F9566C">
      <w:pPr>
        <w:pStyle w:val="ConsPlusNormal"/>
        <w:spacing w:before="220"/>
        <w:ind w:firstLine="540"/>
        <w:jc w:val="both"/>
      </w:pPr>
      <w:r>
        <w:t>14.7.5. Расходы по перелету, проживанию и питанию, визовому обеспечению участники международных выставочно-ярмарочных и конгрессных мероприятий несут самостоятельно.</w:t>
      </w:r>
    </w:p>
    <w:p w:rsidR="00F9566C" w:rsidRDefault="00F9566C">
      <w:pPr>
        <w:pStyle w:val="ConsPlusNormal"/>
        <w:spacing w:before="220"/>
        <w:ind w:firstLine="540"/>
        <w:jc w:val="both"/>
      </w:pPr>
      <w:r>
        <w:t>14.7.6. Иные организации дополнительно включаются ЦПЭ в состав участников международного выставочно-ярмарочного и конгрессного мероприятия на платной основе, но не более 40% от участников и не более 2 организаций.</w:t>
      </w:r>
    </w:p>
    <w:p w:rsidR="00F9566C" w:rsidRDefault="00F9566C">
      <w:pPr>
        <w:pStyle w:val="ConsPlusNormal"/>
        <w:spacing w:before="220"/>
        <w:ind w:firstLine="540"/>
        <w:jc w:val="both"/>
      </w:pPr>
      <w:r>
        <w:t xml:space="preserve">14.7.7. В случае наличия выставочно-ярмарочного мероприятия в перечне ключевых конгрессно-выставочных мероприятий, финансируемых за счет средств субсидии РЭЦ, формируемом в соответствии с </w:t>
      </w:r>
      <w:hyperlink r:id="rId40" w:history="1">
        <w:r>
          <w:rPr>
            <w:color w:val="0000FF"/>
          </w:rPr>
          <w:t>пунктом 6</w:t>
        </w:r>
      </w:hyperlink>
      <w:r>
        <w:t xml:space="preserve"> Правил предоставления из федерального бюджета субсидии акционерному обществу "Российский экспортный центр" на финансирование части затрат, связанных с продвижением высокотехнологичной, инновационной и иной продукции и услуг на внешние рынки, утвержденных постановлением Правительства Российской Федерации от 24 апреля 2017 г. N 488 (Собрание законодательства Российской Федерации, 2017, N 18, ст. 2797),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rsidR="00F9566C" w:rsidRDefault="00F9566C">
      <w:pPr>
        <w:pStyle w:val="ConsPlusNormal"/>
        <w:spacing w:before="220"/>
        <w:ind w:firstLine="540"/>
        <w:jc w:val="both"/>
      </w:pPr>
      <w:bookmarkStart w:id="15" w:name="P352"/>
      <w:bookmarkEnd w:id="15"/>
      <w:r>
        <w:t>15. ЦПЭ оказывает содействие в размещении субъектов малого и среднего предпринимательства на электронных торговых площадках и организует работу по участию субъектов малого и среднего предпринимательства в акселерационных программах по развитию экспортной деятельности.</w:t>
      </w:r>
    </w:p>
    <w:p w:rsidR="00F9566C" w:rsidRDefault="00F9566C">
      <w:pPr>
        <w:pStyle w:val="ConsPlusNormal"/>
        <w:spacing w:before="220"/>
        <w:ind w:firstLine="540"/>
        <w:jc w:val="both"/>
      </w:pPr>
      <w:r>
        <w:t>15.1. В срок до 1 декабря года, предшествующего году предоставления субсидии, ЦПЭ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услуги:</w:t>
      </w:r>
    </w:p>
    <w:p w:rsidR="00F9566C" w:rsidRDefault="00F9566C">
      <w:pPr>
        <w:pStyle w:val="ConsPlusNormal"/>
        <w:spacing w:before="220"/>
        <w:ind w:firstLine="540"/>
        <w:jc w:val="both"/>
      </w:pPr>
      <w:r>
        <w:t>- определяет количество потенциальных запросов на будущий год;</w:t>
      </w:r>
    </w:p>
    <w:p w:rsidR="00F9566C" w:rsidRDefault="00F9566C">
      <w:pPr>
        <w:pStyle w:val="ConsPlusNormal"/>
        <w:spacing w:before="220"/>
        <w:ind w:firstLine="540"/>
        <w:jc w:val="both"/>
      </w:pPr>
      <w:r>
        <w:t>- проводит оценку и предусматривает в проекте сметы на следующий год необходимый объем финансирования;</w:t>
      </w:r>
    </w:p>
    <w:p w:rsidR="00F9566C" w:rsidRDefault="00F9566C">
      <w:pPr>
        <w:pStyle w:val="ConsPlusNormal"/>
        <w:spacing w:before="220"/>
        <w:ind w:firstLine="540"/>
        <w:jc w:val="both"/>
      </w:pPr>
      <w:r>
        <w:lastRenderedPageBreak/>
        <w:t>- определяет перечень исполнителей услуг из числа сторонних профильных экспертов, в том числе формирует пакет документов для проведения конкурсных процедур по отбору исполнителей.</w:t>
      </w:r>
    </w:p>
    <w:p w:rsidR="00F9566C" w:rsidRDefault="00F9566C">
      <w:pPr>
        <w:pStyle w:val="ConsPlusNormal"/>
        <w:spacing w:before="220"/>
        <w:ind w:firstLine="540"/>
        <w:jc w:val="both"/>
      </w:pPr>
      <w:r>
        <w:t>15.1.1. ЦПЭ в течение 3 (трех) рабочих дней с даты подписания соглашения направляет запрос субъекта малого и среднего предпринимательства, осуществляющего или планирующего осуществлять экспортную деятельность, организациям, специализирующимся на продвижении продукции субъекта малого и среднего предпринимательства на торговой площадке. Выбранные ЦПЭ специализированные организации обеспечивают исполнение запроса субъекта малого и среднего предпринимательства в течение 60 (шестидесяти) рабочих дней с даты получения запроса от ЦПЭ.</w:t>
      </w:r>
    </w:p>
    <w:p w:rsidR="00F9566C" w:rsidRDefault="00F9566C">
      <w:pPr>
        <w:pStyle w:val="ConsPlusNormal"/>
        <w:spacing w:before="220"/>
        <w:ind w:firstLine="540"/>
        <w:jc w:val="both"/>
      </w:pPr>
      <w:r>
        <w:t>15.1.2.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бюджетных средств в размере, не превышающем предельного значения, предусмотренного сметой на один субъект малого и среднего предпринимательства.</w:t>
      </w:r>
    </w:p>
    <w:p w:rsidR="00F9566C" w:rsidRDefault="00F9566C">
      <w:pPr>
        <w:pStyle w:val="ConsPlusNormal"/>
        <w:spacing w:before="220"/>
        <w:ind w:firstLine="540"/>
        <w:jc w:val="both"/>
      </w:pPr>
      <w:r>
        <w:t>15.1.3. Расходы на содействие участию субъектов малого и среднего предпринимательства в электронных форматах торговли включают:</w:t>
      </w:r>
    </w:p>
    <w:p w:rsidR="00F9566C" w:rsidRDefault="00F9566C">
      <w:pPr>
        <w:pStyle w:val="ConsPlusNormal"/>
        <w:spacing w:before="220"/>
        <w:ind w:firstLine="540"/>
        <w:jc w:val="both"/>
      </w:pPr>
      <w:r>
        <w:t>- организацию работы по регистрации точки присутствия субъекта малого и среднего предпринимательства на электронной площадке (залог, абонентская плата, операционные расходы);</w:t>
      </w:r>
    </w:p>
    <w:p w:rsidR="00F9566C" w:rsidRDefault="00F9566C">
      <w:pPr>
        <w:pStyle w:val="ConsPlusNormal"/>
        <w:spacing w:before="220"/>
        <w:ind w:firstLine="540"/>
        <w:jc w:val="both"/>
      </w:pPr>
      <w:r>
        <w:t>- оплату услуг сервисной компании-оператора за управление точкой присутствия на электронной площадке;</w:t>
      </w:r>
    </w:p>
    <w:p w:rsidR="00F9566C" w:rsidRDefault="00F9566C">
      <w:pPr>
        <w:pStyle w:val="ConsPlusNormal"/>
        <w:spacing w:before="220"/>
        <w:ind w:firstLine="540"/>
        <w:jc w:val="both"/>
      </w:pPr>
      <w:r>
        <w:t>- оплату услуг сервисной компании-партнера по маркетинговой поддержке точки присутствия.</w:t>
      </w:r>
    </w:p>
    <w:p w:rsidR="00F9566C" w:rsidRDefault="00F9566C">
      <w:pPr>
        <w:pStyle w:val="ConsPlusNormal"/>
        <w:spacing w:before="220"/>
        <w:ind w:firstLine="540"/>
        <w:jc w:val="both"/>
      </w:pPr>
      <w:r>
        <w:t>15.1.4. При выявлении потребности субъектов малого и среднего предпринимательства ЦПЭ регистрирует и осуществляет маркетинговое продвижение своей точки присутствия на электронной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rsidR="00F9566C" w:rsidRDefault="00F9566C">
      <w:pPr>
        <w:pStyle w:val="ConsPlusNormal"/>
        <w:spacing w:before="220"/>
        <w:ind w:firstLine="540"/>
        <w:jc w:val="both"/>
      </w:pPr>
      <w:r>
        <w:t>15.1.5. В рамках одной электронной площадки товары (работы, услуги) субъекта малого и среднего предпринимательства могут быть представлены только в одном формате: в рамках собственной точки присутствия на электронной площадке или в рамках точки присутствия ЦПЭ на электронной площадке.</w:t>
      </w:r>
    </w:p>
    <w:p w:rsidR="00F9566C" w:rsidRDefault="00F9566C">
      <w:pPr>
        <w:pStyle w:val="ConsPlusNormal"/>
        <w:spacing w:before="220"/>
        <w:ind w:firstLine="540"/>
        <w:jc w:val="both"/>
      </w:pPr>
      <w:r>
        <w:t>15.2. Организация работы ЦПЭ по участию субъектов малого и среднего предпринимательства в акселерационных программах по развитию экспортной деятельности.</w:t>
      </w:r>
    </w:p>
    <w:p w:rsidR="00F9566C" w:rsidRDefault="00F9566C">
      <w:pPr>
        <w:pStyle w:val="ConsPlusNormal"/>
        <w:spacing w:before="220"/>
        <w:ind w:firstLine="540"/>
        <w:jc w:val="both"/>
      </w:pPr>
      <w:r>
        <w:t>15.2.1. В рамках организации работы по акселерации субъектов малого и среднего предпринимательства ЦПЭ:</w:t>
      </w:r>
    </w:p>
    <w:p w:rsidR="00F9566C" w:rsidRDefault="00F9566C">
      <w:pPr>
        <w:pStyle w:val="ConsPlusNormal"/>
        <w:spacing w:before="220"/>
        <w:ind w:firstLine="540"/>
        <w:jc w:val="both"/>
      </w:pPr>
      <w:r>
        <w:t>- осуществляет информирование предпринимательского сообщества субъекта Российской Федерации о существующих программах акселерации и условиях участия в них;</w:t>
      </w:r>
    </w:p>
    <w:p w:rsidR="00F9566C" w:rsidRDefault="00F9566C">
      <w:pPr>
        <w:pStyle w:val="ConsPlusNormal"/>
        <w:spacing w:before="220"/>
        <w:ind w:firstLine="540"/>
        <w:jc w:val="both"/>
      </w:pPr>
      <w:r>
        <w:t>- проводит сбор заявок от субъектов малого и среднего предпринимательства для участия в акселерационных программах;</w:t>
      </w:r>
    </w:p>
    <w:p w:rsidR="00F9566C" w:rsidRDefault="00F9566C">
      <w:pPr>
        <w:pStyle w:val="ConsPlusNormal"/>
        <w:spacing w:before="220"/>
        <w:ind w:firstLine="540"/>
        <w:jc w:val="both"/>
      </w:pPr>
      <w:r>
        <w:t>- осуществляет мониторинг реализации акселерационных программ в субъекте Российской Федерации.</w:t>
      </w:r>
    </w:p>
    <w:p w:rsidR="00F9566C" w:rsidRDefault="00F9566C">
      <w:pPr>
        <w:pStyle w:val="ConsPlusNormal"/>
        <w:spacing w:before="220"/>
        <w:ind w:firstLine="540"/>
        <w:jc w:val="both"/>
      </w:pPr>
      <w:r>
        <w:t xml:space="preserve">15.2.2. ЦПЭ осуществляет организацию работы по акселерации субъектов малого и среднего </w:t>
      </w:r>
      <w:r>
        <w:lastRenderedPageBreak/>
        <w:t>предпринимательства на базе собственной инфраструктуры, которая в том числе включает проведение информационных мероприятий и сопровождение субъектов малого и среднего предпринимательства - участников акселерационной программы тренером-наставником - экспертом по внешнеэкономической деятельности, имеющим практический опыт консультирования, сопровождения и вывода хозяйствующего субъекта на внешние рынки.</w:t>
      </w:r>
    </w:p>
    <w:p w:rsidR="00F9566C" w:rsidRDefault="00F9566C">
      <w:pPr>
        <w:pStyle w:val="ConsPlusNormal"/>
        <w:spacing w:before="220"/>
        <w:ind w:firstLine="540"/>
        <w:jc w:val="both"/>
      </w:pPr>
      <w:r>
        <w:t>15.2.2.1. Организация работы ЦПЭ по проведению информационных мероприятий включает:</w:t>
      </w:r>
    </w:p>
    <w:p w:rsidR="00F9566C" w:rsidRDefault="00F9566C">
      <w:pPr>
        <w:pStyle w:val="ConsPlusNormal"/>
        <w:spacing w:before="220"/>
        <w:ind w:firstLine="540"/>
        <w:jc w:val="both"/>
      </w:pPr>
      <w:r>
        <w:t>- проведение мероприятий, направленных на информирование субъектов малого и среднего предпринимательства об условиях участия в акселерационных программах на базе ЦПЭ и повышение мотивации к экспортной деятельности;</w:t>
      </w:r>
    </w:p>
    <w:p w:rsidR="00F9566C" w:rsidRDefault="00F9566C">
      <w:pPr>
        <w:pStyle w:val="ConsPlusNormal"/>
        <w:spacing w:before="220"/>
        <w:ind w:firstLine="540"/>
        <w:jc w:val="both"/>
      </w:pPr>
      <w:r>
        <w:t>- проведение мероприятий, направленных на отбор субъектов малого и среднего предпринимательства для участия в акселерационных программах на базе ЦПЭ;</w:t>
      </w:r>
    </w:p>
    <w:p w:rsidR="00F9566C" w:rsidRDefault="00F9566C">
      <w:pPr>
        <w:pStyle w:val="ConsPlusNormal"/>
        <w:spacing w:before="220"/>
        <w:ind w:firstLine="540"/>
        <w:jc w:val="both"/>
      </w:pPr>
      <w:r>
        <w:t>- формирование базы субъектов малого и среднего предпринимательства - потенциальных участников акселерационных программ на базе ЦПЭ;</w:t>
      </w:r>
    </w:p>
    <w:p w:rsidR="00F9566C" w:rsidRDefault="00F9566C">
      <w:pPr>
        <w:pStyle w:val="ConsPlusNormal"/>
        <w:spacing w:before="220"/>
        <w:ind w:firstLine="540"/>
        <w:jc w:val="both"/>
      </w:pPr>
      <w:r>
        <w:t>- формирование системы поощрения субъектов малого и среднего предпринимательства, заключивших новый экспортный контракт в рамках акселерационных программ, включающей:</w:t>
      </w:r>
    </w:p>
    <w:p w:rsidR="00F9566C" w:rsidRDefault="00F9566C">
      <w:pPr>
        <w:pStyle w:val="ConsPlusNormal"/>
        <w:spacing w:before="220"/>
        <w:ind w:firstLine="540"/>
        <w:jc w:val="both"/>
      </w:pPr>
      <w:r>
        <w:t xml:space="preserve">сертификат на покупку авиабилетов экономического класса в рамках организуемых ЦПЭ мероприятий в соответствии с </w:t>
      </w:r>
      <w:hyperlink w:anchor="P313" w:history="1">
        <w:r>
          <w:rPr>
            <w:color w:val="0000FF"/>
          </w:rPr>
          <w:t>пунктами 14.4</w:t>
        </w:r>
      </w:hyperlink>
      <w:r>
        <w:t xml:space="preserve"> и </w:t>
      </w:r>
      <w:hyperlink w:anchor="P337" w:history="1">
        <w:r>
          <w:rPr>
            <w:color w:val="0000FF"/>
          </w:rPr>
          <w:t>14.7</w:t>
        </w:r>
      </w:hyperlink>
      <w:r>
        <w:t xml:space="preserve"> настоящих Требований на сумму не более 100 тысяч рублей;</w:t>
      </w:r>
    </w:p>
    <w:p w:rsidR="00F9566C" w:rsidRDefault="00F9566C">
      <w:pPr>
        <w:pStyle w:val="ConsPlusNormal"/>
        <w:spacing w:before="220"/>
        <w:ind w:firstLine="540"/>
        <w:jc w:val="both"/>
      </w:pPr>
      <w:r>
        <w:t xml:space="preserve">сертификат на оплату не более 3 суток проживания в гостинице в рамках организуемых ЦПЭ мероприятий в соответствии с </w:t>
      </w:r>
      <w:hyperlink w:anchor="P313" w:history="1">
        <w:r>
          <w:rPr>
            <w:color w:val="0000FF"/>
          </w:rPr>
          <w:t>пунктами 14.4</w:t>
        </w:r>
      </w:hyperlink>
      <w:r>
        <w:t xml:space="preserve"> и </w:t>
      </w:r>
      <w:hyperlink w:anchor="P337" w:history="1">
        <w:r>
          <w:rPr>
            <w:color w:val="0000FF"/>
          </w:rPr>
          <w:t>14.7</w:t>
        </w:r>
      </w:hyperlink>
      <w:r>
        <w:t xml:space="preserve"> настоящих Требований на сумму не более 30 тысяч рублей;</w:t>
      </w:r>
    </w:p>
    <w:p w:rsidR="00F9566C" w:rsidRDefault="00F9566C">
      <w:pPr>
        <w:pStyle w:val="ConsPlusNormal"/>
        <w:spacing w:before="220"/>
        <w:ind w:firstLine="540"/>
        <w:jc w:val="both"/>
      </w:pPr>
      <w:r>
        <w:t>сертификат на обучение деловому английскому языку на сумму не более 70 тысяч рублей;</w:t>
      </w:r>
    </w:p>
    <w:p w:rsidR="00F9566C" w:rsidRDefault="00F9566C">
      <w:pPr>
        <w:pStyle w:val="ConsPlusNormal"/>
        <w:spacing w:before="220"/>
        <w:ind w:firstLine="540"/>
        <w:jc w:val="both"/>
      </w:pPr>
      <w:r>
        <w:t>сертификат на обучение презентационным навыкам, навыкам эффективных продаж, проведению деловых переговоров на сумму не более 40 тысяч рублей;</w:t>
      </w:r>
    </w:p>
    <w:p w:rsidR="00F9566C" w:rsidRDefault="00F9566C">
      <w:pPr>
        <w:pStyle w:val="ConsPlusNormal"/>
        <w:spacing w:before="220"/>
        <w:ind w:firstLine="540"/>
        <w:jc w:val="both"/>
      </w:pPr>
      <w:r>
        <w:t>сертификат на обучение инструментам продвижения в информационно-телекоммуникационной сети "Интернет" на сумму не более 40 тысяч рублей;</w:t>
      </w:r>
    </w:p>
    <w:p w:rsidR="00F9566C" w:rsidRDefault="00F9566C">
      <w:pPr>
        <w:pStyle w:val="ConsPlusNormal"/>
        <w:spacing w:before="220"/>
        <w:ind w:firstLine="540"/>
        <w:jc w:val="both"/>
      </w:pPr>
      <w:r>
        <w:t>- формирование перечня кандидатов в тренеры-наставники в субъекте Российской Федерации;</w:t>
      </w:r>
    </w:p>
    <w:p w:rsidR="00F9566C" w:rsidRDefault="00F9566C">
      <w:pPr>
        <w:pStyle w:val="ConsPlusNormal"/>
        <w:spacing w:before="220"/>
        <w:ind w:firstLine="540"/>
        <w:jc w:val="both"/>
      </w:pPr>
      <w:r>
        <w:t>- приглашение субъектов малого и среднего предпринимательства, подбор помещений, оборудованных проектором и экраном, с обеспечением доступа участников акселерационных программ к информационно-телекоммуникационной сети "Интернет", аренду ноутбуков для участников акселерационных программ, трех флипчартов, закупку канцелярских принадлежностей (блокноты, ручки, карандаши и другое), обеспечение участников акселерационных программ раздаточными материалами;</w:t>
      </w:r>
    </w:p>
    <w:p w:rsidR="00F9566C" w:rsidRDefault="00F9566C">
      <w:pPr>
        <w:pStyle w:val="ConsPlusNormal"/>
        <w:spacing w:before="220"/>
        <w:ind w:firstLine="540"/>
        <w:jc w:val="both"/>
      </w:pPr>
      <w:r>
        <w:t>- привлечение тренеров-наставников для проведения информационных мероприятий и их распределение между субъектами малого и среднего предпринимательства - участниками акселерационных программ на базе ЦПЭ для сопровождения в межмодульный период;</w:t>
      </w:r>
    </w:p>
    <w:p w:rsidR="00F9566C" w:rsidRDefault="00F9566C">
      <w:pPr>
        <w:pStyle w:val="ConsPlusNormal"/>
        <w:spacing w:before="220"/>
        <w:ind w:firstLine="540"/>
        <w:jc w:val="both"/>
      </w:pPr>
      <w:r>
        <w:t>- мониторинг (на еженедельной основе) совместно с тренерами-наставниками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F9566C" w:rsidRDefault="00F9566C">
      <w:pPr>
        <w:pStyle w:val="ConsPlusNormal"/>
        <w:spacing w:before="220"/>
        <w:ind w:firstLine="540"/>
        <w:jc w:val="both"/>
      </w:pPr>
      <w:r>
        <w:t xml:space="preserve">- мониторинг статуса заключения субъектами малого и среднего предпринимательства - </w:t>
      </w:r>
      <w:r>
        <w:lastRenderedPageBreak/>
        <w:t>участниками акселерационных программ на базе ЦПЭ новых экспортных контрактов.</w:t>
      </w:r>
    </w:p>
    <w:p w:rsidR="00F9566C" w:rsidRDefault="00F9566C">
      <w:pPr>
        <w:pStyle w:val="ConsPlusNormal"/>
        <w:spacing w:before="220"/>
        <w:ind w:firstLine="540"/>
        <w:jc w:val="both"/>
      </w:pPr>
      <w:r>
        <w:t>15.2.2.2. ЦПЭ нанимает в штат или привлекает к работе тренера-наставника на основании договора гражданско-правового характера, в котором устанавливаются ключевые показатели эффективности его деятельности, в том числе количество субъектов малого и среднего предпринимательства, вовлеченных и находящихся на сопровождении в акселерационной программе, и количество субъектов малого и среднего предпринимательства, заключивших экспортный контракт по итогам прохождения акселерационной программы.</w:t>
      </w:r>
    </w:p>
    <w:p w:rsidR="00F9566C" w:rsidRDefault="00F9566C">
      <w:pPr>
        <w:pStyle w:val="ConsPlusNormal"/>
        <w:spacing w:before="220"/>
        <w:ind w:firstLine="540"/>
        <w:jc w:val="both"/>
      </w:pPr>
      <w:r>
        <w:t>В задачи тренера-наставника входят:</w:t>
      </w:r>
    </w:p>
    <w:p w:rsidR="00F9566C" w:rsidRDefault="00F9566C">
      <w:pPr>
        <w:pStyle w:val="ConsPlusNormal"/>
        <w:spacing w:before="220"/>
        <w:ind w:firstLine="540"/>
        <w:jc w:val="both"/>
      </w:pPr>
      <w:r>
        <w:t>- проведение информационных модулей;</w:t>
      </w:r>
    </w:p>
    <w:p w:rsidR="00F9566C" w:rsidRDefault="00F9566C">
      <w:pPr>
        <w:pStyle w:val="ConsPlusNormal"/>
        <w:spacing w:before="220"/>
        <w:ind w:firstLine="540"/>
        <w:jc w:val="both"/>
      </w:pPr>
      <w:r>
        <w:t xml:space="preserve">- диагностика субъектов малого и среднего предпринимательства для включения в акселерационные программы по системе оценки экспортной зрелости, приведенной в </w:t>
      </w:r>
      <w:hyperlink w:anchor="P1588" w:history="1">
        <w:r>
          <w:rPr>
            <w:color w:val="0000FF"/>
          </w:rPr>
          <w:t>приложении N 6</w:t>
        </w:r>
      </w:hyperlink>
      <w:r>
        <w:t xml:space="preserve"> к настоящим Требованиям, а также по дополнительным методикам оценки, предусмотренным соглашениями со специализированными организациями, в случае их привлечения к реализации акселерационных программ по развитию экспортной деятельности субъектов малого и среднего предпринимательства;</w:t>
      </w:r>
    </w:p>
    <w:p w:rsidR="00F9566C" w:rsidRDefault="00F9566C">
      <w:pPr>
        <w:pStyle w:val="ConsPlusNormal"/>
        <w:spacing w:before="220"/>
        <w:ind w:firstLine="540"/>
        <w:jc w:val="both"/>
      </w:pPr>
      <w:r>
        <w:t>- разработка и согласование с субъектом малого и среднего предпринимательства - участником акселерационной программы индивидуальной "дорожной карты" по выходу на внешние рынки и ее последующая корректировка в случае необходимости;</w:t>
      </w:r>
    </w:p>
    <w:p w:rsidR="00F9566C" w:rsidRDefault="00F9566C">
      <w:pPr>
        <w:pStyle w:val="ConsPlusNormal"/>
        <w:spacing w:before="220"/>
        <w:ind w:firstLine="540"/>
        <w:jc w:val="both"/>
      </w:pPr>
      <w:r>
        <w:t>- консультирование и сопровождение субъекта малого и среднего предпринимательства в рамках реализации индивидуальной "дорожной карты" по выходу на внешние рынки;</w:t>
      </w:r>
    </w:p>
    <w:p w:rsidR="00F9566C" w:rsidRDefault="00F9566C">
      <w:pPr>
        <w:pStyle w:val="ConsPlusNormal"/>
        <w:spacing w:before="220"/>
        <w:ind w:firstLine="540"/>
        <w:jc w:val="both"/>
      </w:pPr>
      <w:r>
        <w:t>- мониторинг реализации индивидуальной "дорожной карты" по выходу на внешние рынки субъекта малого и среднего предпринимательства, в том числе контроль подачи заявок на получение предусмотренных в ней услуг.</w:t>
      </w:r>
    </w:p>
    <w:p w:rsidR="00F9566C" w:rsidRDefault="00F9566C">
      <w:pPr>
        <w:pStyle w:val="ConsPlusNormal"/>
        <w:spacing w:before="220"/>
        <w:ind w:firstLine="540"/>
        <w:jc w:val="both"/>
      </w:pPr>
      <w:r>
        <w:t>15.2.3. ЦПЭ осуществляет организацию работы по акселерации субъектов малого и среднего предпринимательства с привлечением партнерских организаций.</w:t>
      </w:r>
    </w:p>
    <w:p w:rsidR="00F9566C" w:rsidRDefault="00F9566C">
      <w:pPr>
        <w:pStyle w:val="ConsPlusNormal"/>
        <w:spacing w:before="220"/>
        <w:ind w:firstLine="540"/>
        <w:jc w:val="both"/>
      </w:pPr>
      <w:r>
        <w:t>15.2.3.1. В рамках реализации партнерских акселерационных программ ЦПЭ осуществляет отбор операторов акселерационных программ, которыми могут выступать организации, соответствующие следующим требованиям:</w:t>
      </w:r>
    </w:p>
    <w:p w:rsidR="00F9566C" w:rsidRDefault="00F9566C">
      <w:pPr>
        <w:pStyle w:val="ConsPlusNormal"/>
        <w:spacing w:before="220"/>
        <w:ind w:firstLine="540"/>
        <w:jc w:val="both"/>
      </w:pPr>
      <w:r>
        <w:t>- наличие опыта работы, связанного с формированием у хозяйствующих субъектов навыков и прикладных компетенций в области разработки рыночных стратегий и определения рынков сбыта, адаптации продуктов к международным рынкам, в том числе в области сертификации, расчета финансовых моделей, определения целевых аудиторий, сегментов и ниш товаров (работ, услуг), развития системы международных продаж и каналов сбыта, участия в международных выставочно-ярмарочных мероприятиях, разработки логистических маршрутов;</w:t>
      </w:r>
    </w:p>
    <w:p w:rsidR="00F9566C" w:rsidRDefault="00F9566C">
      <w:pPr>
        <w:pStyle w:val="ConsPlusNormal"/>
        <w:spacing w:before="220"/>
        <w:ind w:firstLine="540"/>
        <w:jc w:val="both"/>
      </w:pPr>
      <w:r>
        <w:t>- наличие опыта работы, связанного с формированием у субъектов малого и среднего предпринимательства практического опыта ведения экспортной деятельности, в том числе навыков соблюдения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F9566C" w:rsidRDefault="00F9566C">
      <w:pPr>
        <w:pStyle w:val="ConsPlusNormal"/>
        <w:spacing w:before="220"/>
        <w:ind w:firstLine="540"/>
        <w:jc w:val="both"/>
      </w:pPr>
      <w:r>
        <w:t>- наличие опыта работы, связанного с формированием у хозяйствующих субъектов предпринимательства презентационных навыков, а также навыков ведения международных переговоров, кросс-культурной деловой коммуникации;</w:t>
      </w:r>
    </w:p>
    <w:p w:rsidR="00F9566C" w:rsidRDefault="00F9566C">
      <w:pPr>
        <w:pStyle w:val="ConsPlusNormal"/>
        <w:spacing w:before="220"/>
        <w:ind w:firstLine="540"/>
        <w:jc w:val="both"/>
      </w:pPr>
      <w:r>
        <w:t xml:space="preserve">- наличие опыта работы, связанного с реализацией образовательных программ по выводу </w:t>
      </w:r>
      <w:r>
        <w:lastRenderedPageBreak/>
        <w:t>хозяйствующих субъектов предпринимательства на внешние рынки с достижением практического результата у участников программы, в том числе выход хозяйствующих субъектов предпринимательства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w:t>
      </w:r>
    </w:p>
    <w:p w:rsidR="00F9566C" w:rsidRDefault="00F9566C">
      <w:pPr>
        <w:pStyle w:val="ConsPlusNormal"/>
        <w:spacing w:before="220"/>
        <w:ind w:firstLine="540"/>
        <w:jc w:val="both"/>
      </w:pPr>
      <w:r>
        <w:t>15.2.3.2. Партнерская акселерационная программа должна включать участие:</w:t>
      </w:r>
    </w:p>
    <w:p w:rsidR="00F9566C" w:rsidRDefault="00F9566C">
      <w:pPr>
        <w:pStyle w:val="ConsPlusNormal"/>
        <w:spacing w:before="220"/>
        <w:ind w:firstLine="540"/>
        <w:jc w:val="both"/>
      </w:pPr>
      <w:r>
        <w:t>- не менее 3 (трех) преподавателей, обладающих ученой степенью кандидата или доктора экономических или юридических наук, опытом преподавательской деятельности для российских и (или) международных компаний и (или) органов государственной власти, опытом преподавательской деятельности в ведущих мировых бизнес-школах за последние 5 лет;</w:t>
      </w:r>
    </w:p>
    <w:p w:rsidR="00F9566C" w:rsidRDefault="00F9566C">
      <w:pPr>
        <w:pStyle w:val="ConsPlusNormal"/>
        <w:spacing w:before="220"/>
        <w:ind w:firstLine="540"/>
        <w:jc w:val="both"/>
      </w:pPr>
      <w:r>
        <w:t>- не менее 3 (трех) экспертов, имеющих опыт работы на руководящих должностях в международных и российских компаниях, федеральных органах государственной власти, органах государственной власти субъектов Российской Федерации и органах местного самоуправления, имеющих опыт, связанный с внешнеэкономической деятельностью;</w:t>
      </w:r>
    </w:p>
    <w:p w:rsidR="00F9566C" w:rsidRDefault="00F9566C">
      <w:pPr>
        <w:pStyle w:val="ConsPlusNormal"/>
        <w:spacing w:before="220"/>
        <w:ind w:firstLine="540"/>
        <w:jc w:val="both"/>
      </w:pPr>
      <w:r>
        <w:t>- кураторов, осуществляющих индивидуальное сопровождение субъекта малого и среднего предпринимательства в процессе реализации акселерационной программы, имеющих практический опыт предпринимательской деятельности и (или) консалтинга по выводу субъекта малого и среднего предпринимательства на внешние рынки.</w:t>
      </w:r>
    </w:p>
    <w:p w:rsidR="00F9566C" w:rsidRDefault="00F9566C">
      <w:pPr>
        <w:pStyle w:val="ConsPlusNormal"/>
        <w:spacing w:before="220"/>
        <w:ind w:firstLine="540"/>
        <w:jc w:val="both"/>
      </w:pPr>
      <w:r>
        <w:t>15.2.3.3. Услуга предоставляется субъекту малого и среднего предпринимательства на условиях софинансирования 80% на 20% ЦПЭ и субъектом малого и среднего предпринимательства соответственно, но не более предельного значения, предусмотренного на 1 (один) субъект малого и среднего предпринимательства.</w:t>
      </w:r>
    </w:p>
    <w:p w:rsidR="00F9566C" w:rsidRDefault="00F9566C">
      <w:pPr>
        <w:pStyle w:val="ConsPlusNormal"/>
        <w:spacing w:before="220"/>
        <w:ind w:firstLine="540"/>
        <w:jc w:val="both"/>
      </w:pPr>
      <w:r>
        <w:t>15.2.3.4. В рамках предоставления услуги ЦПЭ оплачивает следующие расходы:</w:t>
      </w:r>
    </w:p>
    <w:p w:rsidR="00F9566C" w:rsidRDefault="00F9566C">
      <w:pPr>
        <w:pStyle w:val="ConsPlusNormal"/>
        <w:spacing w:before="220"/>
        <w:ind w:firstLine="540"/>
        <w:jc w:val="both"/>
      </w:pPr>
      <w:r>
        <w:t>- обучение субъекта малого и среднего предпринимательства по вопросам экспортной деятельности, в том числе механизмам выхода на внешние рынки;</w:t>
      </w:r>
    </w:p>
    <w:p w:rsidR="00F9566C" w:rsidRDefault="00F9566C">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акселерационной программы.</w:t>
      </w:r>
    </w:p>
    <w:p w:rsidR="00F9566C" w:rsidRDefault="00F9566C">
      <w:pPr>
        <w:pStyle w:val="ConsPlusNormal"/>
        <w:spacing w:before="220"/>
        <w:ind w:firstLine="540"/>
        <w:jc w:val="both"/>
      </w:pPr>
      <w:r>
        <w:t>15.2.3.5. Расходы по перелету (переезду), проживанию и питанию участники акселерационных программ несут самостоятельно.</w:t>
      </w:r>
    </w:p>
    <w:p w:rsidR="00F9566C" w:rsidRDefault="00F9566C">
      <w:pPr>
        <w:pStyle w:val="ConsPlusNormal"/>
        <w:spacing w:before="220"/>
        <w:ind w:firstLine="540"/>
        <w:jc w:val="both"/>
      </w:pPr>
      <w:r>
        <w:t>16.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F9566C" w:rsidRDefault="00F9566C">
      <w:pPr>
        <w:pStyle w:val="ConsPlusNormal"/>
        <w:spacing w:before="220"/>
        <w:ind w:firstLine="540"/>
        <w:jc w:val="both"/>
      </w:pPr>
      <w:r>
        <w:t>17. ЦПЭ в рамках планирования первичного контакта с субъектом малого и среднего предпринимательства проверяет наличие записи о субъекте малого и среднего предпринимательства в специализированной автоматизированной информационной системе для ЦПЭ.</w:t>
      </w:r>
    </w:p>
    <w:p w:rsidR="00F9566C" w:rsidRDefault="00F9566C">
      <w:pPr>
        <w:pStyle w:val="ConsPlusNormal"/>
        <w:spacing w:before="220"/>
        <w:ind w:firstLine="540"/>
        <w:jc w:val="both"/>
      </w:pPr>
      <w:r>
        <w:t>18. При наличии в специализированной автоматизированной информационной системе для ЦПЭ записи о ранее предоставленных субъекту малого и среднего предпринимательства услугах РЭЦ ЦПЭ направляет запрос в РЭЦ в течение 2 (двух) рабочих дней со дня получения такой информации с целью получения дополнительной информации об истории взаимодействия субъекта малого и среднего предпринимательства с РЭЦ и его дочерними организациями и о текущем статусе работы, РЭЦ предоставляет запрашиваемую информацию в течение 2 (двух) рабочих дней со дня получения запроса ЦПЭ.</w:t>
      </w:r>
    </w:p>
    <w:p w:rsidR="00F9566C" w:rsidRDefault="00F9566C">
      <w:pPr>
        <w:pStyle w:val="ConsPlusNormal"/>
        <w:spacing w:before="220"/>
        <w:ind w:firstLine="540"/>
        <w:jc w:val="both"/>
      </w:pPr>
      <w:r>
        <w:lastRenderedPageBreak/>
        <w:t>19. При наличии в специализированной автоматизированной информационной системе для ЦПЭ записи об отказе субъекту малого и среднего предпринимательства в предоставлении услуги РЭЦ и его дочерних организаций ЦПЭ направляет запрос в РЭЦ с целью получения дополнительной информации о причинах отказа субъекту малого и среднего предпринимательства в предоставлении услуги, принятии решения о целесообразности возобновления контактов с субъектом малого и среднего предпринимательства, а также получает рекомендации на осуществление дальнейшей работы с субъектом малого и среднего предпринимательства.</w:t>
      </w:r>
    </w:p>
    <w:p w:rsidR="00F9566C" w:rsidRDefault="00F9566C">
      <w:pPr>
        <w:pStyle w:val="ConsPlusNormal"/>
        <w:spacing w:before="220"/>
        <w:ind w:firstLine="540"/>
        <w:jc w:val="both"/>
      </w:pPr>
      <w:r>
        <w:t>При отсутствии в специализированной автоматизированной информационной системе для ЦПЭ записи о ранее предоставленных субъекту малого и среднего предпринимательства услугах со стороны РЭЦ ЦПЭ в течение 3 (трех) рабочих дней со дня получения такой информации создает карточку субъекта малого и среднего предпринимательства в специализированной автоматизированной информационной системе для ЦПЭ.</w:t>
      </w:r>
    </w:p>
    <w:p w:rsidR="00F9566C" w:rsidRDefault="00F9566C">
      <w:pPr>
        <w:pStyle w:val="ConsPlusNormal"/>
        <w:spacing w:before="220"/>
        <w:ind w:firstLine="540"/>
        <w:jc w:val="both"/>
      </w:pPr>
      <w:r>
        <w:t>20. По результатам проведенной подготовительной работы ЦПЭ выявляет потребности субъекта малого и среднего предпринимательства и проводит первичную консультацию.</w:t>
      </w:r>
    </w:p>
    <w:p w:rsidR="00F9566C" w:rsidRDefault="00F9566C">
      <w:pPr>
        <w:pStyle w:val="ConsPlusNormal"/>
        <w:spacing w:before="220"/>
        <w:ind w:firstLine="540"/>
        <w:jc w:val="both"/>
      </w:pPr>
      <w:r>
        <w:t>21. При осуществлении консультирования субъекта малого и среднего предпринимательства по основным условиям и порядку предоставления услуги ЦПЭ руководствуется настоящими Требованиями и актуальной информацией по услугам РЭЦ.</w:t>
      </w:r>
    </w:p>
    <w:p w:rsidR="00F9566C" w:rsidRDefault="00F9566C">
      <w:pPr>
        <w:pStyle w:val="ConsPlusNormal"/>
        <w:spacing w:before="220"/>
        <w:ind w:firstLine="540"/>
        <w:jc w:val="both"/>
      </w:pPr>
      <w:r>
        <w:t>22. Вся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специализированной автоматизированной информационной системе для ЦПЭ.</w:t>
      </w: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1"/>
      </w:pPr>
      <w:r>
        <w:t>Приложение N 1</w:t>
      </w:r>
    </w:p>
    <w:p w:rsidR="00F9566C" w:rsidRDefault="00F9566C">
      <w:pPr>
        <w:pStyle w:val="ConsPlusNormal"/>
        <w:jc w:val="right"/>
      </w:pPr>
      <w:r>
        <w:t>к требованиям к реализации мероприятия</w:t>
      </w:r>
    </w:p>
    <w:p w:rsidR="00F9566C" w:rsidRDefault="00F9566C">
      <w:pPr>
        <w:pStyle w:val="ConsPlusNormal"/>
        <w:jc w:val="right"/>
      </w:pPr>
      <w:r>
        <w:t>по созданию и (или) развитию центров</w:t>
      </w:r>
    </w:p>
    <w:p w:rsidR="00F9566C" w:rsidRDefault="00F9566C">
      <w:pPr>
        <w:pStyle w:val="ConsPlusNormal"/>
        <w:jc w:val="right"/>
      </w:pPr>
      <w:r>
        <w:t>поддержки экспорта, осуществляемого</w:t>
      </w:r>
    </w:p>
    <w:p w:rsidR="00F9566C" w:rsidRDefault="00F9566C">
      <w:pPr>
        <w:pStyle w:val="ConsPlusNormal"/>
        <w:jc w:val="right"/>
      </w:pPr>
      <w:r>
        <w:t>субъектами Российской Федерации,</w:t>
      </w:r>
    </w:p>
    <w:p w:rsidR="00F9566C" w:rsidRDefault="00F9566C">
      <w:pPr>
        <w:pStyle w:val="ConsPlusNormal"/>
        <w:jc w:val="right"/>
      </w:pPr>
      <w:r>
        <w:t>бюджетам которых предоставляются</w:t>
      </w:r>
    </w:p>
    <w:p w:rsidR="00F9566C" w:rsidRDefault="00F9566C">
      <w:pPr>
        <w:pStyle w:val="ConsPlusNormal"/>
        <w:jc w:val="right"/>
      </w:pPr>
      <w:r>
        <w:t>субсидии на государственную поддержку</w:t>
      </w:r>
    </w:p>
    <w:p w:rsidR="00F9566C" w:rsidRDefault="00F9566C">
      <w:pPr>
        <w:pStyle w:val="ConsPlusNormal"/>
        <w:jc w:val="right"/>
      </w:pPr>
      <w:r>
        <w:t>малого и среднего предпринимательства</w:t>
      </w:r>
    </w:p>
    <w:p w:rsidR="00F9566C" w:rsidRDefault="00F9566C">
      <w:pPr>
        <w:pStyle w:val="ConsPlusNormal"/>
        <w:jc w:val="right"/>
      </w:pPr>
      <w:r>
        <w:t>в субъектах Российской Федерации</w:t>
      </w:r>
    </w:p>
    <w:p w:rsidR="00F9566C" w:rsidRDefault="00F9566C">
      <w:pPr>
        <w:pStyle w:val="ConsPlusNormal"/>
        <w:jc w:val="right"/>
      </w:pPr>
      <w:r>
        <w:t>в целях достижения целей, показателей</w:t>
      </w:r>
    </w:p>
    <w:p w:rsidR="00F9566C" w:rsidRDefault="00F9566C">
      <w:pPr>
        <w:pStyle w:val="ConsPlusNormal"/>
        <w:jc w:val="right"/>
      </w:pPr>
      <w:r>
        <w:t>и результатов региональных проектов,</w:t>
      </w:r>
    </w:p>
    <w:p w:rsidR="00F9566C" w:rsidRDefault="00F9566C">
      <w:pPr>
        <w:pStyle w:val="ConsPlusNormal"/>
        <w:jc w:val="right"/>
      </w:pPr>
      <w:r>
        <w:t>обеспечивающих достижение целей,</w:t>
      </w:r>
    </w:p>
    <w:p w:rsidR="00F9566C" w:rsidRDefault="00F9566C">
      <w:pPr>
        <w:pStyle w:val="ConsPlusNormal"/>
        <w:jc w:val="right"/>
      </w:pPr>
      <w:r>
        <w:t>показателей и результатов федерального</w:t>
      </w:r>
    </w:p>
    <w:p w:rsidR="00F9566C" w:rsidRDefault="00F9566C">
      <w:pPr>
        <w:pStyle w:val="ConsPlusNormal"/>
        <w:jc w:val="right"/>
      </w:pPr>
      <w:r>
        <w:t>проекта "Акселерация субъектов малого</w:t>
      </w:r>
    </w:p>
    <w:p w:rsidR="00F9566C" w:rsidRDefault="00F9566C">
      <w:pPr>
        <w:pStyle w:val="ConsPlusNormal"/>
        <w:jc w:val="right"/>
      </w:pPr>
      <w:r>
        <w:t>и среднего предпринимательства",</w:t>
      </w:r>
    </w:p>
    <w:p w:rsidR="00F9566C" w:rsidRDefault="00F9566C">
      <w:pPr>
        <w:pStyle w:val="ConsPlusNormal"/>
        <w:jc w:val="right"/>
      </w:pPr>
      <w:r>
        <w:t>входящего в состав национального проекта</w:t>
      </w:r>
    </w:p>
    <w:p w:rsidR="00F9566C" w:rsidRDefault="00F9566C">
      <w:pPr>
        <w:pStyle w:val="ConsPlusNormal"/>
        <w:jc w:val="right"/>
      </w:pPr>
      <w:r>
        <w:t>"Малое и среднее предпринимательство</w:t>
      </w:r>
    </w:p>
    <w:p w:rsidR="00F9566C" w:rsidRDefault="00F9566C">
      <w:pPr>
        <w:pStyle w:val="ConsPlusNormal"/>
        <w:jc w:val="right"/>
      </w:pPr>
      <w:r>
        <w:t>и поддержка индивидуальной</w:t>
      </w:r>
    </w:p>
    <w:p w:rsidR="00F9566C" w:rsidRDefault="00F9566C">
      <w:pPr>
        <w:pStyle w:val="ConsPlusNormal"/>
        <w:jc w:val="right"/>
      </w:pPr>
      <w:r>
        <w:t>предпринимательской инициативы",</w:t>
      </w:r>
    </w:p>
    <w:p w:rsidR="00F9566C" w:rsidRDefault="00F9566C">
      <w:pPr>
        <w:pStyle w:val="ConsPlusNormal"/>
        <w:jc w:val="right"/>
      </w:pPr>
      <w:r>
        <w:t>и требованиям к центрам поддержки</w:t>
      </w:r>
    </w:p>
    <w:p w:rsidR="00F9566C" w:rsidRDefault="00F9566C">
      <w:pPr>
        <w:pStyle w:val="ConsPlusNormal"/>
        <w:jc w:val="right"/>
      </w:pPr>
      <w:r>
        <w:t>экспорта, утвержденным приказом</w:t>
      </w:r>
    </w:p>
    <w:p w:rsidR="00F9566C" w:rsidRDefault="00F9566C">
      <w:pPr>
        <w:pStyle w:val="ConsPlusNormal"/>
        <w:jc w:val="right"/>
      </w:pPr>
      <w:r>
        <w:t>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Normal"/>
        <w:jc w:val="right"/>
      </w:pPr>
      <w:r>
        <w:lastRenderedPageBreak/>
        <w:t>Рекомендуемый образец</w:t>
      </w:r>
    </w:p>
    <w:p w:rsidR="00F9566C" w:rsidRDefault="00F9566C">
      <w:pPr>
        <w:pStyle w:val="ConsPlusNormal"/>
        <w:jc w:val="both"/>
      </w:pPr>
    </w:p>
    <w:p w:rsidR="00F9566C" w:rsidRDefault="00F9566C">
      <w:pPr>
        <w:pStyle w:val="ConsPlusNormal"/>
        <w:jc w:val="center"/>
      </w:pPr>
      <w:bookmarkStart w:id="16" w:name="P447"/>
      <w:bookmarkEnd w:id="16"/>
      <w:r>
        <w:t>Направления</w:t>
      </w:r>
    </w:p>
    <w:p w:rsidR="00F9566C" w:rsidRDefault="00F9566C">
      <w:pPr>
        <w:pStyle w:val="ConsPlusNormal"/>
        <w:jc w:val="center"/>
      </w:pPr>
      <w:r>
        <w:t>расходования субсидии из федерального бюджета и бюджета</w:t>
      </w:r>
    </w:p>
    <w:p w:rsidR="00F9566C" w:rsidRDefault="00F9566C">
      <w:pPr>
        <w:pStyle w:val="ConsPlusNormal"/>
        <w:jc w:val="center"/>
      </w:pPr>
      <w:r>
        <w:t>субъекта Российской Федерации на финансирование центра</w:t>
      </w:r>
    </w:p>
    <w:p w:rsidR="00F9566C" w:rsidRDefault="00F9566C">
      <w:pPr>
        <w:pStyle w:val="ConsPlusNormal"/>
        <w:jc w:val="center"/>
      </w:pPr>
      <w:r>
        <w:t>поддержки экспорта</w:t>
      </w:r>
    </w:p>
    <w:p w:rsidR="00F9566C" w:rsidRDefault="00F9566C">
      <w:pPr>
        <w:pStyle w:val="ConsPlusNormal"/>
        <w:jc w:val="both"/>
      </w:pPr>
    </w:p>
    <w:p w:rsidR="00F9566C" w:rsidRDefault="00F9566C">
      <w:pPr>
        <w:sectPr w:rsidR="00F9566C" w:rsidSect="0032193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3061"/>
        <w:gridCol w:w="907"/>
        <w:gridCol w:w="907"/>
        <w:gridCol w:w="907"/>
        <w:gridCol w:w="907"/>
        <w:gridCol w:w="907"/>
        <w:gridCol w:w="907"/>
      </w:tblGrid>
      <w:tr w:rsidR="00F9566C">
        <w:tc>
          <w:tcPr>
            <w:tcW w:w="737" w:type="dxa"/>
            <w:vMerge w:val="restart"/>
          </w:tcPr>
          <w:p w:rsidR="00F9566C" w:rsidRDefault="00F9566C">
            <w:pPr>
              <w:pStyle w:val="ConsPlusNormal"/>
              <w:jc w:val="center"/>
            </w:pPr>
            <w:r>
              <w:lastRenderedPageBreak/>
              <w:t>N п/п</w:t>
            </w:r>
          </w:p>
        </w:tc>
        <w:tc>
          <w:tcPr>
            <w:tcW w:w="2948" w:type="dxa"/>
            <w:vMerge w:val="restart"/>
          </w:tcPr>
          <w:p w:rsidR="00F9566C" w:rsidRDefault="00F9566C">
            <w:pPr>
              <w:pStyle w:val="ConsPlusNormal"/>
              <w:jc w:val="center"/>
            </w:pPr>
            <w:r>
              <w:t>Мероприятия</w:t>
            </w:r>
          </w:p>
        </w:tc>
        <w:tc>
          <w:tcPr>
            <w:tcW w:w="3061" w:type="dxa"/>
            <w:vMerge w:val="restart"/>
          </w:tcPr>
          <w:p w:rsidR="00F9566C" w:rsidRDefault="00F9566C">
            <w:pPr>
              <w:pStyle w:val="ConsPlusNormal"/>
              <w:jc w:val="center"/>
            </w:pPr>
            <w:r>
              <w:t>Примечание</w:t>
            </w:r>
          </w:p>
        </w:tc>
        <w:tc>
          <w:tcPr>
            <w:tcW w:w="1814" w:type="dxa"/>
            <w:gridSpan w:val="2"/>
          </w:tcPr>
          <w:p w:rsidR="00F9566C" w:rsidRDefault="00F9566C">
            <w:pPr>
              <w:pStyle w:val="ConsPlusNormal"/>
              <w:jc w:val="center"/>
            </w:pPr>
            <w:r>
              <w:t>Федеральный бюджет</w:t>
            </w:r>
          </w:p>
        </w:tc>
        <w:tc>
          <w:tcPr>
            <w:tcW w:w="1814" w:type="dxa"/>
            <w:gridSpan w:val="2"/>
          </w:tcPr>
          <w:p w:rsidR="00F9566C" w:rsidRDefault="00F9566C">
            <w:pPr>
              <w:pStyle w:val="ConsPlusNormal"/>
              <w:jc w:val="center"/>
            </w:pPr>
            <w:r>
              <w:t>Бюджет субъекта Российской Федерации</w:t>
            </w:r>
          </w:p>
        </w:tc>
        <w:tc>
          <w:tcPr>
            <w:tcW w:w="1814" w:type="dxa"/>
            <w:gridSpan w:val="2"/>
          </w:tcPr>
          <w:p w:rsidR="00F9566C" w:rsidRDefault="00F9566C">
            <w:pPr>
              <w:pStyle w:val="ConsPlusNormal"/>
              <w:jc w:val="center"/>
            </w:pPr>
            <w:r>
              <w:t>Внебюджетные источники</w:t>
            </w:r>
          </w:p>
        </w:tc>
      </w:tr>
      <w:tr w:rsidR="00F9566C">
        <w:tc>
          <w:tcPr>
            <w:tcW w:w="737" w:type="dxa"/>
            <w:vMerge/>
          </w:tcPr>
          <w:p w:rsidR="00F9566C" w:rsidRDefault="00F9566C"/>
        </w:tc>
        <w:tc>
          <w:tcPr>
            <w:tcW w:w="2948" w:type="dxa"/>
            <w:vMerge/>
          </w:tcPr>
          <w:p w:rsidR="00F9566C" w:rsidRDefault="00F9566C"/>
        </w:tc>
        <w:tc>
          <w:tcPr>
            <w:tcW w:w="3061" w:type="dxa"/>
            <w:vMerge/>
          </w:tcPr>
          <w:p w:rsidR="00F9566C" w:rsidRDefault="00F9566C"/>
        </w:tc>
        <w:tc>
          <w:tcPr>
            <w:tcW w:w="907" w:type="dxa"/>
          </w:tcPr>
          <w:p w:rsidR="00F9566C" w:rsidRDefault="00F9566C">
            <w:pPr>
              <w:pStyle w:val="ConsPlusNormal"/>
              <w:jc w:val="center"/>
            </w:pPr>
            <w:r>
              <w:t>План (тыс. рублей)</w:t>
            </w:r>
          </w:p>
        </w:tc>
        <w:tc>
          <w:tcPr>
            <w:tcW w:w="907" w:type="dxa"/>
          </w:tcPr>
          <w:p w:rsidR="00F9566C" w:rsidRDefault="00F9566C">
            <w:pPr>
              <w:pStyle w:val="ConsPlusNormal"/>
              <w:jc w:val="center"/>
            </w:pPr>
            <w:r>
              <w:t>Факт (тыс. рублей)</w:t>
            </w:r>
          </w:p>
        </w:tc>
        <w:tc>
          <w:tcPr>
            <w:tcW w:w="907" w:type="dxa"/>
          </w:tcPr>
          <w:p w:rsidR="00F9566C" w:rsidRDefault="00F9566C">
            <w:pPr>
              <w:pStyle w:val="ConsPlusNormal"/>
              <w:jc w:val="center"/>
            </w:pPr>
            <w:r>
              <w:t>План (тыс. рублей)</w:t>
            </w:r>
          </w:p>
        </w:tc>
        <w:tc>
          <w:tcPr>
            <w:tcW w:w="907" w:type="dxa"/>
          </w:tcPr>
          <w:p w:rsidR="00F9566C" w:rsidRDefault="00F9566C">
            <w:pPr>
              <w:pStyle w:val="ConsPlusNormal"/>
              <w:jc w:val="center"/>
            </w:pPr>
            <w:r>
              <w:t>Факт (тыс. рублей)</w:t>
            </w:r>
          </w:p>
        </w:tc>
        <w:tc>
          <w:tcPr>
            <w:tcW w:w="907" w:type="dxa"/>
          </w:tcPr>
          <w:p w:rsidR="00F9566C" w:rsidRDefault="00F9566C">
            <w:pPr>
              <w:pStyle w:val="ConsPlusNormal"/>
              <w:jc w:val="center"/>
            </w:pPr>
            <w:r>
              <w:t>План (тыс. рублей)</w:t>
            </w:r>
          </w:p>
        </w:tc>
        <w:tc>
          <w:tcPr>
            <w:tcW w:w="907" w:type="dxa"/>
          </w:tcPr>
          <w:p w:rsidR="00F9566C" w:rsidRDefault="00F9566C">
            <w:pPr>
              <w:pStyle w:val="ConsPlusNormal"/>
              <w:jc w:val="center"/>
            </w:pPr>
            <w:r>
              <w:t>Факт (тыс. рублей)</w:t>
            </w:r>
          </w:p>
        </w:tc>
      </w:tr>
      <w:tr w:rsidR="00F9566C">
        <w:tc>
          <w:tcPr>
            <w:tcW w:w="12188" w:type="dxa"/>
            <w:gridSpan w:val="9"/>
          </w:tcPr>
          <w:p w:rsidR="00F9566C" w:rsidRDefault="00F9566C">
            <w:pPr>
              <w:pStyle w:val="ConsPlusNormal"/>
              <w:jc w:val="center"/>
              <w:outlineLvl w:val="2"/>
            </w:pPr>
            <w:r>
              <w:t>Организационные расходы центра поддержки экспорта</w:t>
            </w:r>
          </w:p>
        </w:tc>
      </w:tr>
      <w:tr w:rsidR="00F9566C">
        <w:tc>
          <w:tcPr>
            <w:tcW w:w="737" w:type="dxa"/>
            <w:vAlign w:val="center"/>
          </w:tcPr>
          <w:p w:rsidR="00F9566C" w:rsidRDefault="00F9566C">
            <w:pPr>
              <w:pStyle w:val="ConsPlusNormal"/>
              <w:jc w:val="center"/>
            </w:pPr>
            <w:r>
              <w:t>1</w:t>
            </w:r>
          </w:p>
        </w:tc>
        <w:tc>
          <w:tcPr>
            <w:tcW w:w="2948" w:type="dxa"/>
            <w:vAlign w:val="center"/>
          </w:tcPr>
          <w:p w:rsidR="00F9566C" w:rsidRDefault="00F9566C">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41" w:history="1">
              <w:r>
                <w:rPr>
                  <w:color w:val="0000FF"/>
                </w:rPr>
                <w:t>пунктом 58</w:t>
              </w:r>
            </w:hyperlink>
            <w:r>
              <w:t xml:space="preserve"> Правил (далее - соглашение с РЭЦ)</w:t>
            </w:r>
          </w:p>
        </w:tc>
        <w:tc>
          <w:tcPr>
            <w:tcW w:w="3061" w:type="dxa"/>
            <w:vAlign w:val="center"/>
          </w:tcPr>
          <w:p w:rsidR="00F9566C" w:rsidRDefault="00F9566C">
            <w:pPr>
              <w:pStyle w:val="ConsPlusNormal"/>
              <w:jc w:val="center"/>
            </w:pPr>
            <w:r>
              <w:t>-</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w:t>
            </w:r>
          </w:p>
        </w:tc>
        <w:tc>
          <w:tcPr>
            <w:tcW w:w="2948" w:type="dxa"/>
            <w:vAlign w:val="center"/>
          </w:tcPr>
          <w:p w:rsidR="00F9566C" w:rsidRDefault="00F9566C">
            <w:pPr>
              <w:pStyle w:val="ConsPlusNormal"/>
            </w:pPr>
            <w:r>
              <w:t>Начисления на оплату труда (расшифровка расходов указывается в соглашении с РЭЦ)</w:t>
            </w:r>
          </w:p>
        </w:tc>
        <w:tc>
          <w:tcPr>
            <w:tcW w:w="3061" w:type="dxa"/>
            <w:vAlign w:val="center"/>
          </w:tcPr>
          <w:p w:rsidR="00F9566C" w:rsidRDefault="00F9566C">
            <w:pPr>
              <w:pStyle w:val="ConsPlusNormal"/>
              <w:jc w:val="center"/>
            </w:pPr>
            <w:r>
              <w:t>-</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3</w:t>
            </w:r>
          </w:p>
        </w:tc>
        <w:tc>
          <w:tcPr>
            <w:tcW w:w="2948" w:type="dxa"/>
            <w:vAlign w:val="center"/>
          </w:tcPr>
          <w:p w:rsidR="00F9566C" w:rsidRDefault="00F9566C">
            <w:pPr>
              <w:pStyle w:val="ConsPlusNormal"/>
            </w:pPr>
            <w:r>
              <w:t>Премиальный фонд (расшифровка расходов указывается в соглашении с РЭЦ)</w:t>
            </w:r>
          </w:p>
        </w:tc>
        <w:tc>
          <w:tcPr>
            <w:tcW w:w="3061" w:type="dxa"/>
            <w:vAlign w:val="center"/>
          </w:tcPr>
          <w:p w:rsidR="00F9566C" w:rsidRDefault="00F9566C">
            <w:pPr>
              <w:pStyle w:val="ConsPlusNormal"/>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мероприятия "Фонд оплаты труда", "Начисления на оплату труда", </w:t>
            </w:r>
            <w:r>
              <w:lastRenderedPageBreak/>
              <w:t xml:space="preserve">"Основные мероприятия центра поддержки экспорта" и "Приоритетные проекты" в соответствии с </w:t>
            </w:r>
            <w:hyperlink w:anchor="P79" w:history="1">
              <w:r>
                <w:rPr>
                  <w:color w:val="0000FF"/>
                </w:rPr>
                <w:t>подпунктом "г" пункта 3</w:t>
              </w:r>
            </w:hyperlink>
            <w:r>
              <w:t xml:space="preserve"> настоящих Требований</w:t>
            </w:r>
          </w:p>
        </w:tc>
        <w:tc>
          <w:tcPr>
            <w:tcW w:w="907" w:type="dxa"/>
            <w:vAlign w:val="center"/>
          </w:tcPr>
          <w:p w:rsidR="00F9566C" w:rsidRDefault="00F9566C">
            <w:pPr>
              <w:pStyle w:val="ConsPlusNormal"/>
              <w:jc w:val="center"/>
            </w:pPr>
            <w:r>
              <w:lastRenderedPageBreak/>
              <w:t>X</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4</w:t>
            </w:r>
          </w:p>
        </w:tc>
        <w:tc>
          <w:tcPr>
            <w:tcW w:w="2948" w:type="dxa"/>
            <w:vAlign w:val="center"/>
          </w:tcPr>
          <w:p w:rsidR="00F9566C" w:rsidRDefault="00F9566C">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061" w:type="dxa"/>
            <w:vAlign w:val="center"/>
          </w:tcPr>
          <w:p w:rsidR="00F9566C" w:rsidRDefault="00F9566C">
            <w:pPr>
              <w:pStyle w:val="ConsPlusNormal"/>
            </w:pPr>
            <w:r>
              <w:t>Только для ЦПЭ, не входящих в состав центра "Мой бизнес".</w:t>
            </w:r>
          </w:p>
          <w:p w:rsidR="00F9566C" w:rsidRDefault="00F9566C">
            <w:pPr>
              <w:pStyle w:val="ConsPlusNormal"/>
            </w:pPr>
            <w:r>
              <w:t>Не более 1 млн. рублей в первый год создания ЦПЭ, не более 500 тыс. рублей в целях обеспечения основными средствами дополнительных штатных единиц</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5</w:t>
            </w:r>
          </w:p>
        </w:tc>
        <w:tc>
          <w:tcPr>
            <w:tcW w:w="2948" w:type="dxa"/>
            <w:vAlign w:val="center"/>
          </w:tcPr>
          <w:p w:rsidR="00F9566C" w:rsidRDefault="00F9566C">
            <w:pPr>
              <w:pStyle w:val="ConsPlusNormal"/>
            </w:pPr>
            <w:r>
              <w:t>Приобретение расходных материалов (расшифровка расходов указывается в соглашении с РЭЦ)</w:t>
            </w:r>
          </w:p>
        </w:tc>
        <w:tc>
          <w:tcPr>
            <w:tcW w:w="3061" w:type="dxa"/>
            <w:vAlign w:val="center"/>
          </w:tcPr>
          <w:p w:rsidR="00F9566C" w:rsidRDefault="00F9566C">
            <w:pPr>
              <w:pStyle w:val="ConsPlusNormal"/>
            </w:pPr>
            <w:r>
              <w:t>Не более 200 тыс. рублей</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6</w:t>
            </w:r>
          </w:p>
        </w:tc>
        <w:tc>
          <w:tcPr>
            <w:tcW w:w="2948" w:type="dxa"/>
            <w:vAlign w:val="center"/>
          </w:tcPr>
          <w:p w:rsidR="00F9566C" w:rsidRDefault="00F9566C">
            <w:pPr>
              <w:pStyle w:val="ConsPlusNormal"/>
            </w:pPr>
            <w:r>
              <w:t>Прочие текущие расходы (расшифровка расходов указывается в соглашении с РЭЦ)</w:t>
            </w:r>
          </w:p>
        </w:tc>
        <w:tc>
          <w:tcPr>
            <w:tcW w:w="3061" w:type="dxa"/>
            <w:vAlign w:val="center"/>
          </w:tcPr>
          <w:p w:rsidR="00F9566C" w:rsidRDefault="00F9566C">
            <w:pPr>
              <w:pStyle w:val="ConsPlusNormal"/>
            </w:pPr>
            <w:r>
              <w:t>Не более 200 тыс. рублей</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jc w:val="center"/>
            </w:pPr>
            <w:r>
              <w:t>X</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7</w:t>
            </w:r>
          </w:p>
        </w:tc>
        <w:tc>
          <w:tcPr>
            <w:tcW w:w="2948" w:type="dxa"/>
            <w:vAlign w:val="center"/>
          </w:tcPr>
          <w:p w:rsidR="00F9566C" w:rsidRDefault="00F9566C">
            <w:pPr>
              <w:pStyle w:val="ConsPlusNormal"/>
            </w:pPr>
            <w:r>
              <w:t>Услуги связи</w:t>
            </w:r>
          </w:p>
        </w:tc>
        <w:tc>
          <w:tcPr>
            <w:tcW w:w="3061" w:type="dxa"/>
            <w:vAlign w:val="center"/>
          </w:tcPr>
          <w:p w:rsidR="00F9566C" w:rsidRDefault="00F9566C">
            <w:pPr>
              <w:pStyle w:val="ConsPlusNormal"/>
            </w:pPr>
            <w:r>
              <w:t>Не более 200 тыс. рублей</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8</w:t>
            </w:r>
          </w:p>
        </w:tc>
        <w:tc>
          <w:tcPr>
            <w:tcW w:w="2948" w:type="dxa"/>
            <w:vAlign w:val="center"/>
          </w:tcPr>
          <w:p w:rsidR="00F9566C" w:rsidRDefault="00F9566C">
            <w:pPr>
              <w:pStyle w:val="ConsPlusNormal"/>
            </w:pPr>
            <w:r>
              <w:t>Коммунальные услуги, включая аренду (субаренду) помещений</w:t>
            </w:r>
          </w:p>
        </w:tc>
        <w:tc>
          <w:tcPr>
            <w:tcW w:w="3061" w:type="dxa"/>
            <w:vAlign w:val="center"/>
          </w:tcPr>
          <w:p w:rsidR="00F9566C" w:rsidRDefault="00F9566C">
            <w:pPr>
              <w:pStyle w:val="ConsPlusNormal"/>
            </w:pPr>
            <w:r>
              <w:t>Только для ЦПЭ, не входящих в состав центра "Мой бизнес".</w:t>
            </w:r>
          </w:p>
          <w:p w:rsidR="00F9566C" w:rsidRDefault="00F9566C">
            <w:pPr>
              <w:pStyle w:val="ConsPlusNormal"/>
            </w:pPr>
            <w:r>
              <w:t>Площадь не менее 70 кв. м и не более 150 кв. м</w:t>
            </w:r>
          </w:p>
          <w:p w:rsidR="00F9566C" w:rsidRDefault="00F9566C">
            <w:pPr>
              <w:pStyle w:val="ConsPlusNormal"/>
            </w:pPr>
            <w:r>
              <w:t>Не более 1 млн. рублей</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9</w:t>
            </w:r>
          </w:p>
        </w:tc>
        <w:tc>
          <w:tcPr>
            <w:tcW w:w="2948" w:type="dxa"/>
            <w:vAlign w:val="center"/>
          </w:tcPr>
          <w:p w:rsidR="00F9566C" w:rsidRDefault="00F9566C">
            <w:pPr>
              <w:pStyle w:val="ConsPlusNormal"/>
            </w:pPr>
            <w:r>
              <w:t xml:space="preserve">Доступ к российским и </w:t>
            </w:r>
            <w:r>
              <w:lastRenderedPageBreak/>
              <w:t>международным информационным порталам и базам данных по тематике внешнеэкономической деятельности (расшифровка расходов указывается в соглашении с РЭЦ)</w:t>
            </w:r>
          </w:p>
        </w:tc>
        <w:tc>
          <w:tcPr>
            <w:tcW w:w="3061" w:type="dxa"/>
            <w:vAlign w:val="center"/>
          </w:tcPr>
          <w:p w:rsidR="00F9566C" w:rsidRDefault="00F9566C">
            <w:pPr>
              <w:pStyle w:val="ConsPlusNormal"/>
            </w:pPr>
            <w:r>
              <w:lastRenderedPageBreak/>
              <w:t>Не более 160 тыс. рублей</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10</w:t>
            </w:r>
          </w:p>
        </w:tc>
        <w:tc>
          <w:tcPr>
            <w:tcW w:w="2948" w:type="dxa"/>
            <w:vAlign w:val="center"/>
          </w:tcPr>
          <w:p w:rsidR="00F9566C" w:rsidRDefault="00F9566C">
            <w:pPr>
              <w:pStyle w:val="ConsPlusNormal"/>
            </w:pPr>
            <w:r>
              <w:t>Сертификация/инспекция центра поддержки экспорта (расшифровка расходов указывается в соглашении с РЭЦ)</w:t>
            </w:r>
          </w:p>
        </w:tc>
        <w:tc>
          <w:tcPr>
            <w:tcW w:w="3061" w:type="dxa"/>
            <w:vAlign w:val="center"/>
          </w:tcPr>
          <w:p w:rsidR="00F9566C" w:rsidRDefault="00F9566C">
            <w:pPr>
              <w:pStyle w:val="ConsPlusNormal"/>
            </w:pPr>
            <w:r>
              <w:t>Не более 500 тыс. рублей/не более 200 тыс. рублей</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11</w:t>
            </w:r>
          </w:p>
        </w:tc>
        <w:tc>
          <w:tcPr>
            <w:tcW w:w="2948" w:type="dxa"/>
            <w:vAlign w:val="center"/>
          </w:tcPr>
          <w:p w:rsidR="00F9566C" w:rsidRDefault="00F9566C">
            <w:pPr>
              <w:pStyle w:val="ConsPlusNormal"/>
            </w:pPr>
            <w:r>
              <w:t>Командировки сотрудников ЦПЭ</w:t>
            </w:r>
          </w:p>
        </w:tc>
        <w:tc>
          <w:tcPr>
            <w:tcW w:w="3061" w:type="dxa"/>
            <w:vAlign w:val="center"/>
          </w:tcPr>
          <w:p w:rsidR="00F9566C" w:rsidRDefault="00F9566C">
            <w:pPr>
              <w:pStyle w:val="ConsPlusNormal"/>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1814" w:type="dxa"/>
            <w:gridSpan w:val="2"/>
            <w:vAlign w:val="center"/>
          </w:tcPr>
          <w:p w:rsidR="00F9566C" w:rsidRDefault="00F9566C">
            <w:pPr>
              <w:pStyle w:val="ConsPlusNormal"/>
              <w:jc w:val="center"/>
            </w:pPr>
            <w:r>
              <w:t>не более 5% от суммы средств федерального бюджета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12</w:t>
            </w:r>
          </w:p>
        </w:tc>
        <w:tc>
          <w:tcPr>
            <w:tcW w:w="2948" w:type="dxa"/>
            <w:vAlign w:val="center"/>
          </w:tcPr>
          <w:p w:rsidR="00F9566C" w:rsidRDefault="00F9566C">
            <w:pPr>
              <w:pStyle w:val="ConsPlusNormal"/>
            </w:pPr>
            <w:r>
              <w:t>Расходы на повышение квалификации/обучение сотрудников центра поддержки экспорта (расшифровка расходов указывается в соглашении с РЭЦ)</w:t>
            </w:r>
          </w:p>
        </w:tc>
        <w:tc>
          <w:tcPr>
            <w:tcW w:w="3061" w:type="dxa"/>
            <w:vAlign w:val="center"/>
          </w:tcPr>
          <w:p w:rsidR="00F9566C" w:rsidRDefault="00F9566C">
            <w:pPr>
              <w:pStyle w:val="ConsPlusNormal"/>
            </w:pPr>
            <w:r>
              <w:t>Не более 60 тыс. рублей на 1 человека.</w:t>
            </w:r>
          </w:p>
          <w:p w:rsidR="00F9566C" w:rsidRDefault="00F9566C">
            <w:pPr>
              <w:pStyle w:val="ConsPlusNormal"/>
            </w:pPr>
            <w:r>
              <w:t xml:space="preserve">Указывается, что конкретно проводится - обучение или повышение квалификации, если обучение, то дополнительно указывается </w:t>
            </w:r>
            <w:r>
              <w:lastRenderedPageBreak/>
              <w:t>наименование вуза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12188" w:type="dxa"/>
            <w:gridSpan w:val="9"/>
          </w:tcPr>
          <w:p w:rsidR="00F9566C" w:rsidRDefault="00F9566C">
            <w:pPr>
              <w:pStyle w:val="ConsPlusNormal"/>
              <w:jc w:val="center"/>
              <w:outlineLvl w:val="2"/>
            </w:pPr>
            <w:r>
              <w:t>Популяризация образа экспортера и деятельности центра поддержки экспорта</w:t>
            </w:r>
          </w:p>
        </w:tc>
      </w:tr>
      <w:tr w:rsidR="00F9566C">
        <w:tc>
          <w:tcPr>
            <w:tcW w:w="737" w:type="dxa"/>
            <w:vAlign w:val="center"/>
          </w:tcPr>
          <w:p w:rsidR="00F9566C" w:rsidRDefault="00F9566C">
            <w:pPr>
              <w:pStyle w:val="ConsPlusNormal"/>
              <w:jc w:val="center"/>
            </w:pPr>
            <w:r>
              <w:t>13</w:t>
            </w:r>
          </w:p>
        </w:tc>
        <w:tc>
          <w:tcPr>
            <w:tcW w:w="2948" w:type="dxa"/>
            <w:vAlign w:val="center"/>
          </w:tcPr>
          <w:p w:rsidR="00F9566C" w:rsidRDefault="00F9566C">
            <w:pPr>
              <w:pStyle w:val="ConsPlusNormal"/>
            </w:pPr>
            <w:r>
              <w:t>Продвижение информации о деятельности центра поддержки экспорта в СМИ и в информационно-телекоммуникационной сети "Интернет", в том числе продвижение аккаунтов центра поддержки экспорта в социальных сетях в информационно-телекоммуникационной сети "Интернет"</w:t>
            </w:r>
          </w:p>
        </w:tc>
        <w:tc>
          <w:tcPr>
            <w:tcW w:w="3061" w:type="dxa"/>
            <w:vAlign w:val="center"/>
          </w:tcPr>
          <w:p w:rsidR="00F9566C" w:rsidRDefault="00F9566C">
            <w:pPr>
              <w:pStyle w:val="ConsPlusNormal"/>
            </w:pPr>
            <w:r>
              <w:t>Не более 1,8 млн. рублей</w:t>
            </w:r>
          </w:p>
        </w:tc>
        <w:tc>
          <w:tcPr>
            <w:tcW w:w="1814" w:type="dxa"/>
            <w:gridSpan w:val="2"/>
            <w:vAlign w:val="center"/>
          </w:tcPr>
          <w:p w:rsidR="00F9566C" w:rsidRDefault="00F9566C">
            <w:pPr>
              <w:pStyle w:val="ConsPlusNormal"/>
              <w:jc w:val="center"/>
            </w:pPr>
            <w:r>
              <w:t>не менее 4% от суммы средств федерального бюджета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14</w:t>
            </w:r>
          </w:p>
        </w:tc>
        <w:tc>
          <w:tcPr>
            <w:tcW w:w="2948" w:type="dxa"/>
            <w:vAlign w:val="center"/>
          </w:tcPr>
          <w:p w:rsidR="00F9566C" w:rsidRDefault="00F9566C">
            <w:pPr>
              <w:pStyle w:val="ConsPlusNormal"/>
            </w:pPr>
            <w:r>
              <w:t>Создание и (или) обеспечение работы сайта центра поддержки экспорта в информационно-телекоммуникационной сети "Интернет", включая его модернизацию</w:t>
            </w:r>
          </w:p>
        </w:tc>
        <w:tc>
          <w:tcPr>
            <w:tcW w:w="3061" w:type="dxa"/>
            <w:vAlign w:val="center"/>
          </w:tcPr>
          <w:p w:rsidR="00F9566C" w:rsidRDefault="00F9566C">
            <w:pPr>
              <w:pStyle w:val="ConsPlusNormal"/>
            </w:pPr>
            <w:r>
              <w:t>Не более 200 тыс. рублей на сайт.</w:t>
            </w:r>
          </w:p>
          <w:p w:rsidR="00F9566C" w:rsidRDefault="00F9566C">
            <w:pPr>
              <w:pStyle w:val="ConsPlusNormal"/>
            </w:pPr>
            <w:r>
              <w:t>Указать адрес сайта</w:t>
            </w:r>
          </w:p>
        </w:tc>
        <w:tc>
          <w:tcPr>
            <w:tcW w:w="1814" w:type="dxa"/>
            <w:gridSpan w:val="2"/>
            <w:vMerge w:val="restart"/>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15</w:t>
            </w:r>
          </w:p>
        </w:tc>
        <w:tc>
          <w:tcPr>
            <w:tcW w:w="2948" w:type="dxa"/>
            <w:vAlign w:val="center"/>
          </w:tcPr>
          <w:p w:rsidR="00F9566C" w:rsidRDefault="00F9566C">
            <w:pPr>
              <w:pStyle w:val="ConsPlusNormal"/>
            </w:pPr>
            <w:r>
              <w:t>Ребрендинг центра поддержки экспорта (в т.ч. расходы на внедрение корпоративного стиля), включая изготовление сувенирной продукции, вывесок, баннеров и другое</w:t>
            </w:r>
          </w:p>
        </w:tc>
        <w:tc>
          <w:tcPr>
            <w:tcW w:w="3061" w:type="dxa"/>
            <w:vAlign w:val="center"/>
          </w:tcPr>
          <w:p w:rsidR="00F9566C" w:rsidRDefault="00F9566C">
            <w:pPr>
              <w:pStyle w:val="ConsPlusNormal"/>
            </w:pPr>
            <w:r>
              <w:t>Не более 800 тыс. рублей</w:t>
            </w:r>
          </w:p>
        </w:tc>
        <w:tc>
          <w:tcPr>
            <w:tcW w:w="1814" w:type="dxa"/>
            <w:gridSpan w:val="2"/>
            <w:vMerge/>
          </w:tcPr>
          <w:p w:rsidR="00F9566C" w:rsidRDefault="00F9566C"/>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16</w:t>
            </w:r>
          </w:p>
        </w:tc>
        <w:tc>
          <w:tcPr>
            <w:tcW w:w="2948" w:type="dxa"/>
            <w:vAlign w:val="center"/>
          </w:tcPr>
          <w:p w:rsidR="00F9566C" w:rsidRDefault="00F9566C">
            <w:pPr>
              <w:pStyle w:val="ConsPlusNormal"/>
            </w:pPr>
            <w:r>
              <w:t xml:space="preserve">Организация и проведение конференции, форума, </w:t>
            </w:r>
            <w:r>
              <w:lastRenderedPageBreak/>
              <w:t>круглого стола или другого мероприятия</w:t>
            </w:r>
          </w:p>
        </w:tc>
        <w:tc>
          <w:tcPr>
            <w:tcW w:w="3061" w:type="dxa"/>
            <w:vAlign w:val="center"/>
          </w:tcPr>
          <w:p w:rsidR="00F9566C" w:rsidRDefault="00F9566C">
            <w:pPr>
              <w:pStyle w:val="ConsPlusNormal"/>
            </w:pPr>
            <w:r>
              <w:lastRenderedPageBreak/>
              <w:t xml:space="preserve">Включает затраты на аренду помещения для проведения </w:t>
            </w:r>
            <w:r>
              <w:lastRenderedPageBreak/>
              <w:t>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информационное сопровождение мероприятий в средствах массовой информации и другое.</w:t>
            </w:r>
          </w:p>
          <w:p w:rsidR="00F9566C" w:rsidRDefault="00F9566C">
            <w:pPr>
              <w:pStyle w:val="ConsPlusNormal"/>
            </w:pPr>
            <w:r>
              <w:t>Не более 2,1 млн. рублей на статью.</w:t>
            </w:r>
          </w:p>
          <w:p w:rsidR="00F9566C" w:rsidRDefault="00F9566C">
            <w:pPr>
              <w:pStyle w:val="ConsPlusNormal"/>
            </w:pPr>
            <w:r>
              <w:t>Не менее 2 публичных мероприятий для регионов, входящих в 4 и 5 группы</w:t>
            </w:r>
          </w:p>
        </w:tc>
        <w:tc>
          <w:tcPr>
            <w:tcW w:w="1814" w:type="dxa"/>
            <w:gridSpan w:val="2"/>
            <w:vMerge/>
          </w:tcPr>
          <w:p w:rsidR="00F9566C" w:rsidRDefault="00F9566C"/>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16.1</w:t>
            </w:r>
          </w:p>
        </w:tc>
        <w:tc>
          <w:tcPr>
            <w:tcW w:w="2948" w:type="dxa"/>
            <w:vAlign w:val="center"/>
          </w:tcPr>
          <w:p w:rsidR="00F9566C" w:rsidRDefault="00F9566C">
            <w:pPr>
              <w:pStyle w:val="ConsPlusNormal"/>
            </w:pPr>
            <w:r>
              <w:t>Форум (расшифровка расходов указывается в соглашении с РЭЦ)</w:t>
            </w:r>
          </w:p>
        </w:tc>
        <w:tc>
          <w:tcPr>
            <w:tcW w:w="3061" w:type="dxa"/>
            <w:vAlign w:val="center"/>
          </w:tcPr>
          <w:p w:rsidR="00F9566C" w:rsidRDefault="00F9566C">
            <w:pPr>
              <w:pStyle w:val="ConsPlusNormal"/>
            </w:pPr>
            <w:r>
              <w:t>Не более 1 млн. рублей на 1 форум.</w:t>
            </w:r>
          </w:p>
          <w:p w:rsidR="00F9566C" w:rsidRDefault="00F9566C">
            <w:pPr>
              <w:pStyle w:val="ConsPlusNormal"/>
            </w:pPr>
            <w:r>
              <w:t>Указать количество субъектов малого и среднего предпринимательства.</w:t>
            </w:r>
          </w:p>
          <w:p w:rsidR="00F9566C" w:rsidRDefault="00F9566C">
            <w:pPr>
              <w:pStyle w:val="ConsPlusNormal"/>
            </w:pPr>
            <w:r>
              <w:t xml:space="preserve">Количество участников форума должно быть не менее 300, не менее 2/3 из которых составляют представители субъектов малого и среднего </w:t>
            </w:r>
            <w:r>
              <w:lastRenderedPageBreak/>
              <w:t>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16.2</w:t>
            </w:r>
          </w:p>
        </w:tc>
        <w:tc>
          <w:tcPr>
            <w:tcW w:w="2948" w:type="dxa"/>
            <w:vAlign w:val="center"/>
          </w:tcPr>
          <w:p w:rsidR="00F9566C" w:rsidRDefault="00F9566C">
            <w:pPr>
              <w:pStyle w:val="ConsPlusNormal"/>
            </w:pPr>
            <w:r>
              <w:t>Конференция (расшифровка расходов указывается в соглашении с РЭЦ)</w:t>
            </w:r>
          </w:p>
        </w:tc>
        <w:tc>
          <w:tcPr>
            <w:tcW w:w="3061" w:type="dxa"/>
            <w:vAlign w:val="center"/>
          </w:tcPr>
          <w:p w:rsidR="00F9566C" w:rsidRDefault="00F9566C">
            <w:pPr>
              <w:pStyle w:val="ConsPlusNormal"/>
            </w:pPr>
            <w:r>
              <w:t>Не более 600 тыс. рублей на 1 конференцию.</w:t>
            </w:r>
          </w:p>
          <w:p w:rsidR="00F9566C" w:rsidRDefault="00F9566C">
            <w:pPr>
              <w:pStyle w:val="ConsPlusNormal"/>
            </w:pPr>
            <w:r>
              <w:t>Указать количество субъектов малого и среднего предпринимательства.</w:t>
            </w:r>
          </w:p>
          <w:p w:rsidR="00F9566C" w:rsidRDefault="00F9566C">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16.3</w:t>
            </w:r>
          </w:p>
        </w:tc>
        <w:tc>
          <w:tcPr>
            <w:tcW w:w="2948" w:type="dxa"/>
            <w:vAlign w:val="center"/>
          </w:tcPr>
          <w:p w:rsidR="00F9566C" w:rsidRDefault="00F9566C">
            <w:pPr>
              <w:pStyle w:val="ConsPlusNormal"/>
            </w:pPr>
            <w:r>
              <w:t>Круглый стол (расшифровка расходов указывается в соглашении с РЭЦ)</w:t>
            </w:r>
          </w:p>
        </w:tc>
        <w:tc>
          <w:tcPr>
            <w:tcW w:w="3061" w:type="dxa"/>
            <w:vAlign w:val="center"/>
          </w:tcPr>
          <w:p w:rsidR="00F9566C" w:rsidRDefault="00F9566C">
            <w:pPr>
              <w:pStyle w:val="ConsPlusNormal"/>
            </w:pPr>
            <w:r>
              <w:t>Не более 300 тыс. рублей на 1 круглый стол.</w:t>
            </w:r>
          </w:p>
          <w:p w:rsidR="00F9566C" w:rsidRDefault="00F9566C">
            <w:pPr>
              <w:pStyle w:val="ConsPlusNormal"/>
            </w:pPr>
            <w:r>
              <w:t>Указать количество субъектов малого и среднего предпринимательства.</w:t>
            </w:r>
          </w:p>
          <w:p w:rsidR="00F9566C" w:rsidRDefault="00F9566C">
            <w:pPr>
              <w:pStyle w:val="ConsPlusNormal"/>
            </w:pPr>
            <w:r>
              <w:t>Количество участников круглого стола не должно превышать 50, не менее 2/3 из которых составляют представители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16.4</w:t>
            </w:r>
          </w:p>
        </w:tc>
        <w:tc>
          <w:tcPr>
            <w:tcW w:w="2948" w:type="dxa"/>
            <w:vAlign w:val="center"/>
          </w:tcPr>
          <w:p w:rsidR="00F9566C" w:rsidRDefault="00F9566C">
            <w:pPr>
              <w:pStyle w:val="ConsPlusNormal"/>
            </w:pPr>
            <w:r>
              <w:t>Мероприятие для обмена опытом центров поддержки экспорта (расшифровка расходов указывается в соглашении с РЭЦ)</w:t>
            </w:r>
          </w:p>
        </w:tc>
        <w:tc>
          <w:tcPr>
            <w:tcW w:w="3061" w:type="dxa"/>
            <w:vAlign w:val="center"/>
          </w:tcPr>
          <w:p w:rsidR="00F9566C" w:rsidRDefault="00F9566C">
            <w:pPr>
              <w:pStyle w:val="ConsPlusNormal"/>
              <w:jc w:val="center"/>
            </w:pPr>
            <w:r>
              <w:t>-</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lastRenderedPageBreak/>
              <w:t>16.5</w:t>
            </w:r>
          </w:p>
        </w:tc>
        <w:tc>
          <w:tcPr>
            <w:tcW w:w="2948" w:type="dxa"/>
            <w:vAlign w:val="center"/>
          </w:tcPr>
          <w:p w:rsidR="00F9566C" w:rsidRDefault="00F9566C">
            <w:pPr>
              <w:pStyle w:val="ConsPlusNormal"/>
              <w:jc w:val="both"/>
            </w:pPr>
            <w:r>
              <w:t>Организация и проведение ежегодного регионального конкурса "Экспортер года"</w:t>
            </w:r>
          </w:p>
        </w:tc>
        <w:tc>
          <w:tcPr>
            <w:tcW w:w="3061" w:type="dxa"/>
            <w:vAlign w:val="center"/>
          </w:tcPr>
          <w:p w:rsidR="00F9566C" w:rsidRDefault="00F9566C">
            <w:pPr>
              <w:pStyle w:val="ConsPlusNormal"/>
            </w:pPr>
            <w:r>
              <w:t>Не более 2 млн. рублей.</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12188" w:type="dxa"/>
            <w:gridSpan w:val="9"/>
            <w:vAlign w:val="center"/>
          </w:tcPr>
          <w:p w:rsidR="00F9566C" w:rsidRDefault="00F9566C">
            <w:pPr>
              <w:pStyle w:val="ConsPlusNormal"/>
              <w:jc w:val="center"/>
              <w:outlineLvl w:val="2"/>
            </w:pPr>
            <w:r>
              <w:t>Привлечение сторонних экспертов</w:t>
            </w:r>
          </w:p>
        </w:tc>
      </w:tr>
      <w:tr w:rsidR="00F9566C">
        <w:tc>
          <w:tcPr>
            <w:tcW w:w="737" w:type="dxa"/>
            <w:vAlign w:val="center"/>
          </w:tcPr>
          <w:p w:rsidR="00F9566C" w:rsidRDefault="00F9566C">
            <w:pPr>
              <w:pStyle w:val="ConsPlusNormal"/>
              <w:jc w:val="center"/>
            </w:pPr>
            <w:r>
              <w:t>17</w:t>
            </w:r>
          </w:p>
        </w:tc>
        <w:tc>
          <w:tcPr>
            <w:tcW w:w="2948" w:type="dxa"/>
            <w:vAlign w:val="center"/>
          </w:tcPr>
          <w:p w:rsidR="00F9566C" w:rsidRDefault="00F9566C">
            <w:pPr>
              <w:pStyle w:val="ConsPlusNormal"/>
            </w:pPr>
            <w:r>
              <w:t>Оплата услуг сторонних организаций и физических лиц по видам расходов:</w:t>
            </w:r>
          </w:p>
        </w:tc>
        <w:tc>
          <w:tcPr>
            <w:tcW w:w="3061" w:type="dxa"/>
            <w:vAlign w:val="center"/>
          </w:tcPr>
          <w:p w:rsidR="00F9566C" w:rsidRDefault="00F9566C">
            <w:pPr>
              <w:pStyle w:val="ConsPlusNormal"/>
              <w:jc w:val="center"/>
            </w:pPr>
            <w:r>
              <w:t>-</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17.1</w:t>
            </w:r>
          </w:p>
        </w:tc>
        <w:tc>
          <w:tcPr>
            <w:tcW w:w="2948" w:type="dxa"/>
            <w:vAlign w:val="center"/>
          </w:tcPr>
          <w:p w:rsidR="00F9566C" w:rsidRDefault="00F9566C">
            <w:pPr>
              <w:pStyle w:val="ConsPlusNormal"/>
            </w:pPr>
            <w:r>
              <w:t>Консультационные услуги с привлечением сторонних профильных экспертов по тематике внешнеэкономической деятельности</w:t>
            </w:r>
          </w:p>
        </w:tc>
        <w:tc>
          <w:tcPr>
            <w:tcW w:w="3061" w:type="dxa"/>
            <w:vAlign w:val="center"/>
          </w:tcPr>
          <w:p w:rsidR="00F9566C" w:rsidRDefault="00F9566C">
            <w:pPr>
              <w:pStyle w:val="ConsPlusNormal"/>
            </w:pPr>
            <w:r>
              <w:t>Не более 5 тыс. рублей на 1 консультацию, не более 10 консультаций для 1 субъекта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 количество услуг.</w:t>
            </w:r>
          </w:p>
          <w:p w:rsidR="00F9566C" w:rsidRDefault="00F9566C">
            <w:pPr>
              <w:pStyle w:val="ConsPlusNormal"/>
            </w:pPr>
            <w:r>
              <w:t>Не более 500 тыс. рублей на статью</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17.2</w:t>
            </w:r>
          </w:p>
        </w:tc>
        <w:tc>
          <w:tcPr>
            <w:tcW w:w="2948" w:type="dxa"/>
            <w:vAlign w:val="center"/>
          </w:tcPr>
          <w:p w:rsidR="00F9566C" w:rsidRDefault="00F9566C">
            <w:pPr>
              <w:pStyle w:val="ConsPlusNormal"/>
            </w:pPr>
            <w: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адаптация и перевод упаковки товара</w:t>
            </w:r>
          </w:p>
        </w:tc>
        <w:tc>
          <w:tcPr>
            <w:tcW w:w="3061" w:type="dxa"/>
            <w:vAlign w:val="center"/>
          </w:tcPr>
          <w:p w:rsidR="00F9566C" w:rsidRDefault="00F9566C">
            <w:pPr>
              <w:pStyle w:val="ConsPlusNormal"/>
            </w:pPr>
            <w:r>
              <w:t>Не более 50 тыс. рублей на 1 субъект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17.3</w:t>
            </w:r>
          </w:p>
        </w:tc>
        <w:tc>
          <w:tcPr>
            <w:tcW w:w="2948" w:type="dxa"/>
            <w:vAlign w:val="center"/>
          </w:tcPr>
          <w:p w:rsidR="00F9566C" w:rsidRDefault="00F9566C">
            <w:pPr>
              <w:pStyle w:val="ConsPlusNormal"/>
            </w:pPr>
            <w:r>
              <w:t xml:space="preserve">Содействие в создании на иностранном языке и (или) </w:t>
            </w:r>
            <w:r>
              <w:lastRenderedPageBreak/>
              <w:t>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3061" w:type="dxa"/>
            <w:vAlign w:val="center"/>
          </w:tcPr>
          <w:p w:rsidR="00F9566C" w:rsidRDefault="00F9566C">
            <w:pPr>
              <w:pStyle w:val="ConsPlusNormal"/>
            </w:pPr>
            <w:r>
              <w:lastRenderedPageBreak/>
              <w:t xml:space="preserve">Не более 150 тыс. рублей на сайт 1 субъекта малого и </w:t>
            </w:r>
            <w:r>
              <w:lastRenderedPageBreak/>
              <w:t>среднего предпринимательства.</w:t>
            </w:r>
          </w:p>
          <w:p w:rsidR="00F9566C" w:rsidRDefault="00F9566C">
            <w:pPr>
              <w:pStyle w:val="ConsPlusNormal"/>
            </w:pPr>
            <w:r>
              <w:t>При условии софинансирования 20% стоимости со стороны субъектов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17.4</w:t>
            </w:r>
          </w:p>
        </w:tc>
        <w:tc>
          <w:tcPr>
            <w:tcW w:w="2948" w:type="dxa"/>
            <w:vAlign w:val="center"/>
          </w:tcPr>
          <w:p w:rsidR="00F9566C" w:rsidRDefault="00F9566C">
            <w:pPr>
              <w:pStyle w:val="ConsPlusNormal"/>
            </w:pPr>
            <w:r>
              <w:t>Содействие в проведении индивидуальных маркетинговых/патентных исследований иностранных рынков по запросу субъектов малого и среднего предпринимательства</w:t>
            </w:r>
          </w:p>
        </w:tc>
        <w:tc>
          <w:tcPr>
            <w:tcW w:w="3061" w:type="dxa"/>
            <w:vAlign w:val="center"/>
          </w:tcPr>
          <w:p w:rsidR="00F9566C" w:rsidRDefault="00F9566C">
            <w:pPr>
              <w:pStyle w:val="ConsPlusNormal"/>
            </w:pPr>
            <w:r>
              <w:t>Не более 400 тыс. рублей на 1 субъект малого и среднего предпринимательства.</w:t>
            </w:r>
          </w:p>
          <w:p w:rsidR="00F9566C" w:rsidRDefault="00F9566C">
            <w:pPr>
              <w:pStyle w:val="ConsPlusNormal"/>
            </w:pPr>
            <w:r>
              <w:t>При условии софинансирования 20% стоимости со стороны субъекта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jc w:val="center"/>
            </w:pPr>
            <w:r>
              <w:t>80%</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17.5</w:t>
            </w:r>
          </w:p>
        </w:tc>
        <w:tc>
          <w:tcPr>
            <w:tcW w:w="2948" w:type="dxa"/>
            <w:vAlign w:val="center"/>
          </w:tcPr>
          <w:p w:rsidR="00F9566C" w:rsidRDefault="00F9566C">
            <w:pPr>
              <w:pStyle w:val="ConsPlusNormal"/>
            </w:pPr>
            <w:r>
              <w:t>Экспертиза и сопровождение экспортного контракта</w:t>
            </w:r>
          </w:p>
        </w:tc>
        <w:tc>
          <w:tcPr>
            <w:tcW w:w="3061" w:type="dxa"/>
            <w:vAlign w:val="center"/>
          </w:tcPr>
          <w:p w:rsidR="00F9566C" w:rsidRDefault="00F9566C">
            <w:pPr>
              <w:pStyle w:val="ConsPlusNormal"/>
            </w:pPr>
            <w:r>
              <w:t>Не более 150 тыс. рублей на 1 субъект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17.6</w:t>
            </w:r>
          </w:p>
        </w:tc>
        <w:tc>
          <w:tcPr>
            <w:tcW w:w="2948" w:type="dxa"/>
            <w:vAlign w:val="center"/>
          </w:tcPr>
          <w:p w:rsidR="00F9566C" w:rsidRDefault="00F9566C">
            <w:pPr>
              <w:pStyle w:val="ConsPlusNormal"/>
            </w:pPr>
            <w:r>
              <w:t xml:space="preserve">Содействие в приведении продукции в соответствие с обязательными требованиями, </w:t>
            </w:r>
            <w:r>
              <w:lastRenderedPageBreak/>
              <w:t>предъявляемыми на внешних рынках для экспорта товаров (работ, услуг) (стандартизация, сертификация, необходимые разрешения)</w:t>
            </w:r>
          </w:p>
        </w:tc>
        <w:tc>
          <w:tcPr>
            <w:tcW w:w="3061" w:type="dxa"/>
            <w:vAlign w:val="center"/>
          </w:tcPr>
          <w:p w:rsidR="00F9566C" w:rsidRDefault="00F9566C">
            <w:pPr>
              <w:pStyle w:val="ConsPlusNormal"/>
            </w:pPr>
            <w:r>
              <w:lastRenderedPageBreak/>
              <w:t>Не более 1 млн. рублей на 1 субъект малого и среднего предпринимательства.</w:t>
            </w:r>
          </w:p>
          <w:p w:rsidR="00F9566C" w:rsidRDefault="00F9566C">
            <w:pPr>
              <w:pStyle w:val="ConsPlusNormal"/>
            </w:pPr>
            <w:r>
              <w:t xml:space="preserve">При условии </w:t>
            </w:r>
            <w:r>
              <w:lastRenderedPageBreak/>
              <w:t>софинансирования 20% стоимости со стороны субъекта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jc w:val="center"/>
            </w:pPr>
            <w:r>
              <w:lastRenderedPageBreak/>
              <w:t>80%</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17.7</w:t>
            </w:r>
          </w:p>
        </w:tc>
        <w:tc>
          <w:tcPr>
            <w:tcW w:w="2948" w:type="dxa"/>
            <w:vAlign w:val="center"/>
          </w:tcPr>
          <w:p w:rsidR="00F9566C" w:rsidRDefault="00F9566C">
            <w:pPr>
              <w:pStyle w:val="ConsPlusNormal"/>
            </w:pPr>
            <w: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3061" w:type="dxa"/>
            <w:vAlign w:val="center"/>
          </w:tcPr>
          <w:p w:rsidR="00F9566C" w:rsidRDefault="00F9566C">
            <w:pPr>
              <w:pStyle w:val="ConsPlusNormal"/>
            </w:pPr>
            <w:r>
              <w:t>Не более 1 млн. рублей на 1 субъект малого и среднего предпринимательства.</w:t>
            </w:r>
          </w:p>
          <w:p w:rsidR="00F9566C" w:rsidRDefault="00F9566C">
            <w:pPr>
              <w:pStyle w:val="ConsPlusNormal"/>
            </w:pPr>
            <w:r>
              <w:t>При условии софинансирования 30% стоимости затрат на делопроизводство со стороны субъекта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17.8</w:t>
            </w:r>
          </w:p>
        </w:tc>
        <w:tc>
          <w:tcPr>
            <w:tcW w:w="2948" w:type="dxa"/>
            <w:vAlign w:val="center"/>
          </w:tcPr>
          <w:p w:rsidR="00F9566C" w:rsidRDefault="00F9566C">
            <w:pPr>
              <w:pStyle w:val="ConsPlusNormal"/>
            </w:pPr>
            <w:r>
              <w:t>Поиск партнеров для субъекта малого и среднего предпринимательства</w:t>
            </w:r>
          </w:p>
        </w:tc>
        <w:tc>
          <w:tcPr>
            <w:tcW w:w="3061" w:type="dxa"/>
            <w:vAlign w:val="center"/>
          </w:tcPr>
          <w:p w:rsidR="00F9566C" w:rsidRDefault="00F9566C">
            <w:pPr>
              <w:pStyle w:val="ConsPlusNormal"/>
            </w:pPr>
            <w:r>
              <w:t>Не более 200 тыс. рублей на 1 субъект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17.9</w:t>
            </w:r>
          </w:p>
        </w:tc>
        <w:tc>
          <w:tcPr>
            <w:tcW w:w="2948" w:type="dxa"/>
            <w:vAlign w:val="center"/>
          </w:tcPr>
          <w:p w:rsidR="00F9566C" w:rsidRDefault="00F9566C">
            <w:pPr>
              <w:pStyle w:val="ConsPlusNormal"/>
            </w:pPr>
            <w:r>
              <w:t>Формирование коммерческого предложения под целевые рынки и категории товаров для субъекта малого и среднего предпринимательства</w:t>
            </w:r>
          </w:p>
        </w:tc>
        <w:tc>
          <w:tcPr>
            <w:tcW w:w="3061" w:type="dxa"/>
            <w:vAlign w:val="center"/>
          </w:tcPr>
          <w:p w:rsidR="00F9566C" w:rsidRDefault="00F9566C">
            <w:pPr>
              <w:pStyle w:val="ConsPlusNormal"/>
            </w:pPr>
            <w:r>
              <w:t>Не более 50 тыс. рублей на 1 субъект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12188" w:type="dxa"/>
            <w:gridSpan w:val="9"/>
            <w:vAlign w:val="center"/>
          </w:tcPr>
          <w:p w:rsidR="00F9566C" w:rsidRDefault="00F9566C">
            <w:pPr>
              <w:pStyle w:val="ConsPlusNormal"/>
              <w:jc w:val="center"/>
              <w:outlineLvl w:val="2"/>
            </w:pPr>
            <w:r>
              <w:lastRenderedPageBreak/>
              <w:t>Основные мероприятия центра поддержки экспорта</w:t>
            </w:r>
          </w:p>
        </w:tc>
      </w:tr>
      <w:tr w:rsidR="00F9566C">
        <w:tc>
          <w:tcPr>
            <w:tcW w:w="737" w:type="dxa"/>
            <w:vAlign w:val="center"/>
          </w:tcPr>
          <w:p w:rsidR="00F9566C" w:rsidRDefault="00F9566C">
            <w:pPr>
              <w:pStyle w:val="ConsPlusNormal"/>
              <w:jc w:val="center"/>
            </w:pPr>
            <w:r>
              <w:t>18</w:t>
            </w:r>
          </w:p>
        </w:tc>
        <w:tc>
          <w:tcPr>
            <w:tcW w:w="2948" w:type="dxa"/>
            <w:vAlign w:val="center"/>
          </w:tcPr>
          <w:p w:rsidR="00F9566C" w:rsidRDefault="00F9566C">
            <w:pPr>
              <w:pStyle w:val="ConsPlusNormal"/>
            </w:pPr>
            <w:r>
              <w:t>Организация и проведение информационно-консультационных мероприятий</w:t>
            </w:r>
          </w:p>
        </w:tc>
        <w:tc>
          <w:tcPr>
            <w:tcW w:w="3061" w:type="dxa"/>
            <w:vAlign w:val="center"/>
          </w:tcPr>
          <w:p w:rsidR="00F9566C" w:rsidRDefault="00F9566C">
            <w:pPr>
              <w:pStyle w:val="ConsPlusNormal"/>
              <w:jc w:val="center"/>
            </w:pPr>
            <w:r>
              <w:t>-</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18.1</w:t>
            </w:r>
          </w:p>
        </w:tc>
        <w:tc>
          <w:tcPr>
            <w:tcW w:w="2948" w:type="dxa"/>
            <w:vAlign w:val="center"/>
          </w:tcPr>
          <w:p w:rsidR="00F9566C" w:rsidRDefault="00F9566C">
            <w:pPr>
              <w:pStyle w:val="ConsPlusNormal"/>
            </w:pPr>
            <w:r>
              <w:t>Проведение экспортных семинаров в рамках соглашения с АНО ДПО "Школа экспорта АО "Российской экспортный центр" (расшифровка расходов указывается в соглашении с РЭЦ)</w:t>
            </w:r>
          </w:p>
        </w:tc>
        <w:tc>
          <w:tcPr>
            <w:tcW w:w="3061" w:type="dxa"/>
            <w:vAlign w:val="center"/>
          </w:tcPr>
          <w:p w:rsidR="00F9566C" w:rsidRDefault="00F9566C">
            <w:pPr>
              <w:pStyle w:val="ConsPlusNormal"/>
            </w:pPr>
            <w:r>
              <w:t>Не более 80 тыс. рублей на 1 семинар с количеством не менее 10 субъектов малого и среднего предпринимательства - участников.</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18.2</w:t>
            </w:r>
          </w:p>
        </w:tc>
        <w:tc>
          <w:tcPr>
            <w:tcW w:w="2948" w:type="dxa"/>
            <w:vAlign w:val="center"/>
          </w:tcPr>
          <w:p w:rsidR="00F9566C" w:rsidRDefault="00F9566C">
            <w:pPr>
              <w:pStyle w:val="ConsPlusNormal"/>
            </w:pPr>
            <w:r>
              <w:t>Проведение мастер-классов, экспортных семинаров, вебинаров и других информационно-консультационных мероприятий (расшифровка расходов указывается в соглашении с РЭЦ)</w:t>
            </w:r>
          </w:p>
        </w:tc>
        <w:tc>
          <w:tcPr>
            <w:tcW w:w="3061" w:type="dxa"/>
            <w:vAlign w:val="center"/>
          </w:tcPr>
          <w:p w:rsidR="00F9566C" w:rsidRDefault="00F9566C">
            <w:pPr>
              <w:pStyle w:val="ConsPlusNormal"/>
            </w:pPr>
            <w:r>
              <w:t>Не более 100 тыс. рублей на 1 мастер-класс.</w:t>
            </w:r>
          </w:p>
          <w:p w:rsidR="00F9566C" w:rsidRDefault="00F9566C">
            <w:pPr>
              <w:pStyle w:val="ConsPlusNormal"/>
            </w:pPr>
            <w:r>
              <w:t>Не менее 10 субъектов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19</w:t>
            </w:r>
          </w:p>
        </w:tc>
        <w:tc>
          <w:tcPr>
            <w:tcW w:w="2948" w:type="dxa"/>
            <w:vAlign w:val="center"/>
          </w:tcPr>
          <w:p w:rsidR="00F9566C" w:rsidRDefault="00F9566C">
            <w:pPr>
              <w:pStyle w:val="ConsPlusNormal"/>
            </w:pPr>
            <w:r>
              <w:t>Организация и проведение межрегиональной бизнес-миссии (расшифровка расходов указывается в соглашении с РЭЦ)</w:t>
            </w:r>
          </w:p>
        </w:tc>
        <w:tc>
          <w:tcPr>
            <w:tcW w:w="3061" w:type="dxa"/>
            <w:vAlign w:val="center"/>
          </w:tcPr>
          <w:p w:rsidR="00F9566C" w:rsidRDefault="00F9566C">
            <w:pPr>
              <w:pStyle w:val="ConsPlusNormal"/>
            </w:pPr>
            <w:r>
              <w:t>Не более 500 тыс. рублей на одно мероприятие при участии не менее 3 субъектов малого и среднего предпринимательства</w:t>
            </w:r>
          </w:p>
          <w:p w:rsidR="00F9566C" w:rsidRDefault="00F9566C">
            <w:pPr>
              <w:pStyle w:val="ConsPlusNormal"/>
            </w:pPr>
            <w:r>
              <w:t xml:space="preserve">Трансфер участников к месту проведения мероприятия, проживание и питание </w:t>
            </w:r>
            <w:r>
              <w:lastRenderedPageBreak/>
              <w:t>участников не оплачиваются</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20</w:t>
            </w:r>
          </w:p>
        </w:tc>
        <w:tc>
          <w:tcPr>
            <w:tcW w:w="2948" w:type="dxa"/>
            <w:vAlign w:val="center"/>
          </w:tcPr>
          <w:p w:rsidR="00F9566C" w:rsidRDefault="00F9566C">
            <w:pPr>
              <w:pStyle w:val="ConsPlusNormal"/>
            </w:pPr>
            <w:r>
              <w:t>Организация и проведение международной бизнес-миссии (расшифровка расходов указывается в соглашении с РЭЦ)</w:t>
            </w:r>
          </w:p>
        </w:tc>
        <w:tc>
          <w:tcPr>
            <w:tcW w:w="3061" w:type="dxa"/>
            <w:vAlign w:val="center"/>
          </w:tcPr>
          <w:p w:rsidR="00F9566C" w:rsidRDefault="00F9566C">
            <w:pPr>
              <w:pStyle w:val="ConsPlusNormal"/>
            </w:pPr>
            <w:r>
              <w:t>Не более 1 млн. рублей на одно мероприятие при участии не менее 3 субъектов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p w:rsidR="00F9566C" w:rsidRDefault="00F9566C">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Align w:val="center"/>
          </w:tcPr>
          <w:p w:rsidR="00F9566C" w:rsidRDefault="00F9566C">
            <w:pPr>
              <w:pStyle w:val="ConsPlusNormal"/>
              <w:jc w:val="center"/>
            </w:pPr>
            <w:r>
              <w:t>не менее 30% от суммы средств федерального бюджета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21</w:t>
            </w:r>
          </w:p>
        </w:tc>
        <w:tc>
          <w:tcPr>
            <w:tcW w:w="2948" w:type="dxa"/>
            <w:vAlign w:val="center"/>
          </w:tcPr>
          <w:p w:rsidR="00F9566C" w:rsidRDefault="00F9566C">
            <w:pPr>
              <w:pStyle w:val="ConsPlusNormal"/>
            </w:pPr>
            <w:r>
              <w:t>Организация и проведение реверсной бизнес-миссии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 (расшифровка расходов указывается в соглашении с РЭЦ)</w:t>
            </w:r>
          </w:p>
        </w:tc>
        <w:tc>
          <w:tcPr>
            <w:tcW w:w="3061" w:type="dxa"/>
            <w:vAlign w:val="center"/>
          </w:tcPr>
          <w:p w:rsidR="00F9566C" w:rsidRDefault="00F9566C">
            <w:pPr>
              <w:pStyle w:val="ConsPlusNormal"/>
            </w:pPr>
            <w:r>
              <w:t>Не более 500 тыс. рублей на 1 иностранную компанию, не более 2 млн. рублей (при составе делегации более 4 иностранных компаний)</w:t>
            </w:r>
          </w:p>
        </w:tc>
        <w:tc>
          <w:tcPr>
            <w:tcW w:w="1814" w:type="dxa"/>
            <w:gridSpan w:val="2"/>
            <w:vMerge w:val="restart"/>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22</w:t>
            </w:r>
          </w:p>
        </w:tc>
        <w:tc>
          <w:tcPr>
            <w:tcW w:w="2948" w:type="dxa"/>
            <w:vAlign w:val="center"/>
          </w:tcPr>
          <w:p w:rsidR="00F9566C" w:rsidRDefault="00F9566C">
            <w:pPr>
              <w:pStyle w:val="ConsPlusNormal"/>
            </w:pPr>
            <w:r>
              <w:t xml:space="preserve">Организация участия субъектов малого и среднего предпринимательства в выставочно-ярмарочном мероприятии в иностранном государстве (расшифровка </w:t>
            </w:r>
            <w:r>
              <w:lastRenderedPageBreak/>
              <w:t>расходов указывается в соглашении с РЭЦ)</w:t>
            </w:r>
          </w:p>
        </w:tc>
        <w:tc>
          <w:tcPr>
            <w:tcW w:w="3061" w:type="dxa"/>
            <w:vAlign w:val="center"/>
          </w:tcPr>
          <w:p w:rsidR="00F9566C" w:rsidRDefault="00F9566C">
            <w:pPr>
              <w:pStyle w:val="ConsPlusNormal"/>
            </w:pPr>
            <w:r>
              <w:lastRenderedPageBreak/>
              <w:t>Не более 1,5 млн. рублей на индивидуальный стенд, не более 2,5 млн. рублей на коллективный стенд.</w:t>
            </w:r>
          </w:p>
          <w:p w:rsidR="00F9566C" w:rsidRDefault="00F9566C">
            <w:pPr>
              <w:pStyle w:val="ConsPlusNormal"/>
            </w:pPr>
            <w:r>
              <w:t xml:space="preserve">Указать количество субъектов малого и среднего </w:t>
            </w:r>
            <w:r>
              <w:lastRenderedPageBreak/>
              <w:t>предпринимательства</w:t>
            </w:r>
          </w:p>
          <w:p w:rsidR="00F9566C" w:rsidRDefault="00F9566C">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Merge/>
          </w:tcPr>
          <w:p w:rsidR="00F9566C" w:rsidRDefault="00F9566C"/>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23</w:t>
            </w:r>
          </w:p>
        </w:tc>
        <w:tc>
          <w:tcPr>
            <w:tcW w:w="2948" w:type="dxa"/>
            <w:vAlign w:val="center"/>
          </w:tcPr>
          <w:p w:rsidR="00F9566C" w:rsidRDefault="00F9566C">
            <w:pPr>
              <w:pStyle w:val="ConsPlusNormal"/>
            </w:pPr>
            <w:r>
              <w:t>Организация участия субъектов малого и среднего предпринимательства в выставочно-ярмарочном мероприятии в Российской Федерации (расшифровка расходов указывается в соглашении с РЭЦ)</w:t>
            </w:r>
          </w:p>
        </w:tc>
        <w:tc>
          <w:tcPr>
            <w:tcW w:w="3061" w:type="dxa"/>
            <w:vAlign w:val="center"/>
          </w:tcPr>
          <w:p w:rsidR="00F9566C" w:rsidRDefault="00F9566C">
            <w:pPr>
              <w:pStyle w:val="ConsPlusNormal"/>
            </w:pPr>
            <w:r>
              <w:t>Не более 600 тыс. рублей на индивидуальный стенд, не более 1,5 млн. рублей на коллективный стенд (не менее 3 субъектов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p w:rsidR="00F9566C" w:rsidRDefault="00F9566C">
            <w:pPr>
              <w:pStyle w:val="ConsPlusNormal"/>
            </w:pPr>
            <w:r>
              <w:t>Трансфер участников к месту проведения мероприятия, проживание и питание участников не оплачиваются</w:t>
            </w:r>
          </w:p>
        </w:tc>
        <w:tc>
          <w:tcPr>
            <w:tcW w:w="1814" w:type="dxa"/>
            <w:gridSpan w:val="2"/>
            <w:vMerge/>
          </w:tcPr>
          <w:p w:rsidR="00F9566C" w:rsidRDefault="00F9566C"/>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24</w:t>
            </w:r>
          </w:p>
        </w:tc>
        <w:tc>
          <w:tcPr>
            <w:tcW w:w="2948" w:type="dxa"/>
            <w:vAlign w:val="center"/>
          </w:tcPr>
          <w:p w:rsidR="00F9566C" w:rsidRDefault="00F9566C">
            <w:pPr>
              <w:pStyle w:val="ConsPlusNormal"/>
            </w:pPr>
            <w:r>
              <w:t>Другое (расшифровка расходов указывается в соглашении с РЭЦ)</w:t>
            </w:r>
          </w:p>
        </w:tc>
        <w:tc>
          <w:tcPr>
            <w:tcW w:w="3061" w:type="dxa"/>
            <w:vAlign w:val="center"/>
          </w:tcPr>
          <w:p w:rsidR="00F9566C" w:rsidRDefault="00F9566C">
            <w:pPr>
              <w:pStyle w:val="ConsPlusNormal"/>
            </w:pPr>
            <w:r>
              <w:t>Не более 200 тыс. рублей</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12188" w:type="dxa"/>
            <w:gridSpan w:val="9"/>
            <w:vAlign w:val="center"/>
          </w:tcPr>
          <w:p w:rsidR="00F9566C" w:rsidRDefault="00F9566C">
            <w:pPr>
              <w:pStyle w:val="ConsPlusNormal"/>
              <w:jc w:val="center"/>
              <w:outlineLvl w:val="2"/>
            </w:pPr>
            <w:r>
              <w:t>Приоритетные проекты</w:t>
            </w:r>
          </w:p>
        </w:tc>
      </w:tr>
      <w:tr w:rsidR="00F9566C">
        <w:tc>
          <w:tcPr>
            <w:tcW w:w="737" w:type="dxa"/>
            <w:vAlign w:val="center"/>
          </w:tcPr>
          <w:p w:rsidR="00F9566C" w:rsidRDefault="00F9566C">
            <w:pPr>
              <w:pStyle w:val="ConsPlusNormal"/>
              <w:jc w:val="center"/>
            </w:pPr>
            <w:r>
              <w:t>25</w:t>
            </w:r>
          </w:p>
        </w:tc>
        <w:tc>
          <w:tcPr>
            <w:tcW w:w="2948" w:type="dxa"/>
            <w:vAlign w:val="center"/>
          </w:tcPr>
          <w:p w:rsidR="00F9566C" w:rsidRDefault="00F9566C">
            <w:pPr>
              <w:pStyle w:val="ConsPlusNormal"/>
            </w:pPr>
            <w:r>
              <w:t>Содействие в размещении субъектов МСП на электронных торговых площадках (расшифровка расходов указывается в соглашении с РЭЦ)</w:t>
            </w:r>
          </w:p>
        </w:tc>
        <w:tc>
          <w:tcPr>
            <w:tcW w:w="3061" w:type="dxa"/>
            <w:vAlign w:val="center"/>
          </w:tcPr>
          <w:p w:rsidR="00F9566C" w:rsidRDefault="00F9566C">
            <w:pPr>
              <w:pStyle w:val="ConsPlusNormal"/>
            </w:pPr>
            <w:r>
              <w:t>Не более 1 млн. рублей на 1 субъект малого и среднего предпринимательства, указывается наименование торговой площадки</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26</w:t>
            </w:r>
          </w:p>
        </w:tc>
        <w:tc>
          <w:tcPr>
            <w:tcW w:w="2948" w:type="dxa"/>
            <w:vAlign w:val="center"/>
          </w:tcPr>
          <w:p w:rsidR="00F9566C" w:rsidRDefault="00F9566C">
            <w:pPr>
              <w:pStyle w:val="ConsPlusNormal"/>
            </w:pPr>
            <w:r>
              <w:t xml:space="preserve">Обеспечение участия субъектов МСП в </w:t>
            </w:r>
            <w:r>
              <w:lastRenderedPageBreak/>
              <w:t>акселерационных программах</w:t>
            </w:r>
          </w:p>
        </w:tc>
        <w:tc>
          <w:tcPr>
            <w:tcW w:w="3061" w:type="dxa"/>
            <w:vAlign w:val="center"/>
          </w:tcPr>
          <w:p w:rsidR="00F9566C" w:rsidRDefault="00F9566C">
            <w:pPr>
              <w:pStyle w:val="ConsPlusNormal"/>
            </w:pPr>
            <w:r>
              <w:lastRenderedPageBreak/>
              <w:t xml:space="preserve">Прописываются подпункты по каждому виду </w:t>
            </w:r>
            <w:r>
              <w:lastRenderedPageBreak/>
              <w:t>акселерационных программ с указанием количества субъектов малого и среднего предпринимательства, направленных на участие в акселерационных программах</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26.1</w:t>
            </w:r>
          </w:p>
        </w:tc>
        <w:tc>
          <w:tcPr>
            <w:tcW w:w="2948" w:type="dxa"/>
            <w:vAlign w:val="center"/>
          </w:tcPr>
          <w:p w:rsidR="00F9566C" w:rsidRDefault="00F9566C">
            <w:pPr>
              <w:pStyle w:val="ConsPlusNormal"/>
            </w:pPr>
            <w:r>
              <w:t>Акселерация на базе ЦПЭ (расшифровка расходов указывается в соглашении с РЭЦ)</w:t>
            </w:r>
          </w:p>
        </w:tc>
        <w:tc>
          <w:tcPr>
            <w:tcW w:w="3061" w:type="dxa"/>
            <w:vAlign w:val="center"/>
          </w:tcPr>
          <w:p w:rsidR="00F9566C" w:rsidRDefault="00F9566C">
            <w:pPr>
              <w:pStyle w:val="ConsPlusNormal"/>
            </w:pPr>
            <w:r>
              <w:t>Не более 3 млн. рублей за 1 акселерационный проект для не менее 10 субъектов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737" w:type="dxa"/>
            <w:vAlign w:val="center"/>
          </w:tcPr>
          <w:p w:rsidR="00F9566C" w:rsidRDefault="00F9566C">
            <w:pPr>
              <w:pStyle w:val="ConsPlusNormal"/>
              <w:jc w:val="center"/>
            </w:pPr>
            <w:r>
              <w:t>26.2</w:t>
            </w:r>
          </w:p>
        </w:tc>
        <w:tc>
          <w:tcPr>
            <w:tcW w:w="2948" w:type="dxa"/>
            <w:vAlign w:val="center"/>
          </w:tcPr>
          <w:p w:rsidR="00F9566C" w:rsidRDefault="00F9566C">
            <w:pPr>
              <w:pStyle w:val="ConsPlusNormal"/>
            </w:pPr>
            <w:r>
              <w:t>Акселерация с привлечением партнерских организаций (расшифровка расходов указывается в соглашении с РЭЦ)</w:t>
            </w:r>
          </w:p>
        </w:tc>
        <w:tc>
          <w:tcPr>
            <w:tcW w:w="3061" w:type="dxa"/>
            <w:vAlign w:val="center"/>
          </w:tcPr>
          <w:p w:rsidR="00F9566C" w:rsidRDefault="00F9566C">
            <w:pPr>
              <w:pStyle w:val="ConsPlusNormal"/>
            </w:pPr>
            <w:r>
              <w:t>Не более 1,5 млн. рублей на 1 субъект МСП (не менее 2 представителей субъектов малого и среднего предпринимательства).</w:t>
            </w:r>
          </w:p>
          <w:p w:rsidR="00F9566C" w:rsidRDefault="00F9566C">
            <w:pPr>
              <w:pStyle w:val="ConsPlusNormal"/>
            </w:pPr>
            <w:r>
              <w:t>При условии софинансирования 20% стоимости со стороны субъектов малого и среднего предпринимательства.</w:t>
            </w:r>
          </w:p>
          <w:p w:rsidR="00F9566C" w:rsidRDefault="00F9566C">
            <w:pPr>
              <w:pStyle w:val="ConsPlusNormal"/>
            </w:pPr>
            <w:r>
              <w:t>Указать количество субъектов малого и среднего предпринимательства, количество участников</w:t>
            </w:r>
          </w:p>
        </w:tc>
        <w:tc>
          <w:tcPr>
            <w:tcW w:w="907" w:type="dxa"/>
            <w:vAlign w:val="center"/>
          </w:tcPr>
          <w:p w:rsidR="00F9566C" w:rsidRDefault="00F9566C">
            <w:pPr>
              <w:pStyle w:val="ConsPlusNormal"/>
              <w:jc w:val="center"/>
            </w:pPr>
            <w:r>
              <w:t>80%</w:t>
            </w: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r w:rsidR="00F9566C">
        <w:tc>
          <w:tcPr>
            <w:tcW w:w="3685" w:type="dxa"/>
            <w:gridSpan w:val="2"/>
            <w:vAlign w:val="center"/>
          </w:tcPr>
          <w:p w:rsidR="00F9566C" w:rsidRDefault="00F9566C">
            <w:pPr>
              <w:pStyle w:val="ConsPlusNormal"/>
              <w:jc w:val="center"/>
            </w:pPr>
            <w:r>
              <w:t>ИТОГО</w:t>
            </w:r>
          </w:p>
        </w:tc>
        <w:tc>
          <w:tcPr>
            <w:tcW w:w="3061"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c>
          <w:tcPr>
            <w:tcW w:w="907" w:type="dxa"/>
            <w:vAlign w:val="center"/>
          </w:tcPr>
          <w:p w:rsidR="00F9566C" w:rsidRDefault="00F9566C">
            <w:pPr>
              <w:pStyle w:val="ConsPlusNormal"/>
            </w:pPr>
          </w:p>
        </w:tc>
      </w:tr>
    </w:tbl>
    <w:p w:rsidR="00F9566C" w:rsidRDefault="00F9566C">
      <w:pPr>
        <w:sectPr w:rsidR="00F9566C">
          <w:pgSz w:w="16838" w:h="11905" w:orient="landscape"/>
          <w:pgMar w:top="1701" w:right="1134" w:bottom="850" w:left="1134" w:header="0" w:footer="0" w:gutter="0"/>
          <w:cols w:space="720"/>
        </w:sectPr>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1"/>
      </w:pPr>
      <w:r>
        <w:t>Приложение N 2</w:t>
      </w:r>
    </w:p>
    <w:p w:rsidR="00F9566C" w:rsidRDefault="00F9566C">
      <w:pPr>
        <w:pStyle w:val="ConsPlusNormal"/>
        <w:jc w:val="right"/>
      </w:pPr>
      <w:r>
        <w:t>к требованиям к реализации мероприятия</w:t>
      </w:r>
    </w:p>
    <w:p w:rsidR="00F9566C" w:rsidRDefault="00F9566C">
      <w:pPr>
        <w:pStyle w:val="ConsPlusNormal"/>
        <w:jc w:val="right"/>
      </w:pPr>
      <w:r>
        <w:t>по созданию и (или) развитию центров</w:t>
      </w:r>
    </w:p>
    <w:p w:rsidR="00F9566C" w:rsidRDefault="00F9566C">
      <w:pPr>
        <w:pStyle w:val="ConsPlusNormal"/>
        <w:jc w:val="right"/>
      </w:pPr>
      <w:r>
        <w:t>поддержки экспорта, осуществляемого</w:t>
      </w:r>
    </w:p>
    <w:p w:rsidR="00F9566C" w:rsidRDefault="00F9566C">
      <w:pPr>
        <w:pStyle w:val="ConsPlusNormal"/>
        <w:jc w:val="right"/>
      </w:pPr>
      <w:r>
        <w:t>субъектами Российской Федерации,</w:t>
      </w:r>
    </w:p>
    <w:p w:rsidR="00F9566C" w:rsidRDefault="00F9566C">
      <w:pPr>
        <w:pStyle w:val="ConsPlusNormal"/>
        <w:jc w:val="right"/>
      </w:pPr>
      <w:r>
        <w:t>бюджетам которых предоставляются</w:t>
      </w:r>
    </w:p>
    <w:p w:rsidR="00F9566C" w:rsidRDefault="00F9566C">
      <w:pPr>
        <w:pStyle w:val="ConsPlusNormal"/>
        <w:jc w:val="right"/>
      </w:pPr>
      <w:r>
        <w:t>субсидии на государственную поддержку</w:t>
      </w:r>
    </w:p>
    <w:p w:rsidR="00F9566C" w:rsidRDefault="00F9566C">
      <w:pPr>
        <w:pStyle w:val="ConsPlusNormal"/>
        <w:jc w:val="right"/>
      </w:pPr>
      <w:r>
        <w:t>малого и среднего предпринимательства</w:t>
      </w:r>
    </w:p>
    <w:p w:rsidR="00F9566C" w:rsidRDefault="00F9566C">
      <w:pPr>
        <w:pStyle w:val="ConsPlusNormal"/>
        <w:jc w:val="right"/>
      </w:pPr>
      <w:r>
        <w:t>в субъектах Российской Федерации</w:t>
      </w:r>
    </w:p>
    <w:p w:rsidR="00F9566C" w:rsidRDefault="00F9566C">
      <w:pPr>
        <w:pStyle w:val="ConsPlusNormal"/>
        <w:jc w:val="right"/>
      </w:pPr>
      <w:r>
        <w:t>в целях достижения целей, показателей</w:t>
      </w:r>
    </w:p>
    <w:p w:rsidR="00F9566C" w:rsidRDefault="00F9566C">
      <w:pPr>
        <w:pStyle w:val="ConsPlusNormal"/>
        <w:jc w:val="right"/>
      </w:pPr>
      <w:r>
        <w:t>и результатов региональных проектов,</w:t>
      </w:r>
    </w:p>
    <w:p w:rsidR="00F9566C" w:rsidRDefault="00F9566C">
      <w:pPr>
        <w:pStyle w:val="ConsPlusNormal"/>
        <w:jc w:val="right"/>
      </w:pPr>
      <w:r>
        <w:t>обеспечивающих достижение целей,</w:t>
      </w:r>
    </w:p>
    <w:p w:rsidR="00F9566C" w:rsidRDefault="00F9566C">
      <w:pPr>
        <w:pStyle w:val="ConsPlusNormal"/>
        <w:jc w:val="right"/>
      </w:pPr>
      <w:r>
        <w:t>показателей и результатов федерального</w:t>
      </w:r>
    </w:p>
    <w:p w:rsidR="00F9566C" w:rsidRDefault="00F9566C">
      <w:pPr>
        <w:pStyle w:val="ConsPlusNormal"/>
        <w:jc w:val="right"/>
      </w:pPr>
      <w:r>
        <w:t>проекта "Акселерация субъектов малого</w:t>
      </w:r>
    </w:p>
    <w:p w:rsidR="00F9566C" w:rsidRDefault="00F9566C">
      <w:pPr>
        <w:pStyle w:val="ConsPlusNormal"/>
        <w:jc w:val="right"/>
      </w:pPr>
      <w:r>
        <w:t>и среднего предпринимательства",</w:t>
      </w:r>
    </w:p>
    <w:p w:rsidR="00F9566C" w:rsidRDefault="00F9566C">
      <w:pPr>
        <w:pStyle w:val="ConsPlusNormal"/>
        <w:jc w:val="right"/>
      </w:pPr>
      <w:r>
        <w:t>входящего в состав национального проекта</w:t>
      </w:r>
    </w:p>
    <w:p w:rsidR="00F9566C" w:rsidRDefault="00F9566C">
      <w:pPr>
        <w:pStyle w:val="ConsPlusNormal"/>
        <w:jc w:val="right"/>
      </w:pPr>
      <w:r>
        <w:t>"Малое и среднее предпринимательство</w:t>
      </w:r>
    </w:p>
    <w:p w:rsidR="00F9566C" w:rsidRDefault="00F9566C">
      <w:pPr>
        <w:pStyle w:val="ConsPlusNormal"/>
        <w:jc w:val="right"/>
      </w:pPr>
      <w:r>
        <w:t>и поддержка индивидуальной</w:t>
      </w:r>
    </w:p>
    <w:p w:rsidR="00F9566C" w:rsidRDefault="00F9566C">
      <w:pPr>
        <w:pStyle w:val="ConsPlusNormal"/>
        <w:jc w:val="right"/>
      </w:pPr>
      <w:r>
        <w:t>предпринимательской инициативы",</w:t>
      </w:r>
    </w:p>
    <w:p w:rsidR="00F9566C" w:rsidRDefault="00F9566C">
      <w:pPr>
        <w:pStyle w:val="ConsPlusNormal"/>
        <w:jc w:val="right"/>
      </w:pPr>
      <w:r>
        <w:t>и требованиям к центрам поддержки</w:t>
      </w:r>
    </w:p>
    <w:p w:rsidR="00F9566C" w:rsidRDefault="00F9566C">
      <w:pPr>
        <w:pStyle w:val="ConsPlusNormal"/>
        <w:jc w:val="right"/>
      </w:pPr>
      <w:r>
        <w:t>экспорта, утвержденным приказом</w:t>
      </w:r>
    </w:p>
    <w:p w:rsidR="00F9566C" w:rsidRDefault="00F9566C">
      <w:pPr>
        <w:pStyle w:val="ConsPlusNormal"/>
        <w:jc w:val="right"/>
      </w:pPr>
      <w:r>
        <w:t>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Normal"/>
        <w:jc w:val="right"/>
      </w:pPr>
      <w:r>
        <w:t>Рекомендуемый образец</w:t>
      </w:r>
    </w:p>
    <w:p w:rsidR="00F9566C" w:rsidRDefault="00F9566C">
      <w:pPr>
        <w:pStyle w:val="ConsPlusNormal"/>
        <w:jc w:val="both"/>
      </w:pPr>
    </w:p>
    <w:p w:rsidR="00F9566C" w:rsidRDefault="00F9566C">
      <w:pPr>
        <w:pStyle w:val="ConsPlusNormal"/>
        <w:jc w:val="center"/>
      </w:pPr>
      <w:bookmarkStart w:id="17" w:name="P932"/>
      <w:bookmarkEnd w:id="17"/>
      <w:r>
        <w:t>Ключевые показатели</w:t>
      </w:r>
    </w:p>
    <w:p w:rsidR="00F9566C" w:rsidRDefault="00F9566C">
      <w:pPr>
        <w:pStyle w:val="ConsPlusNormal"/>
        <w:jc w:val="center"/>
      </w:pPr>
      <w:r>
        <w:t>эффективности деятельности центра поддержки экспорта</w:t>
      </w:r>
    </w:p>
    <w:p w:rsidR="00F9566C" w:rsidRDefault="00F9566C">
      <w:pPr>
        <w:pStyle w:val="ConsPlusNormal"/>
        <w:jc w:val="center"/>
      </w:pPr>
      <w:r>
        <w:t>на ____ год</w:t>
      </w:r>
    </w:p>
    <w:p w:rsidR="00F9566C" w:rsidRDefault="00F9566C">
      <w:pPr>
        <w:pStyle w:val="ConsPlusNormal"/>
        <w:jc w:val="both"/>
      </w:pPr>
    </w:p>
    <w:p w:rsidR="00F9566C" w:rsidRDefault="00F9566C">
      <w:pPr>
        <w:sectPr w:rsidR="00F956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907"/>
        <w:gridCol w:w="649"/>
        <w:gridCol w:w="649"/>
        <w:gridCol w:w="649"/>
        <w:gridCol w:w="649"/>
        <w:gridCol w:w="649"/>
        <w:gridCol w:w="649"/>
        <w:gridCol w:w="649"/>
        <w:gridCol w:w="649"/>
        <w:gridCol w:w="649"/>
        <w:gridCol w:w="653"/>
      </w:tblGrid>
      <w:tr w:rsidR="00F9566C">
        <w:tc>
          <w:tcPr>
            <w:tcW w:w="567" w:type="dxa"/>
            <w:vMerge w:val="restart"/>
          </w:tcPr>
          <w:p w:rsidR="00F9566C" w:rsidRDefault="00F9566C">
            <w:pPr>
              <w:pStyle w:val="ConsPlusNormal"/>
              <w:jc w:val="center"/>
            </w:pPr>
            <w:r>
              <w:lastRenderedPageBreak/>
              <w:t>N п/п</w:t>
            </w:r>
          </w:p>
        </w:tc>
        <w:tc>
          <w:tcPr>
            <w:tcW w:w="3458" w:type="dxa"/>
            <w:vMerge w:val="restart"/>
          </w:tcPr>
          <w:p w:rsidR="00F9566C" w:rsidRDefault="00F9566C">
            <w:pPr>
              <w:pStyle w:val="ConsPlusNormal"/>
              <w:jc w:val="center"/>
            </w:pPr>
            <w:r>
              <w:t>Наименование показателя</w:t>
            </w:r>
          </w:p>
        </w:tc>
        <w:tc>
          <w:tcPr>
            <w:tcW w:w="907" w:type="dxa"/>
            <w:vMerge w:val="restart"/>
          </w:tcPr>
          <w:p w:rsidR="00F9566C" w:rsidRDefault="00F9566C">
            <w:pPr>
              <w:pStyle w:val="ConsPlusNormal"/>
              <w:jc w:val="center"/>
            </w:pPr>
            <w:r>
              <w:t>Единица измерения</w:t>
            </w:r>
          </w:p>
        </w:tc>
        <w:tc>
          <w:tcPr>
            <w:tcW w:w="6494" w:type="dxa"/>
            <w:gridSpan w:val="10"/>
          </w:tcPr>
          <w:p w:rsidR="00F9566C" w:rsidRDefault="00F9566C">
            <w:pPr>
              <w:pStyle w:val="ConsPlusNormal"/>
              <w:jc w:val="center"/>
            </w:pPr>
            <w:r>
              <w:t>20__ год (отчетный год)</w:t>
            </w:r>
          </w:p>
        </w:tc>
      </w:tr>
      <w:tr w:rsidR="00F9566C">
        <w:tc>
          <w:tcPr>
            <w:tcW w:w="567" w:type="dxa"/>
            <w:vMerge/>
          </w:tcPr>
          <w:p w:rsidR="00F9566C" w:rsidRDefault="00F9566C"/>
        </w:tc>
        <w:tc>
          <w:tcPr>
            <w:tcW w:w="3458" w:type="dxa"/>
            <w:vMerge/>
          </w:tcPr>
          <w:p w:rsidR="00F9566C" w:rsidRDefault="00F9566C"/>
        </w:tc>
        <w:tc>
          <w:tcPr>
            <w:tcW w:w="907" w:type="dxa"/>
            <w:vMerge/>
          </w:tcPr>
          <w:p w:rsidR="00F9566C" w:rsidRDefault="00F9566C"/>
        </w:tc>
        <w:tc>
          <w:tcPr>
            <w:tcW w:w="1298" w:type="dxa"/>
            <w:gridSpan w:val="2"/>
          </w:tcPr>
          <w:p w:rsidR="00F9566C" w:rsidRDefault="00F9566C">
            <w:pPr>
              <w:pStyle w:val="ConsPlusNormal"/>
              <w:jc w:val="center"/>
            </w:pPr>
            <w:r>
              <w:t>I кв</w:t>
            </w:r>
          </w:p>
        </w:tc>
        <w:tc>
          <w:tcPr>
            <w:tcW w:w="1298" w:type="dxa"/>
            <w:gridSpan w:val="2"/>
          </w:tcPr>
          <w:p w:rsidR="00F9566C" w:rsidRDefault="00F9566C">
            <w:pPr>
              <w:pStyle w:val="ConsPlusNormal"/>
              <w:jc w:val="center"/>
            </w:pPr>
            <w:r>
              <w:t>II кв</w:t>
            </w:r>
          </w:p>
        </w:tc>
        <w:tc>
          <w:tcPr>
            <w:tcW w:w="1298" w:type="dxa"/>
            <w:gridSpan w:val="2"/>
          </w:tcPr>
          <w:p w:rsidR="00F9566C" w:rsidRDefault="00F9566C">
            <w:pPr>
              <w:pStyle w:val="ConsPlusNormal"/>
              <w:jc w:val="center"/>
            </w:pPr>
            <w:r>
              <w:t>III кв</w:t>
            </w:r>
          </w:p>
        </w:tc>
        <w:tc>
          <w:tcPr>
            <w:tcW w:w="1298" w:type="dxa"/>
            <w:gridSpan w:val="2"/>
          </w:tcPr>
          <w:p w:rsidR="00F9566C" w:rsidRDefault="00F9566C">
            <w:pPr>
              <w:pStyle w:val="ConsPlusNormal"/>
              <w:jc w:val="center"/>
            </w:pPr>
            <w:r>
              <w:t>IV кв</w:t>
            </w:r>
          </w:p>
        </w:tc>
        <w:tc>
          <w:tcPr>
            <w:tcW w:w="1302" w:type="dxa"/>
            <w:gridSpan w:val="2"/>
          </w:tcPr>
          <w:p w:rsidR="00F9566C" w:rsidRDefault="00F9566C">
            <w:pPr>
              <w:pStyle w:val="ConsPlusNormal"/>
              <w:jc w:val="center"/>
            </w:pPr>
            <w:r>
              <w:t>Итого</w:t>
            </w:r>
          </w:p>
        </w:tc>
      </w:tr>
      <w:tr w:rsidR="00F9566C">
        <w:tc>
          <w:tcPr>
            <w:tcW w:w="567" w:type="dxa"/>
            <w:vMerge/>
          </w:tcPr>
          <w:p w:rsidR="00F9566C" w:rsidRDefault="00F9566C"/>
        </w:tc>
        <w:tc>
          <w:tcPr>
            <w:tcW w:w="3458" w:type="dxa"/>
            <w:vMerge/>
          </w:tcPr>
          <w:p w:rsidR="00F9566C" w:rsidRDefault="00F9566C"/>
        </w:tc>
        <w:tc>
          <w:tcPr>
            <w:tcW w:w="907" w:type="dxa"/>
            <w:vMerge/>
          </w:tcPr>
          <w:p w:rsidR="00F9566C" w:rsidRDefault="00F9566C"/>
        </w:tc>
        <w:tc>
          <w:tcPr>
            <w:tcW w:w="649" w:type="dxa"/>
          </w:tcPr>
          <w:p w:rsidR="00F9566C" w:rsidRDefault="00F9566C">
            <w:pPr>
              <w:pStyle w:val="ConsPlusNormal"/>
              <w:jc w:val="center"/>
            </w:pPr>
            <w:r>
              <w:t>План</w:t>
            </w:r>
          </w:p>
        </w:tc>
        <w:tc>
          <w:tcPr>
            <w:tcW w:w="649" w:type="dxa"/>
          </w:tcPr>
          <w:p w:rsidR="00F9566C" w:rsidRDefault="00F9566C">
            <w:pPr>
              <w:pStyle w:val="ConsPlusNormal"/>
              <w:jc w:val="center"/>
            </w:pPr>
            <w:r>
              <w:t>Факт</w:t>
            </w:r>
          </w:p>
        </w:tc>
        <w:tc>
          <w:tcPr>
            <w:tcW w:w="649" w:type="dxa"/>
          </w:tcPr>
          <w:p w:rsidR="00F9566C" w:rsidRDefault="00F9566C">
            <w:pPr>
              <w:pStyle w:val="ConsPlusNormal"/>
              <w:jc w:val="center"/>
            </w:pPr>
            <w:r>
              <w:t>План</w:t>
            </w:r>
          </w:p>
        </w:tc>
        <w:tc>
          <w:tcPr>
            <w:tcW w:w="649" w:type="dxa"/>
          </w:tcPr>
          <w:p w:rsidR="00F9566C" w:rsidRDefault="00F9566C">
            <w:pPr>
              <w:pStyle w:val="ConsPlusNormal"/>
              <w:jc w:val="center"/>
            </w:pPr>
            <w:r>
              <w:t>Факт</w:t>
            </w:r>
          </w:p>
        </w:tc>
        <w:tc>
          <w:tcPr>
            <w:tcW w:w="649" w:type="dxa"/>
          </w:tcPr>
          <w:p w:rsidR="00F9566C" w:rsidRDefault="00F9566C">
            <w:pPr>
              <w:pStyle w:val="ConsPlusNormal"/>
              <w:jc w:val="center"/>
            </w:pPr>
            <w:r>
              <w:t>План</w:t>
            </w:r>
          </w:p>
        </w:tc>
        <w:tc>
          <w:tcPr>
            <w:tcW w:w="649" w:type="dxa"/>
          </w:tcPr>
          <w:p w:rsidR="00F9566C" w:rsidRDefault="00F9566C">
            <w:pPr>
              <w:pStyle w:val="ConsPlusNormal"/>
              <w:jc w:val="center"/>
            </w:pPr>
            <w:r>
              <w:t>Факт</w:t>
            </w:r>
          </w:p>
        </w:tc>
        <w:tc>
          <w:tcPr>
            <w:tcW w:w="649" w:type="dxa"/>
          </w:tcPr>
          <w:p w:rsidR="00F9566C" w:rsidRDefault="00F9566C">
            <w:pPr>
              <w:pStyle w:val="ConsPlusNormal"/>
              <w:jc w:val="center"/>
            </w:pPr>
            <w:r>
              <w:t>План</w:t>
            </w:r>
          </w:p>
        </w:tc>
        <w:tc>
          <w:tcPr>
            <w:tcW w:w="649" w:type="dxa"/>
          </w:tcPr>
          <w:p w:rsidR="00F9566C" w:rsidRDefault="00F9566C">
            <w:pPr>
              <w:pStyle w:val="ConsPlusNormal"/>
              <w:jc w:val="center"/>
            </w:pPr>
            <w:r>
              <w:t>Факт</w:t>
            </w:r>
          </w:p>
        </w:tc>
        <w:tc>
          <w:tcPr>
            <w:tcW w:w="649" w:type="dxa"/>
          </w:tcPr>
          <w:p w:rsidR="00F9566C" w:rsidRDefault="00F9566C">
            <w:pPr>
              <w:pStyle w:val="ConsPlusNormal"/>
              <w:jc w:val="center"/>
            </w:pPr>
            <w:r>
              <w:t>План</w:t>
            </w:r>
          </w:p>
        </w:tc>
        <w:tc>
          <w:tcPr>
            <w:tcW w:w="653" w:type="dxa"/>
          </w:tcPr>
          <w:p w:rsidR="00F9566C" w:rsidRDefault="00F9566C">
            <w:pPr>
              <w:pStyle w:val="ConsPlusNormal"/>
              <w:jc w:val="center"/>
            </w:pPr>
            <w:r>
              <w:t>Факт</w:t>
            </w:r>
          </w:p>
        </w:tc>
      </w:tr>
      <w:tr w:rsidR="00F9566C">
        <w:tc>
          <w:tcPr>
            <w:tcW w:w="567" w:type="dxa"/>
            <w:vAlign w:val="center"/>
          </w:tcPr>
          <w:p w:rsidR="00F9566C" w:rsidRDefault="00F9566C">
            <w:pPr>
              <w:pStyle w:val="ConsPlusNormal"/>
              <w:jc w:val="center"/>
            </w:pPr>
            <w:r>
              <w:t>1</w:t>
            </w:r>
          </w:p>
        </w:tc>
        <w:tc>
          <w:tcPr>
            <w:tcW w:w="3458" w:type="dxa"/>
            <w:vAlign w:val="center"/>
          </w:tcPr>
          <w:p w:rsidR="00F9566C" w:rsidRDefault="00F9566C">
            <w:pPr>
              <w:pStyle w:val="ConsPlusNormal"/>
            </w:pPr>
            <w:r>
              <w:t>Количество субъектов малого и среднего предпринимательства, получивших услуги</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1.1</w:t>
            </w:r>
          </w:p>
        </w:tc>
        <w:tc>
          <w:tcPr>
            <w:tcW w:w="3458" w:type="dxa"/>
            <w:vAlign w:val="center"/>
          </w:tcPr>
          <w:p w:rsidR="00F9566C" w:rsidRDefault="00F9566C">
            <w:pPr>
              <w:pStyle w:val="ConsPlusNormal"/>
            </w:pPr>
            <w:r>
              <w:t>количество субъектов малого и среднего предпринимательства, получивших услуги ЦПЭ</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1.2</w:t>
            </w:r>
          </w:p>
        </w:tc>
        <w:tc>
          <w:tcPr>
            <w:tcW w:w="3458" w:type="dxa"/>
            <w:vAlign w:val="center"/>
          </w:tcPr>
          <w:p w:rsidR="00F9566C" w:rsidRDefault="00F9566C">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1.3</w:t>
            </w:r>
          </w:p>
        </w:tc>
        <w:tc>
          <w:tcPr>
            <w:tcW w:w="3458" w:type="dxa"/>
            <w:vAlign w:val="center"/>
          </w:tcPr>
          <w:p w:rsidR="00F9566C" w:rsidRDefault="00F9566C">
            <w:pPr>
              <w:pStyle w:val="ConsPlusNormal"/>
            </w:pPr>
            <w:r>
              <w:t>количество субъектов малого и среднего предпринимательства, принявших участие в акселерации</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1.4</w:t>
            </w:r>
          </w:p>
        </w:tc>
        <w:tc>
          <w:tcPr>
            <w:tcW w:w="3458" w:type="dxa"/>
            <w:vAlign w:val="center"/>
          </w:tcPr>
          <w:p w:rsidR="00F9566C" w:rsidRDefault="00F9566C">
            <w:pPr>
              <w:pStyle w:val="ConsPlusNormal"/>
            </w:pPr>
            <w:r>
              <w:t>количество субъектов малого и среднего предпринимательства, вышедших на международные электронные площадки</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2</w:t>
            </w:r>
          </w:p>
        </w:tc>
        <w:tc>
          <w:tcPr>
            <w:tcW w:w="3458" w:type="dxa"/>
            <w:vAlign w:val="center"/>
          </w:tcPr>
          <w:p w:rsidR="00F9566C" w:rsidRDefault="00F9566C">
            <w:pPr>
              <w:pStyle w:val="ConsPlusNormal"/>
            </w:pPr>
            <w:r>
              <w:t xml:space="preserve">Количество субъектов малого и среднего предпринимательства, заключивших экспортные контракты при содействии ЦПЭ (при наличии информации субъектов малого и среднего </w:t>
            </w:r>
            <w:r>
              <w:lastRenderedPageBreak/>
              <w:t>предпринимательства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07" w:type="dxa"/>
            <w:vAlign w:val="center"/>
          </w:tcPr>
          <w:p w:rsidR="00F9566C" w:rsidRDefault="00F9566C">
            <w:pPr>
              <w:pStyle w:val="ConsPlusNormal"/>
              <w:jc w:val="center"/>
            </w:pPr>
            <w:r>
              <w:lastRenderedPageBreak/>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11426" w:type="dxa"/>
            <w:gridSpan w:val="13"/>
            <w:vAlign w:val="center"/>
          </w:tcPr>
          <w:p w:rsidR="00F9566C" w:rsidRDefault="00F9566C">
            <w:pPr>
              <w:pStyle w:val="ConsPlusNormal"/>
            </w:pPr>
            <w:r>
              <w:t>в том числе:</w:t>
            </w:r>
          </w:p>
        </w:tc>
      </w:tr>
      <w:tr w:rsidR="00F9566C">
        <w:tc>
          <w:tcPr>
            <w:tcW w:w="567" w:type="dxa"/>
            <w:vAlign w:val="center"/>
          </w:tcPr>
          <w:p w:rsidR="00F9566C" w:rsidRDefault="00F9566C">
            <w:pPr>
              <w:pStyle w:val="ConsPlusNormal"/>
              <w:jc w:val="center"/>
            </w:pPr>
            <w:r>
              <w:t>2.1</w:t>
            </w:r>
          </w:p>
        </w:tc>
        <w:tc>
          <w:tcPr>
            <w:tcW w:w="3458" w:type="dxa"/>
            <w:vAlign w:val="center"/>
          </w:tcPr>
          <w:p w:rsidR="00F9566C" w:rsidRDefault="00F9566C">
            <w:pPr>
              <w:pStyle w:val="ConsPlusNormal"/>
            </w:pPr>
            <w:r>
              <w:t>ранее не осуществлявших экспортную деятельность</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2.2</w:t>
            </w:r>
          </w:p>
        </w:tc>
        <w:tc>
          <w:tcPr>
            <w:tcW w:w="3458" w:type="dxa"/>
            <w:vAlign w:val="center"/>
          </w:tcPr>
          <w:p w:rsidR="00F9566C" w:rsidRDefault="00F9566C">
            <w:pPr>
              <w:pStyle w:val="ConsPlusNormal"/>
            </w:pPr>
            <w:r>
              <w:t>ранее осуществлявших экспортную деятельность</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2.3</w:t>
            </w:r>
          </w:p>
        </w:tc>
        <w:tc>
          <w:tcPr>
            <w:tcW w:w="3458" w:type="dxa"/>
            <w:vAlign w:val="center"/>
          </w:tcPr>
          <w:p w:rsidR="00F9566C" w:rsidRDefault="00F9566C">
            <w:pPr>
              <w:pStyle w:val="ConsPlusNormal"/>
            </w:pPr>
            <w:r>
              <w:t>заключивших контракт впервые при содействии ЦПЭ (учитываются как субъекты малого и среднего предпринимательства - действующие экспортеры, так и субъекты малого и среднего предпринимательства, впервые заключившие экспортные контракты при содействии ЦПЭ)</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2.4</w:t>
            </w:r>
          </w:p>
        </w:tc>
        <w:tc>
          <w:tcPr>
            <w:tcW w:w="3458" w:type="dxa"/>
            <w:vAlign w:val="center"/>
          </w:tcPr>
          <w:p w:rsidR="00F9566C" w:rsidRDefault="00F9566C">
            <w:pPr>
              <w:pStyle w:val="ConsPlusNormal"/>
            </w:pPr>
            <w:r>
              <w:t>заключивших контракты по итогам акселерации</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lastRenderedPageBreak/>
              <w:t>2.5</w:t>
            </w:r>
          </w:p>
        </w:tc>
        <w:tc>
          <w:tcPr>
            <w:tcW w:w="3458" w:type="dxa"/>
            <w:vAlign w:val="center"/>
          </w:tcPr>
          <w:p w:rsidR="00F9566C" w:rsidRDefault="00F9566C">
            <w:pPr>
              <w:pStyle w:val="ConsPlusNormal"/>
            </w:pPr>
            <w:r>
              <w:t>осуществляющих экспортные продажи посредством международных электронных торговых площадок</w:t>
            </w:r>
          </w:p>
        </w:tc>
        <w:tc>
          <w:tcPr>
            <w:tcW w:w="907" w:type="dxa"/>
            <w:vAlign w:val="center"/>
          </w:tcPr>
          <w:p w:rsidR="00F9566C" w:rsidRDefault="00F9566C">
            <w:pPr>
              <w:pStyle w:val="ConsPlusNormal"/>
              <w:jc w:val="center"/>
            </w:pPr>
            <w:r>
              <w:t>единиц</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r w:rsidR="00F9566C">
        <w:tc>
          <w:tcPr>
            <w:tcW w:w="567" w:type="dxa"/>
            <w:vAlign w:val="center"/>
          </w:tcPr>
          <w:p w:rsidR="00F9566C" w:rsidRDefault="00F9566C">
            <w:pPr>
              <w:pStyle w:val="ConsPlusNormal"/>
              <w:jc w:val="center"/>
            </w:pPr>
            <w:r>
              <w:t>3</w:t>
            </w:r>
          </w:p>
        </w:tc>
        <w:tc>
          <w:tcPr>
            <w:tcW w:w="3458" w:type="dxa"/>
            <w:vAlign w:val="center"/>
          </w:tcPr>
          <w:p w:rsidR="00F9566C" w:rsidRDefault="00F9566C">
            <w:pPr>
              <w:pStyle w:val="ConsPlusNormal"/>
            </w:pPr>
            <w:r>
              <w:t>Объем поддержанного экспорта субъектов малого и среднего предпринимательства (по курсу Центрального банка Российской Федерации, действующему на дату заключения экспортного контракта)</w:t>
            </w:r>
          </w:p>
        </w:tc>
        <w:tc>
          <w:tcPr>
            <w:tcW w:w="907" w:type="dxa"/>
            <w:vAlign w:val="center"/>
          </w:tcPr>
          <w:p w:rsidR="00F9566C" w:rsidRDefault="00F9566C">
            <w:pPr>
              <w:pStyle w:val="ConsPlusNormal"/>
              <w:jc w:val="center"/>
            </w:pPr>
            <w:r>
              <w:t>млн. долл. США</w:t>
            </w: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49" w:type="dxa"/>
          </w:tcPr>
          <w:p w:rsidR="00F9566C" w:rsidRDefault="00F9566C">
            <w:pPr>
              <w:pStyle w:val="ConsPlusNormal"/>
            </w:pPr>
          </w:p>
        </w:tc>
        <w:tc>
          <w:tcPr>
            <w:tcW w:w="653" w:type="dxa"/>
          </w:tcPr>
          <w:p w:rsidR="00F9566C" w:rsidRDefault="00F9566C">
            <w:pPr>
              <w:pStyle w:val="ConsPlusNormal"/>
            </w:pPr>
          </w:p>
        </w:tc>
      </w:tr>
    </w:tbl>
    <w:p w:rsidR="00F9566C" w:rsidRDefault="00F9566C">
      <w:pPr>
        <w:sectPr w:rsidR="00F9566C">
          <w:pgSz w:w="16838" w:h="11905" w:orient="landscape"/>
          <w:pgMar w:top="1701" w:right="1134" w:bottom="850" w:left="1134" w:header="0" w:footer="0" w:gutter="0"/>
          <w:cols w:space="720"/>
        </w:sectPr>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1"/>
      </w:pPr>
      <w:r>
        <w:t>Приложение N 3</w:t>
      </w:r>
    </w:p>
    <w:p w:rsidR="00F9566C" w:rsidRDefault="00F9566C">
      <w:pPr>
        <w:pStyle w:val="ConsPlusNormal"/>
        <w:jc w:val="right"/>
      </w:pPr>
      <w:r>
        <w:t>к требованиям к реализации мероприятия</w:t>
      </w:r>
    </w:p>
    <w:p w:rsidR="00F9566C" w:rsidRDefault="00F9566C">
      <w:pPr>
        <w:pStyle w:val="ConsPlusNormal"/>
        <w:jc w:val="right"/>
      </w:pPr>
      <w:r>
        <w:t>по созданию и (или) развитию центров</w:t>
      </w:r>
    </w:p>
    <w:p w:rsidR="00F9566C" w:rsidRDefault="00F9566C">
      <w:pPr>
        <w:pStyle w:val="ConsPlusNormal"/>
        <w:jc w:val="right"/>
      </w:pPr>
      <w:r>
        <w:t>поддержки экспорта, осуществляемого</w:t>
      </w:r>
    </w:p>
    <w:p w:rsidR="00F9566C" w:rsidRDefault="00F9566C">
      <w:pPr>
        <w:pStyle w:val="ConsPlusNormal"/>
        <w:jc w:val="right"/>
      </w:pPr>
      <w:r>
        <w:t>субъектами Российской Федерации,</w:t>
      </w:r>
    </w:p>
    <w:p w:rsidR="00F9566C" w:rsidRDefault="00F9566C">
      <w:pPr>
        <w:pStyle w:val="ConsPlusNormal"/>
        <w:jc w:val="right"/>
      </w:pPr>
      <w:r>
        <w:t>бюджетам которых предоставляются</w:t>
      </w:r>
    </w:p>
    <w:p w:rsidR="00F9566C" w:rsidRDefault="00F9566C">
      <w:pPr>
        <w:pStyle w:val="ConsPlusNormal"/>
        <w:jc w:val="right"/>
      </w:pPr>
      <w:r>
        <w:t>субсидии на государственную поддержку</w:t>
      </w:r>
    </w:p>
    <w:p w:rsidR="00F9566C" w:rsidRDefault="00F9566C">
      <w:pPr>
        <w:pStyle w:val="ConsPlusNormal"/>
        <w:jc w:val="right"/>
      </w:pPr>
      <w:r>
        <w:t>малого и среднего предпринимательства</w:t>
      </w:r>
    </w:p>
    <w:p w:rsidR="00F9566C" w:rsidRDefault="00F9566C">
      <w:pPr>
        <w:pStyle w:val="ConsPlusNormal"/>
        <w:jc w:val="right"/>
      </w:pPr>
      <w:r>
        <w:t>в субъектах Российской Федерации</w:t>
      </w:r>
    </w:p>
    <w:p w:rsidR="00F9566C" w:rsidRDefault="00F9566C">
      <w:pPr>
        <w:pStyle w:val="ConsPlusNormal"/>
        <w:jc w:val="right"/>
      </w:pPr>
      <w:r>
        <w:t>в целях достижения целей, показателей</w:t>
      </w:r>
    </w:p>
    <w:p w:rsidR="00F9566C" w:rsidRDefault="00F9566C">
      <w:pPr>
        <w:pStyle w:val="ConsPlusNormal"/>
        <w:jc w:val="right"/>
      </w:pPr>
      <w:r>
        <w:t>и результатов региональных проектов,</w:t>
      </w:r>
    </w:p>
    <w:p w:rsidR="00F9566C" w:rsidRDefault="00F9566C">
      <w:pPr>
        <w:pStyle w:val="ConsPlusNormal"/>
        <w:jc w:val="right"/>
      </w:pPr>
      <w:r>
        <w:t>обеспечивающих достижение целей,</w:t>
      </w:r>
    </w:p>
    <w:p w:rsidR="00F9566C" w:rsidRDefault="00F9566C">
      <w:pPr>
        <w:pStyle w:val="ConsPlusNormal"/>
        <w:jc w:val="right"/>
      </w:pPr>
      <w:r>
        <w:t>показателей и результатов федерального</w:t>
      </w:r>
    </w:p>
    <w:p w:rsidR="00F9566C" w:rsidRDefault="00F9566C">
      <w:pPr>
        <w:pStyle w:val="ConsPlusNormal"/>
        <w:jc w:val="right"/>
      </w:pPr>
      <w:r>
        <w:t>проекта "Акселерация субъектов малого</w:t>
      </w:r>
    </w:p>
    <w:p w:rsidR="00F9566C" w:rsidRDefault="00F9566C">
      <w:pPr>
        <w:pStyle w:val="ConsPlusNormal"/>
        <w:jc w:val="right"/>
      </w:pPr>
      <w:r>
        <w:t>и среднего предпринимательства",</w:t>
      </w:r>
    </w:p>
    <w:p w:rsidR="00F9566C" w:rsidRDefault="00F9566C">
      <w:pPr>
        <w:pStyle w:val="ConsPlusNormal"/>
        <w:jc w:val="right"/>
      </w:pPr>
      <w:r>
        <w:t>входящего в состав национального проекта</w:t>
      </w:r>
    </w:p>
    <w:p w:rsidR="00F9566C" w:rsidRDefault="00F9566C">
      <w:pPr>
        <w:pStyle w:val="ConsPlusNormal"/>
        <w:jc w:val="right"/>
      </w:pPr>
      <w:r>
        <w:t>"Малое и среднее предпринимательство</w:t>
      </w:r>
    </w:p>
    <w:p w:rsidR="00F9566C" w:rsidRDefault="00F9566C">
      <w:pPr>
        <w:pStyle w:val="ConsPlusNormal"/>
        <w:jc w:val="right"/>
      </w:pPr>
      <w:r>
        <w:t>и поддержка индивидуальной</w:t>
      </w:r>
    </w:p>
    <w:p w:rsidR="00F9566C" w:rsidRDefault="00F9566C">
      <w:pPr>
        <w:pStyle w:val="ConsPlusNormal"/>
        <w:jc w:val="right"/>
      </w:pPr>
      <w:r>
        <w:t>предпринимательской инициативы",</w:t>
      </w:r>
    </w:p>
    <w:p w:rsidR="00F9566C" w:rsidRDefault="00F9566C">
      <w:pPr>
        <w:pStyle w:val="ConsPlusNormal"/>
        <w:jc w:val="right"/>
      </w:pPr>
      <w:r>
        <w:t>и требованиям к центрам поддержки</w:t>
      </w:r>
    </w:p>
    <w:p w:rsidR="00F9566C" w:rsidRDefault="00F9566C">
      <w:pPr>
        <w:pStyle w:val="ConsPlusNormal"/>
        <w:jc w:val="right"/>
      </w:pPr>
      <w:r>
        <w:t>экспорта, утвержденным приказом</w:t>
      </w:r>
    </w:p>
    <w:p w:rsidR="00F9566C" w:rsidRDefault="00F9566C">
      <w:pPr>
        <w:pStyle w:val="ConsPlusNormal"/>
        <w:jc w:val="right"/>
      </w:pPr>
      <w:r>
        <w:t>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Normal"/>
        <w:jc w:val="right"/>
      </w:pPr>
      <w:r>
        <w:t>Рекомендуемый образец</w:t>
      </w:r>
    </w:p>
    <w:p w:rsidR="00F9566C" w:rsidRDefault="00F9566C">
      <w:pPr>
        <w:pStyle w:val="ConsPlusNormal"/>
        <w:jc w:val="both"/>
      </w:pPr>
    </w:p>
    <w:p w:rsidR="00F9566C" w:rsidRDefault="00F9566C">
      <w:pPr>
        <w:pStyle w:val="ConsPlusNormal"/>
        <w:jc w:val="center"/>
      </w:pPr>
      <w:bookmarkStart w:id="18" w:name="P1143"/>
      <w:bookmarkEnd w:id="18"/>
      <w:r>
        <w:t>Получатели услуг центра поддержки экспорта в ____ году</w:t>
      </w:r>
    </w:p>
    <w:p w:rsidR="00F9566C" w:rsidRDefault="00F9566C">
      <w:pPr>
        <w:pStyle w:val="ConsPlusNormal"/>
        <w:jc w:val="both"/>
      </w:pPr>
    </w:p>
    <w:p w:rsidR="00F9566C" w:rsidRDefault="00F9566C">
      <w:pPr>
        <w:sectPr w:rsidR="00F956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1077"/>
        <w:gridCol w:w="628"/>
        <w:gridCol w:w="1020"/>
        <w:gridCol w:w="794"/>
        <w:gridCol w:w="850"/>
        <w:gridCol w:w="398"/>
        <w:gridCol w:w="739"/>
        <w:gridCol w:w="850"/>
        <w:gridCol w:w="624"/>
        <w:gridCol w:w="850"/>
        <w:gridCol w:w="624"/>
        <w:gridCol w:w="907"/>
        <w:gridCol w:w="624"/>
        <w:gridCol w:w="624"/>
        <w:gridCol w:w="567"/>
        <w:gridCol w:w="624"/>
        <w:gridCol w:w="680"/>
        <w:gridCol w:w="907"/>
      </w:tblGrid>
      <w:tr w:rsidR="00F9566C">
        <w:tc>
          <w:tcPr>
            <w:tcW w:w="496" w:type="dxa"/>
            <w:vMerge w:val="restart"/>
          </w:tcPr>
          <w:p w:rsidR="00F9566C" w:rsidRDefault="00F9566C">
            <w:pPr>
              <w:pStyle w:val="ConsPlusNormal"/>
              <w:jc w:val="center"/>
            </w:pPr>
            <w:r>
              <w:lastRenderedPageBreak/>
              <w:t>N п/п</w:t>
            </w:r>
          </w:p>
        </w:tc>
        <w:tc>
          <w:tcPr>
            <w:tcW w:w="1077" w:type="dxa"/>
            <w:vMerge w:val="restart"/>
          </w:tcPr>
          <w:p w:rsidR="00F9566C" w:rsidRDefault="00F9566C">
            <w:pPr>
              <w:pStyle w:val="ConsPlusNormal"/>
              <w:jc w:val="center"/>
            </w:pPr>
            <w:r>
              <w:t>Название субъекта малого и среднего предпринимательства</w:t>
            </w:r>
          </w:p>
        </w:tc>
        <w:tc>
          <w:tcPr>
            <w:tcW w:w="628" w:type="dxa"/>
            <w:vMerge w:val="restart"/>
          </w:tcPr>
          <w:p w:rsidR="00F9566C" w:rsidRDefault="00F9566C">
            <w:pPr>
              <w:pStyle w:val="ConsPlusNormal"/>
              <w:jc w:val="center"/>
            </w:pPr>
            <w:r>
              <w:t>ИНН</w:t>
            </w:r>
          </w:p>
        </w:tc>
        <w:tc>
          <w:tcPr>
            <w:tcW w:w="1020" w:type="dxa"/>
            <w:vMerge w:val="restart"/>
          </w:tcPr>
          <w:p w:rsidR="00F9566C" w:rsidRDefault="00F9566C">
            <w:pPr>
              <w:pStyle w:val="ConsPlusNormal"/>
              <w:jc w:val="center"/>
            </w:pPr>
            <w:r>
              <w:t xml:space="preserve">Отрасль (товар, работа, услуга) (с указанием кодов </w:t>
            </w:r>
            <w:hyperlink r:id="rId42" w:history="1">
              <w:r>
                <w:rPr>
                  <w:color w:val="0000FF"/>
                </w:rPr>
                <w:t>ОКВЭД</w:t>
              </w:r>
            </w:hyperlink>
            <w:r>
              <w:t>)</w:t>
            </w:r>
          </w:p>
        </w:tc>
        <w:tc>
          <w:tcPr>
            <w:tcW w:w="794" w:type="dxa"/>
            <w:vMerge w:val="restart"/>
          </w:tcPr>
          <w:p w:rsidR="00F9566C" w:rsidRDefault="00F9566C">
            <w:pPr>
              <w:pStyle w:val="ConsPlusNormal"/>
              <w:jc w:val="center"/>
            </w:pPr>
            <w:r>
              <w:t xml:space="preserve">Код </w:t>
            </w:r>
            <w:hyperlink r:id="rId43" w:history="1">
              <w:r>
                <w:rPr>
                  <w:color w:val="0000FF"/>
                </w:rPr>
                <w:t>ТН</w:t>
              </w:r>
            </w:hyperlink>
            <w:r>
              <w:t xml:space="preserve"> ВЭД ЕАЭС</w:t>
            </w:r>
          </w:p>
        </w:tc>
        <w:tc>
          <w:tcPr>
            <w:tcW w:w="850" w:type="dxa"/>
            <w:vMerge w:val="restart"/>
          </w:tcPr>
          <w:p w:rsidR="00F9566C" w:rsidRDefault="00F9566C">
            <w:pPr>
              <w:pStyle w:val="ConsPlusNormal"/>
              <w:jc w:val="center"/>
            </w:pPr>
            <w:r>
              <w:t>Год начала экспортной деятельности</w:t>
            </w:r>
          </w:p>
        </w:tc>
        <w:tc>
          <w:tcPr>
            <w:tcW w:w="5616" w:type="dxa"/>
            <w:gridSpan w:val="8"/>
          </w:tcPr>
          <w:p w:rsidR="00F9566C" w:rsidRDefault="00F9566C">
            <w:pPr>
              <w:pStyle w:val="ConsPlusNormal"/>
              <w:jc w:val="center"/>
            </w:pPr>
            <w:r>
              <w:t>Услуга</w:t>
            </w:r>
          </w:p>
        </w:tc>
        <w:tc>
          <w:tcPr>
            <w:tcW w:w="3402" w:type="dxa"/>
            <w:gridSpan w:val="5"/>
          </w:tcPr>
          <w:p w:rsidR="00F9566C" w:rsidRDefault="00F9566C">
            <w:pPr>
              <w:pStyle w:val="ConsPlusNormal"/>
              <w:jc w:val="center"/>
            </w:pPr>
            <w:r>
              <w:t>Экспортный контракт</w:t>
            </w:r>
          </w:p>
        </w:tc>
      </w:tr>
      <w:tr w:rsidR="00F9566C">
        <w:tc>
          <w:tcPr>
            <w:tcW w:w="496" w:type="dxa"/>
            <w:vMerge/>
          </w:tcPr>
          <w:p w:rsidR="00F9566C" w:rsidRDefault="00F9566C"/>
        </w:tc>
        <w:tc>
          <w:tcPr>
            <w:tcW w:w="1077" w:type="dxa"/>
            <w:vMerge/>
          </w:tcPr>
          <w:p w:rsidR="00F9566C" w:rsidRDefault="00F9566C"/>
        </w:tc>
        <w:tc>
          <w:tcPr>
            <w:tcW w:w="628" w:type="dxa"/>
            <w:vMerge/>
          </w:tcPr>
          <w:p w:rsidR="00F9566C" w:rsidRDefault="00F9566C"/>
        </w:tc>
        <w:tc>
          <w:tcPr>
            <w:tcW w:w="1020" w:type="dxa"/>
            <w:vMerge/>
          </w:tcPr>
          <w:p w:rsidR="00F9566C" w:rsidRDefault="00F9566C"/>
        </w:tc>
        <w:tc>
          <w:tcPr>
            <w:tcW w:w="794" w:type="dxa"/>
            <w:vMerge/>
          </w:tcPr>
          <w:p w:rsidR="00F9566C" w:rsidRDefault="00F9566C"/>
        </w:tc>
        <w:tc>
          <w:tcPr>
            <w:tcW w:w="850" w:type="dxa"/>
            <w:vMerge/>
          </w:tcPr>
          <w:p w:rsidR="00F9566C" w:rsidRDefault="00F9566C"/>
        </w:tc>
        <w:tc>
          <w:tcPr>
            <w:tcW w:w="398" w:type="dxa"/>
          </w:tcPr>
          <w:p w:rsidR="00F9566C" w:rsidRDefault="00F9566C">
            <w:pPr>
              <w:pStyle w:val="ConsPlusNormal"/>
              <w:jc w:val="center"/>
            </w:pPr>
            <w:r>
              <w:t>N</w:t>
            </w:r>
          </w:p>
        </w:tc>
        <w:tc>
          <w:tcPr>
            <w:tcW w:w="739" w:type="dxa"/>
          </w:tcPr>
          <w:p w:rsidR="00F9566C" w:rsidRDefault="00F9566C">
            <w:pPr>
              <w:pStyle w:val="ConsPlusNormal"/>
              <w:jc w:val="center"/>
            </w:pPr>
            <w:r>
              <w:t>Вид поддержки</w:t>
            </w:r>
          </w:p>
        </w:tc>
        <w:tc>
          <w:tcPr>
            <w:tcW w:w="850" w:type="dxa"/>
          </w:tcPr>
          <w:p w:rsidR="00F9566C" w:rsidRDefault="00F9566C">
            <w:pPr>
              <w:pStyle w:val="ConsPlusNormal"/>
              <w:jc w:val="center"/>
            </w:pPr>
            <w:r>
              <w:t>Детализация поддержки</w:t>
            </w:r>
          </w:p>
        </w:tc>
        <w:tc>
          <w:tcPr>
            <w:tcW w:w="624" w:type="dxa"/>
          </w:tcPr>
          <w:p w:rsidR="00F9566C" w:rsidRDefault="00F9566C">
            <w:pPr>
              <w:pStyle w:val="ConsPlusNormal"/>
              <w:jc w:val="center"/>
            </w:pPr>
            <w:r>
              <w:t>Дата запроса</w:t>
            </w:r>
          </w:p>
        </w:tc>
        <w:tc>
          <w:tcPr>
            <w:tcW w:w="850" w:type="dxa"/>
          </w:tcPr>
          <w:p w:rsidR="00F9566C" w:rsidRDefault="00F9566C">
            <w:pPr>
              <w:pStyle w:val="ConsPlusNormal"/>
              <w:jc w:val="center"/>
            </w:pPr>
            <w:r>
              <w:t>Номер договора на предоставление услуги</w:t>
            </w:r>
          </w:p>
        </w:tc>
        <w:tc>
          <w:tcPr>
            <w:tcW w:w="624" w:type="dxa"/>
          </w:tcPr>
          <w:p w:rsidR="00F9566C" w:rsidRDefault="00F9566C">
            <w:pPr>
              <w:pStyle w:val="ConsPlusNormal"/>
              <w:jc w:val="center"/>
            </w:pPr>
            <w:r>
              <w:t>Дата получения</w:t>
            </w:r>
          </w:p>
        </w:tc>
        <w:tc>
          <w:tcPr>
            <w:tcW w:w="907" w:type="dxa"/>
          </w:tcPr>
          <w:p w:rsidR="00F9566C" w:rsidRDefault="00F9566C">
            <w:pPr>
              <w:pStyle w:val="ConsPlusNormal"/>
              <w:jc w:val="center"/>
            </w:pPr>
            <w:r>
              <w:t>Сумма затрат бюджетных средств ЦПЭ на компанию</w:t>
            </w:r>
          </w:p>
        </w:tc>
        <w:tc>
          <w:tcPr>
            <w:tcW w:w="624" w:type="dxa"/>
          </w:tcPr>
          <w:p w:rsidR="00F9566C" w:rsidRDefault="00F9566C">
            <w:pPr>
              <w:pStyle w:val="ConsPlusNormal"/>
              <w:jc w:val="center"/>
            </w:pPr>
            <w:r>
              <w:t>Статья сметы (год сметы)</w:t>
            </w:r>
          </w:p>
        </w:tc>
        <w:tc>
          <w:tcPr>
            <w:tcW w:w="624" w:type="dxa"/>
          </w:tcPr>
          <w:p w:rsidR="00F9566C" w:rsidRDefault="00F9566C">
            <w:pPr>
              <w:pStyle w:val="ConsPlusNormal"/>
              <w:jc w:val="center"/>
            </w:pPr>
            <w:r>
              <w:t>Дата</w:t>
            </w:r>
          </w:p>
        </w:tc>
        <w:tc>
          <w:tcPr>
            <w:tcW w:w="567" w:type="dxa"/>
          </w:tcPr>
          <w:p w:rsidR="00F9566C" w:rsidRDefault="00F9566C">
            <w:pPr>
              <w:pStyle w:val="ConsPlusNormal"/>
              <w:jc w:val="center"/>
            </w:pPr>
            <w:r>
              <w:t>N контракта</w:t>
            </w:r>
          </w:p>
        </w:tc>
        <w:tc>
          <w:tcPr>
            <w:tcW w:w="624" w:type="dxa"/>
          </w:tcPr>
          <w:p w:rsidR="00F9566C" w:rsidRDefault="00F9566C">
            <w:pPr>
              <w:pStyle w:val="ConsPlusNormal"/>
              <w:jc w:val="center"/>
            </w:pPr>
            <w:r>
              <w:t>Страна контрагента</w:t>
            </w:r>
          </w:p>
        </w:tc>
        <w:tc>
          <w:tcPr>
            <w:tcW w:w="680" w:type="dxa"/>
          </w:tcPr>
          <w:p w:rsidR="00F9566C" w:rsidRDefault="00F9566C">
            <w:pPr>
              <w:pStyle w:val="ConsPlusNormal"/>
              <w:jc w:val="center"/>
            </w:pPr>
            <w:r>
              <w:t>Название контрагента</w:t>
            </w:r>
          </w:p>
        </w:tc>
        <w:tc>
          <w:tcPr>
            <w:tcW w:w="907" w:type="dxa"/>
          </w:tcPr>
          <w:p w:rsidR="00F9566C" w:rsidRDefault="00F9566C">
            <w:pPr>
              <w:pStyle w:val="ConsPlusNormal"/>
              <w:jc w:val="center"/>
            </w:pPr>
            <w:r>
              <w:t>Сумма экспортного контракта (млн долл. США)</w:t>
            </w:r>
          </w:p>
        </w:tc>
      </w:tr>
      <w:tr w:rsidR="00F9566C">
        <w:tc>
          <w:tcPr>
            <w:tcW w:w="496" w:type="dxa"/>
          </w:tcPr>
          <w:p w:rsidR="00F9566C" w:rsidRDefault="00F9566C">
            <w:pPr>
              <w:pStyle w:val="ConsPlusNormal"/>
            </w:pPr>
          </w:p>
        </w:tc>
        <w:tc>
          <w:tcPr>
            <w:tcW w:w="1077" w:type="dxa"/>
          </w:tcPr>
          <w:p w:rsidR="00F9566C" w:rsidRDefault="00F9566C">
            <w:pPr>
              <w:pStyle w:val="ConsPlusNormal"/>
            </w:pPr>
          </w:p>
        </w:tc>
        <w:tc>
          <w:tcPr>
            <w:tcW w:w="628" w:type="dxa"/>
          </w:tcPr>
          <w:p w:rsidR="00F9566C" w:rsidRDefault="00F9566C">
            <w:pPr>
              <w:pStyle w:val="ConsPlusNormal"/>
            </w:pPr>
          </w:p>
        </w:tc>
        <w:tc>
          <w:tcPr>
            <w:tcW w:w="1020" w:type="dxa"/>
          </w:tcPr>
          <w:p w:rsidR="00F9566C" w:rsidRDefault="00F9566C">
            <w:pPr>
              <w:pStyle w:val="ConsPlusNormal"/>
            </w:pPr>
          </w:p>
        </w:tc>
        <w:tc>
          <w:tcPr>
            <w:tcW w:w="794" w:type="dxa"/>
          </w:tcPr>
          <w:p w:rsidR="00F9566C" w:rsidRDefault="00F9566C">
            <w:pPr>
              <w:pStyle w:val="ConsPlusNormal"/>
            </w:pPr>
          </w:p>
        </w:tc>
        <w:tc>
          <w:tcPr>
            <w:tcW w:w="850" w:type="dxa"/>
          </w:tcPr>
          <w:p w:rsidR="00F9566C" w:rsidRDefault="00F9566C">
            <w:pPr>
              <w:pStyle w:val="ConsPlusNormal"/>
            </w:pPr>
          </w:p>
        </w:tc>
        <w:tc>
          <w:tcPr>
            <w:tcW w:w="398" w:type="dxa"/>
          </w:tcPr>
          <w:p w:rsidR="00F9566C" w:rsidRDefault="00F9566C">
            <w:pPr>
              <w:pStyle w:val="ConsPlusNormal"/>
            </w:pPr>
          </w:p>
        </w:tc>
        <w:tc>
          <w:tcPr>
            <w:tcW w:w="739" w:type="dxa"/>
          </w:tcPr>
          <w:p w:rsidR="00F9566C" w:rsidRDefault="00F9566C">
            <w:pPr>
              <w:pStyle w:val="ConsPlusNormal"/>
            </w:pPr>
          </w:p>
        </w:tc>
        <w:tc>
          <w:tcPr>
            <w:tcW w:w="850" w:type="dxa"/>
          </w:tcPr>
          <w:p w:rsidR="00F9566C" w:rsidRDefault="00F9566C">
            <w:pPr>
              <w:pStyle w:val="ConsPlusNormal"/>
            </w:pPr>
          </w:p>
        </w:tc>
        <w:tc>
          <w:tcPr>
            <w:tcW w:w="624" w:type="dxa"/>
          </w:tcPr>
          <w:p w:rsidR="00F9566C" w:rsidRDefault="00F9566C">
            <w:pPr>
              <w:pStyle w:val="ConsPlusNormal"/>
            </w:pPr>
          </w:p>
        </w:tc>
        <w:tc>
          <w:tcPr>
            <w:tcW w:w="850" w:type="dxa"/>
          </w:tcPr>
          <w:p w:rsidR="00F9566C" w:rsidRDefault="00F9566C">
            <w:pPr>
              <w:pStyle w:val="ConsPlusNormal"/>
            </w:pPr>
          </w:p>
        </w:tc>
        <w:tc>
          <w:tcPr>
            <w:tcW w:w="624" w:type="dxa"/>
          </w:tcPr>
          <w:p w:rsidR="00F9566C" w:rsidRDefault="00F9566C">
            <w:pPr>
              <w:pStyle w:val="ConsPlusNormal"/>
            </w:pPr>
          </w:p>
        </w:tc>
        <w:tc>
          <w:tcPr>
            <w:tcW w:w="907" w:type="dxa"/>
          </w:tcPr>
          <w:p w:rsidR="00F9566C" w:rsidRDefault="00F9566C">
            <w:pPr>
              <w:pStyle w:val="ConsPlusNormal"/>
            </w:pPr>
          </w:p>
        </w:tc>
        <w:tc>
          <w:tcPr>
            <w:tcW w:w="624" w:type="dxa"/>
          </w:tcPr>
          <w:p w:rsidR="00F9566C" w:rsidRDefault="00F9566C">
            <w:pPr>
              <w:pStyle w:val="ConsPlusNormal"/>
            </w:pPr>
          </w:p>
        </w:tc>
        <w:tc>
          <w:tcPr>
            <w:tcW w:w="624" w:type="dxa"/>
          </w:tcPr>
          <w:p w:rsidR="00F9566C" w:rsidRDefault="00F9566C">
            <w:pPr>
              <w:pStyle w:val="ConsPlusNormal"/>
            </w:pPr>
          </w:p>
        </w:tc>
        <w:tc>
          <w:tcPr>
            <w:tcW w:w="567" w:type="dxa"/>
          </w:tcPr>
          <w:p w:rsidR="00F9566C" w:rsidRDefault="00F9566C">
            <w:pPr>
              <w:pStyle w:val="ConsPlusNormal"/>
            </w:pPr>
          </w:p>
        </w:tc>
        <w:tc>
          <w:tcPr>
            <w:tcW w:w="624" w:type="dxa"/>
          </w:tcPr>
          <w:p w:rsidR="00F9566C" w:rsidRDefault="00F9566C">
            <w:pPr>
              <w:pStyle w:val="ConsPlusNormal"/>
            </w:pPr>
          </w:p>
        </w:tc>
        <w:tc>
          <w:tcPr>
            <w:tcW w:w="680" w:type="dxa"/>
          </w:tcPr>
          <w:p w:rsidR="00F9566C" w:rsidRDefault="00F9566C">
            <w:pPr>
              <w:pStyle w:val="ConsPlusNormal"/>
            </w:pPr>
          </w:p>
        </w:tc>
        <w:tc>
          <w:tcPr>
            <w:tcW w:w="907" w:type="dxa"/>
          </w:tcPr>
          <w:p w:rsidR="00F9566C" w:rsidRDefault="00F9566C">
            <w:pPr>
              <w:pStyle w:val="ConsPlusNormal"/>
            </w:pPr>
          </w:p>
        </w:tc>
      </w:tr>
      <w:tr w:rsidR="00F9566C">
        <w:tc>
          <w:tcPr>
            <w:tcW w:w="496" w:type="dxa"/>
          </w:tcPr>
          <w:p w:rsidR="00F9566C" w:rsidRDefault="00F9566C">
            <w:pPr>
              <w:pStyle w:val="ConsPlusNormal"/>
            </w:pPr>
          </w:p>
        </w:tc>
        <w:tc>
          <w:tcPr>
            <w:tcW w:w="1077" w:type="dxa"/>
          </w:tcPr>
          <w:p w:rsidR="00F9566C" w:rsidRDefault="00F9566C">
            <w:pPr>
              <w:pStyle w:val="ConsPlusNormal"/>
            </w:pPr>
          </w:p>
        </w:tc>
        <w:tc>
          <w:tcPr>
            <w:tcW w:w="628" w:type="dxa"/>
          </w:tcPr>
          <w:p w:rsidR="00F9566C" w:rsidRDefault="00F9566C">
            <w:pPr>
              <w:pStyle w:val="ConsPlusNormal"/>
            </w:pPr>
          </w:p>
        </w:tc>
        <w:tc>
          <w:tcPr>
            <w:tcW w:w="1020" w:type="dxa"/>
          </w:tcPr>
          <w:p w:rsidR="00F9566C" w:rsidRDefault="00F9566C">
            <w:pPr>
              <w:pStyle w:val="ConsPlusNormal"/>
            </w:pPr>
          </w:p>
        </w:tc>
        <w:tc>
          <w:tcPr>
            <w:tcW w:w="794" w:type="dxa"/>
          </w:tcPr>
          <w:p w:rsidR="00F9566C" w:rsidRDefault="00F9566C">
            <w:pPr>
              <w:pStyle w:val="ConsPlusNormal"/>
            </w:pPr>
          </w:p>
        </w:tc>
        <w:tc>
          <w:tcPr>
            <w:tcW w:w="850" w:type="dxa"/>
          </w:tcPr>
          <w:p w:rsidR="00F9566C" w:rsidRDefault="00F9566C">
            <w:pPr>
              <w:pStyle w:val="ConsPlusNormal"/>
            </w:pPr>
          </w:p>
        </w:tc>
        <w:tc>
          <w:tcPr>
            <w:tcW w:w="398" w:type="dxa"/>
          </w:tcPr>
          <w:p w:rsidR="00F9566C" w:rsidRDefault="00F9566C">
            <w:pPr>
              <w:pStyle w:val="ConsPlusNormal"/>
            </w:pPr>
          </w:p>
        </w:tc>
        <w:tc>
          <w:tcPr>
            <w:tcW w:w="739" w:type="dxa"/>
          </w:tcPr>
          <w:p w:rsidR="00F9566C" w:rsidRDefault="00F9566C">
            <w:pPr>
              <w:pStyle w:val="ConsPlusNormal"/>
            </w:pPr>
          </w:p>
        </w:tc>
        <w:tc>
          <w:tcPr>
            <w:tcW w:w="850" w:type="dxa"/>
          </w:tcPr>
          <w:p w:rsidR="00F9566C" w:rsidRDefault="00F9566C">
            <w:pPr>
              <w:pStyle w:val="ConsPlusNormal"/>
            </w:pPr>
          </w:p>
        </w:tc>
        <w:tc>
          <w:tcPr>
            <w:tcW w:w="624" w:type="dxa"/>
          </w:tcPr>
          <w:p w:rsidR="00F9566C" w:rsidRDefault="00F9566C">
            <w:pPr>
              <w:pStyle w:val="ConsPlusNormal"/>
            </w:pPr>
          </w:p>
        </w:tc>
        <w:tc>
          <w:tcPr>
            <w:tcW w:w="850" w:type="dxa"/>
          </w:tcPr>
          <w:p w:rsidR="00F9566C" w:rsidRDefault="00F9566C">
            <w:pPr>
              <w:pStyle w:val="ConsPlusNormal"/>
            </w:pPr>
          </w:p>
        </w:tc>
        <w:tc>
          <w:tcPr>
            <w:tcW w:w="624" w:type="dxa"/>
          </w:tcPr>
          <w:p w:rsidR="00F9566C" w:rsidRDefault="00F9566C">
            <w:pPr>
              <w:pStyle w:val="ConsPlusNormal"/>
            </w:pPr>
          </w:p>
        </w:tc>
        <w:tc>
          <w:tcPr>
            <w:tcW w:w="907" w:type="dxa"/>
          </w:tcPr>
          <w:p w:rsidR="00F9566C" w:rsidRDefault="00F9566C">
            <w:pPr>
              <w:pStyle w:val="ConsPlusNormal"/>
            </w:pPr>
          </w:p>
        </w:tc>
        <w:tc>
          <w:tcPr>
            <w:tcW w:w="624" w:type="dxa"/>
          </w:tcPr>
          <w:p w:rsidR="00F9566C" w:rsidRDefault="00F9566C">
            <w:pPr>
              <w:pStyle w:val="ConsPlusNormal"/>
            </w:pPr>
          </w:p>
        </w:tc>
        <w:tc>
          <w:tcPr>
            <w:tcW w:w="624" w:type="dxa"/>
          </w:tcPr>
          <w:p w:rsidR="00F9566C" w:rsidRDefault="00F9566C">
            <w:pPr>
              <w:pStyle w:val="ConsPlusNormal"/>
            </w:pPr>
          </w:p>
        </w:tc>
        <w:tc>
          <w:tcPr>
            <w:tcW w:w="567" w:type="dxa"/>
          </w:tcPr>
          <w:p w:rsidR="00F9566C" w:rsidRDefault="00F9566C">
            <w:pPr>
              <w:pStyle w:val="ConsPlusNormal"/>
            </w:pPr>
          </w:p>
        </w:tc>
        <w:tc>
          <w:tcPr>
            <w:tcW w:w="624" w:type="dxa"/>
          </w:tcPr>
          <w:p w:rsidR="00F9566C" w:rsidRDefault="00F9566C">
            <w:pPr>
              <w:pStyle w:val="ConsPlusNormal"/>
            </w:pPr>
          </w:p>
        </w:tc>
        <w:tc>
          <w:tcPr>
            <w:tcW w:w="680" w:type="dxa"/>
          </w:tcPr>
          <w:p w:rsidR="00F9566C" w:rsidRDefault="00F9566C">
            <w:pPr>
              <w:pStyle w:val="ConsPlusNormal"/>
            </w:pPr>
          </w:p>
        </w:tc>
        <w:tc>
          <w:tcPr>
            <w:tcW w:w="907" w:type="dxa"/>
          </w:tcPr>
          <w:p w:rsidR="00F9566C" w:rsidRDefault="00F9566C">
            <w:pPr>
              <w:pStyle w:val="ConsPlusNormal"/>
            </w:pPr>
          </w:p>
        </w:tc>
      </w:tr>
    </w:tbl>
    <w:p w:rsidR="00F9566C" w:rsidRDefault="00F9566C">
      <w:pPr>
        <w:sectPr w:rsidR="00F9566C">
          <w:pgSz w:w="16838" w:h="11905" w:orient="landscape"/>
          <w:pgMar w:top="1701" w:right="1134" w:bottom="850" w:left="1134" w:header="0" w:footer="0" w:gutter="0"/>
          <w:cols w:space="720"/>
        </w:sectPr>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1"/>
      </w:pPr>
      <w:r>
        <w:t>Приложение N 4</w:t>
      </w:r>
    </w:p>
    <w:p w:rsidR="00F9566C" w:rsidRDefault="00F9566C">
      <w:pPr>
        <w:pStyle w:val="ConsPlusNormal"/>
        <w:jc w:val="right"/>
      </w:pPr>
      <w:r>
        <w:t>к требованиям к реализации мероприятия</w:t>
      </w:r>
    </w:p>
    <w:p w:rsidR="00F9566C" w:rsidRDefault="00F9566C">
      <w:pPr>
        <w:pStyle w:val="ConsPlusNormal"/>
        <w:jc w:val="right"/>
      </w:pPr>
      <w:r>
        <w:t>по созданию и (или) развитию центров</w:t>
      </w:r>
    </w:p>
    <w:p w:rsidR="00F9566C" w:rsidRDefault="00F9566C">
      <w:pPr>
        <w:pStyle w:val="ConsPlusNormal"/>
        <w:jc w:val="right"/>
      </w:pPr>
      <w:r>
        <w:t>поддержки экспорта, осуществляемого</w:t>
      </w:r>
    </w:p>
    <w:p w:rsidR="00F9566C" w:rsidRDefault="00F9566C">
      <w:pPr>
        <w:pStyle w:val="ConsPlusNormal"/>
        <w:jc w:val="right"/>
      </w:pPr>
      <w:r>
        <w:t>субъектами Российской Федерации,</w:t>
      </w:r>
    </w:p>
    <w:p w:rsidR="00F9566C" w:rsidRDefault="00F9566C">
      <w:pPr>
        <w:pStyle w:val="ConsPlusNormal"/>
        <w:jc w:val="right"/>
      </w:pPr>
      <w:r>
        <w:t>бюджетам которых предоставляются</w:t>
      </w:r>
    </w:p>
    <w:p w:rsidR="00F9566C" w:rsidRDefault="00F9566C">
      <w:pPr>
        <w:pStyle w:val="ConsPlusNormal"/>
        <w:jc w:val="right"/>
      </w:pPr>
      <w:r>
        <w:t>субсидии на государственную поддержку</w:t>
      </w:r>
    </w:p>
    <w:p w:rsidR="00F9566C" w:rsidRDefault="00F9566C">
      <w:pPr>
        <w:pStyle w:val="ConsPlusNormal"/>
        <w:jc w:val="right"/>
      </w:pPr>
      <w:r>
        <w:t>малого и среднего предпринимательства</w:t>
      </w:r>
    </w:p>
    <w:p w:rsidR="00F9566C" w:rsidRDefault="00F9566C">
      <w:pPr>
        <w:pStyle w:val="ConsPlusNormal"/>
        <w:jc w:val="right"/>
      </w:pPr>
      <w:r>
        <w:t>в субъектах Российской Федерации</w:t>
      </w:r>
    </w:p>
    <w:p w:rsidR="00F9566C" w:rsidRDefault="00F9566C">
      <w:pPr>
        <w:pStyle w:val="ConsPlusNormal"/>
        <w:jc w:val="right"/>
      </w:pPr>
      <w:r>
        <w:t>в целях достижения целей, показателей</w:t>
      </w:r>
    </w:p>
    <w:p w:rsidR="00F9566C" w:rsidRDefault="00F9566C">
      <w:pPr>
        <w:pStyle w:val="ConsPlusNormal"/>
        <w:jc w:val="right"/>
      </w:pPr>
      <w:r>
        <w:t>и результатов региональных проектов,</w:t>
      </w:r>
    </w:p>
    <w:p w:rsidR="00F9566C" w:rsidRDefault="00F9566C">
      <w:pPr>
        <w:pStyle w:val="ConsPlusNormal"/>
        <w:jc w:val="right"/>
      </w:pPr>
      <w:r>
        <w:t>обеспечивающих достижение целей,</w:t>
      </w:r>
    </w:p>
    <w:p w:rsidR="00F9566C" w:rsidRDefault="00F9566C">
      <w:pPr>
        <w:pStyle w:val="ConsPlusNormal"/>
        <w:jc w:val="right"/>
      </w:pPr>
      <w:r>
        <w:t>показателей и результатов федерального</w:t>
      </w:r>
    </w:p>
    <w:p w:rsidR="00F9566C" w:rsidRDefault="00F9566C">
      <w:pPr>
        <w:pStyle w:val="ConsPlusNormal"/>
        <w:jc w:val="right"/>
      </w:pPr>
      <w:r>
        <w:t>проекта "Акселерация субъектов малого</w:t>
      </w:r>
    </w:p>
    <w:p w:rsidR="00F9566C" w:rsidRDefault="00F9566C">
      <w:pPr>
        <w:pStyle w:val="ConsPlusNormal"/>
        <w:jc w:val="right"/>
      </w:pPr>
      <w:r>
        <w:t>и среднего предпринимательства",</w:t>
      </w:r>
    </w:p>
    <w:p w:rsidR="00F9566C" w:rsidRDefault="00F9566C">
      <w:pPr>
        <w:pStyle w:val="ConsPlusNormal"/>
        <w:jc w:val="right"/>
      </w:pPr>
      <w:r>
        <w:t>входящего в состав национального проекта</w:t>
      </w:r>
    </w:p>
    <w:p w:rsidR="00F9566C" w:rsidRDefault="00F9566C">
      <w:pPr>
        <w:pStyle w:val="ConsPlusNormal"/>
        <w:jc w:val="right"/>
      </w:pPr>
      <w:r>
        <w:t>"Малое и среднее предпринимательство</w:t>
      </w:r>
    </w:p>
    <w:p w:rsidR="00F9566C" w:rsidRDefault="00F9566C">
      <w:pPr>
        <w:pStyle w:val="ConsPlusNormal"/>
        <w:jc w:val="right"/>
      </w:pPr>
      <w:r>
        <w:t>и поддержка индивидуальной</w:t>
      </w:r>
    </w:p>
    <w:p w:rsidR="00F9566C" w:rsidRDefault="00F9566C">
      <w:pPr>
        <w:pStyle w:val="ConsPlusNormal"/>
        <w:jc w:val="right"/>
      </w:pPr>
      <w:r>
        <w:t>предпринимательской инициативы",</w:t>
      </w:r>
    </w:p>
    <w:p w:rsidR="00F9566C" w:rsidRDefault="00F9566C">
      <w:pPr>
        <w:pStyle w:val="ConsPlusNormal"/>
        <w:jc w:val="right"/>
      </w:pPr>
      <w:r>
        <w:t>и требованиям к центрам поддержки</w:t>
      </w:r>
    </w:p>
    <w:p w:rsidR="00F9566C" w:rsidRDefault="00F9566C">
      <w:pPr>
        <w:pStyle w:val="ConsPlusNormal"/>
        <w:jc w:val="right"/>
      </w:pPr>
      <w:r>
        <w:t>экспорта, утвержденным приказом</w:t>
      </w:r>
    </w:p>
    <w:p w:rsidR="00F9566C" w:rsidRDefault="00F9566C">
      <w:pPr>
        <w:pStyle w:val="ConsPlusNormal"/>
        <w:jc w:val="right"/>
      </w:pPr>
      <w:r>
        <w:t>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Normal"/>
        <w:jc w:val="right"/>
      </w:pPr>
      <w:r>
        <w:t>Рекомендуемый образец</w:t>
      </w:r>
    </w:p>
    <w:p w:rsidR="00F9566C" w:rsidRDefault="00F9566C">
      <w:pPr>
        <w:pStyle w:val="ConsPlusNormal"/>
        <w:jc w:val="both"/>
      </w:pPr>
    </w:p>
    <w:p w:rsidR="00F9566C" w:rsidRDefault="00F9566C">
      <w:pPr>
        <w:pStyle w:val="ConsPlusNormal"/>
        <w:jc w:val="center"/>
      </w:pPr>
      <w:bookmarkStart w:id="19" w:name="P1235"/>
      <w:bookmarkEnd w:id="19"/>
      <w:r>
        <w:t>План</w:t>
      </w:r>
    </w:p>
    <w:p w:rsidR="00F9566C" w:rsidRDefault="00F9566C">
      <w:pPr>
        <w:pStyle w:val="ConsPlusNormal"/>
        <w:jc w:val="center"/>
      </w:pPr>
      <w:r>
        <w:t>командировок сотрудников центра поддержки экспорта</w:t>
      </w:r>
    </w:p>
    <w:p w:rsidR="00F9566C" w:rsidRDefault="00F9566C">
      <w:pPr>
        <w:pStyle w:val="ConsPlusNormal"/>
        <w:jc w:val="center"/>
      </w:pPr>
      <w:r>
        <w:t>на ____ год</w:t>
      </w:r>
    </w:p>
    <w:p w:rsidR="00F9566C" w:rsidRDefault="00F9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907"/>
        <w:gridCol w:w="850"/>
        <w:gridCol w:w="680"/>
        <w:gridCol w:w="850"/>
        <w:gridCol w:w="624"/>
        <w:gridCol w:w="737"/>
        <w:gridCol w:w="1644"/>
        <w:gridCol w:w="850"/>
      </w:tblGrid>
      <w:tr w:rsidR="00F9566C">
        <w:tc>
          <w:tcPr>
            <w:tcW w:w="454" w:type="dxa"/>
            <w:vMerge w:val="restart"/>
          </w:tcPr>
          <w:p w:rsidR="00F9566C" w:rsidRDefault="00F9566C">
            <w:pPr>
              <w:pStyle w:val="ConsPlusNormal"/>
              <w:jc w:val="center"/>
            </w:pPr>
            <w:r>
              <w:t>N п/п</w:t>
            </w:r>
          </w:p>
        </w:tc>
        <w:tc>
          <w:tcPr>
            <w:tcW w:w="1474" w:type="dxa"/>
            <w:vMerge w:val="restart"/>
          </w:tcPr>
          <w:p w:rsidR="00F9566C" w:rsidRDefault="00F9566C">
            <w:pPr>
              <w:pStyle w:val="ConsPlusNormal"/>
              <w:jc w:val="center"/>
            </w:pPr>
            <w:r>
              <w:t>Вид мероприятия (бизнес-миссия, выставочно-ярмарочное мероприятие, совещание, повышение квалификации)</w:t>
            </w:r>
          </w:p>
        </w:tc>
        <w:tc>
          <w:tcPr>
            <w:tcW w:w="907" w:type="dxa"/>
            <w:vMerge w:val="restart"/>
          </w:tcPr>
          <w:p w:rsidR="00F9566C" w:rsidRDefault="00F9566C">
            <w:pPr>
              <w:pStyle w:val="ConsPlusNormal"/>
              <w:jc w:val="center"/>
            </w:pPr>
            <w:r>
              <w:t>Даты командировки (дд.мм.гггг)</w:t>
            </w:r>
          </w:p>
        </w:tc>
        <w:tc>
          <w:tcPr>
            <w:tcW w:w="850" w:type="dxa"/>
            <w:vMerge w:val="restart"/>
          </w:tcPr>
          <w:p w:rsidR="00F9566C" w:rsidRDefault="00F9566C">
            <w:pPr>
              <w:pStyle w:val="ConsPlusNormal"/>
              <w:jc w:val="center"/>
            </w:pPr>
            <w:r>
              <w:t>Количество командируемых сотрудников ЦПЭ</w:t>
            </w:r>
          </w:p>
        </w:tc>
        <w:tc>
          <w:tcPr>
            <w:tcW w:w="2891" w:type="dxa"/>
            <w:gridSpan w:val="4"/>
          </w:tcPr>
          <w:p w:rsidR="00F9566C" w:rsidRDefault="00F9566C">
            <w:pPr>
              <w:pStyle w:val="ConsPlusNormal"/>
              <w:jc w:val="center"/>
            </w:pPr>
            <w:r>
              <w:t>Мероприятие</w:t>
            </w:r>
          </w:p>
        </w:tc>
        <w:tc>
          <w:tcPr>
            <w:tcW w:w="2494" w:type="dxa"/>
            <w:gridSpan w:val="2"/>
          </w:tcPr>
          <w:p w:rsidR="00F9566C" w:rsidRDefault="00F9566C">
            <w:pPr>
              <w:pStyle w:val="ConsPlusNormal"/>
              <w:jc w:val="center"/>
            </w:pPr>
            <w:r>
              <w:t>Затраты на командировку</w:t>
            </w:r>
          </w:p>
        </w:tc>
      </w:tr>
      <w:tr w:rsidR="00F9566C">
        <w:tc>
          <w:tcPr>
            <w:tcW w:w="454" w:type="dxa"/>
            <w:vMerge/>
          </w:tcPr>
          <w:p w:rsidR="00F9566C" w:rsidRDefault="00F9566C"/>
        </w:tc>
        <w:tc>
          <w:tcPr>
            <w:tcW w:w="1474" w:type="dxa"/>
            <w:vMerge/>
          </w:tcPr>
          <w:p w:rsidR="00F9566C" w:rsidRDefault="00F9566C"/>
        </w:tc>
        <w:tc>
          <w:tcPr>
            <w:tcW w:w="907" w:type="dxa"/>
            <w:vMerge/>
          </w:tcPr>
          <w:p w:rsidR="00F9566C" w:rsidRDefault="00F9566C"/>
        </w:tc>
        <w:tc>
          <w:tcPr>
            <w:tcW w:w="850" w:type="dxa"/>
            <w:vMerge/>
          </w:tcPr>
          <w:p w:rsidR="00F9566C" w:rsidRDefault="00F9566C"/>
        </w:tc>
        <w:tc>
          <w:tcPr>
            <w:tcW w:w="680" w:type="dxa"/>
          </w:tcPr>
          <w:p w:rsidR="00F9566C" w:rsidRDefault="00F9566C">
            <w:pPr>
              <w:pStyle w:val="ConsPlusNormal"/>
              <w:jc w:val="center"/>
            </w:pPr>
            <w:r>
              <w:t>Название</w:t>
            </w:r>
          </w:p>
        </w:tc>
        <w:tc>
          <w:tcPr>
            <w:tcW w:w="850" w:type="dxa"/>
          </w:tcPr>
          <w:p w:rsidR="00F9566C" w:rsidRDefault="00F9566C">
            <w:pPr>
              <w:pStyle w:val="ConsPlusNormal"/>
              <w:jc w:val="center"/>
            </w:pPr>
            <w:r>
              <w:t>Даты проведения (дд.мм.гггг)</w:t>
            </w:r>
          </w:p>
        </w:tc>
        <w:tc>
          <w:tcPr>
            <w:tcW w:w="624" w:type="dxa"/>
          </w:tcPr>
          <w:p w:rsidR="00F9566C" w:rsidRDefault="00F9566C">
            <w:pPr>
              <w:pStyle w:val="ConsPlusNormal"/>
              <w:jc w:val="center"/>
            </w:pPr>
            <w:r>
              <w:t>Страна (город)</w:t>
            </w:r>
          </w:p>
        </w:tc>
        <w:tc>
          <w:tcPr>
            <w:tcW w:w="737" w:type="dxa"/>
          </w:tcPr>
          <w:p w:rsidR="00F9566C" w:rsidRDefault="00F9566C">
            <w:pPr>
              <w:pStyle w:val="ConsPlusNormal"/>
              <w:jc w:val="center"/>
            </w:pPr>
            <w:r>
              <w:t>Статья сметы мероприятия</w:t>
            </w:r>
          </w:p>
        </w:tc>
        <w:tc>
          <w:tcPr>
            <w:tcW w:w="1644" w:type="dxa"/>
          </w:tcPr>
          <w:p w:rsidR="00F9566C" w:rsidRDefault="00F9566C">
            <w:pPr>
              <w:pStyle w:val="ConsPlusNormal"/>
              <w:jc w:val="center"/>
            </w:pPr>
            <w:r>
              <w:t>Источник финансирования (федеральный бюджет/бюджет субъекта Российской Федерации/внебюджетные источники)</w:t>
            </w:r>
          </w:p>
        </w:tc>
        <w:tc>
          <w:tcPr>
            <w:tcW w:w="850" w:type="dxa"/>
          </w:tcPr>
          <w:p w:rsidR="00F9566C" w:rsidRDefault="00F9566C">
            <w:pPr>
              <w:pStyle w:val="ConsPlusNormal"/>
              <w:jc w:val="center"/>
            </w:pPr>
            <w:r>
              <w:t>Сумма (тыс. рублей)</w:t>
            </w:r>
          </w:p>
        </w:tc>
      </w:tr>
      <w:tr w:rsidR="00F9566C">
        <w:tc>
          <w:tcPr>
            <w:tcW w:w="454" w:type="dxa"/>
          </w:tcPr>
          <w:p w:rsidR="00F9566C" w:rsidRDefault="00F9566C">
            <w:pPr>
              <w:pStyle w:val="ConsPlusNormal"/>
            </w:pPr>
          </w:p>
        </w:tc>
        <w:tc>
          <w:tcPr>
            <w:tcW w:w="1474" w:type="dxa"/>
          </w:tcPr>
          <w:p w:rsidR="00F9566C" w:rsidRDefault="00F9566C">
            <w:pPr>
              <w:pStyle w:val="ConsPlusNormal"/>
            </w:pPr>
          </w:p>
        </w:tc>
        <w:tc>
          <w:tcPr>
            <w:tcW w:w="907" w:type="dxa"/>
          </w:tcPr>
          <w:p w:rsidR="00F9566C" w:rsidRDefault="00F9566C">
            <w:pPr>
              <w:pStyle w:val="ConsPlusNormal"/>
            </w:pPr>
          </w:p>
        </w:tc>
        <w:tc>
          <w:tcPr>
            <w:tcW w:w="850" w:type="dxa"/>
          </w:tcPr>
          <w:p w:rsidR="00F9566C" w:rsidRDefault="00F9566C">
            <w:pPr>
              <w:pStyle w:val="ConsPlusNormal"/>
            </w:pPr>
          </w:p>
        </w:tc>
        <w:tc>
          <w:tcPr>
            <w:tcW w:w="680" w:type="dxa"/>
          </w:tcPr>
          <w:p w:rsidR="00F9566C" w:rsidRDefault="00F9566C">
            <w:pPr>
              <w:pStyle w:val="ConsPlusNormal"/>
            </w:pPr>
          </w:p>
        </w:tc>
        <w:tc>
          <w:tcPr>
            <w:tcW w:w="850" w:type="dxa"/>
          </w:tcPr>
          <w:p w:rsidR="00F9566C" w:rsidRDefault="00F9566C">
            <w:pPr>
              <w:pStyle w:val="ConsPlusNormal"/>
            </w:pPr>
          </w:p>
        </w:tc>
        <w:tc>
          <w:tcPr>
            <w:tcW w:w="624" w:type="dxa"/>
          </w:tcPr>
          <w:p w:rsidR="00F9566C" w:rsidRDefault="00F9566C">
            <w:pPr>
              <w:pStyle w:val="ConsPlusNormal"/>
            </w:pPr>
          </w:p>
        </w:tc>
        <w:tc>
          <w:tcPr>
            <w:tcW w:w="737" w:type="dxa"/>
          </w:tcPr>
          <w:p w:rsidR="00F9566C" w:rsidRDefault="00F9566C">
            <w:pPr>
              <w:pStyle w:val="ConsPlusNormal"/>
            </w:pPr>
          </w:p>
        </w:tc>
        <w:tc>
          <w:tcPr>
            <w:tcW w:w="1644" w:type="dxa"/>
          </w:tcPr>
          <w:p w:rsidR="00F9566C" w:rsidRDefault="00F9566C">
            <w:pPr>
              <w:pStyle w:val="ConsPlusNormal"/>
            </w:pPr>
          </w:p>
        </w:tc>
        <w:tc>
          <w:tcPr>
            <w:tcW w:w="850" w:type="dxa"/>
          </w:tcPr>
          <w:p w:rsidR="00F9566C" w:rsidRDefault="00F9566C">
            <w:pPr>
              <w:pStyle w:val="ConsPlusNormal"/>
            </w:pPr>
          </w:p>
        </w:tc>
      </w:tr>
    </w:tbl>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1"/>
      </w:pPr>
      <w:r>
        <w:t>Приложение N 5</w:t>
      </w:r>
    </w:p>
    <w:p w:rsidR="00F9566C" w:rsidRDefault="00F9566C">
      <w:pPr>
        <w:pStyle w:val="ConsPlusNormal"/>
        <w:jc w:val="right"/>
      </w:pPr>
      <w:r>
        <w:t>к требованиям к реализации мероприятия</w:t>
      </w:r>
    </w:p>
    <w:p w:rsidR="00F9566C" w:rsidRDefault="00F9566C">
      <w:pPr>
        <w:pStyle w:val="ConsPlusNormal"/>
        <w:jc w:val="right"/>
      </w:pPr>
      <w:r>
        <w:t>по созданию и (или) развитию центров</w:t>
      </w:r>
    </w:p>
    <w:p w:rsidR="00F9566C" w:rsidRDefault="00F9566C">
      <w:pPr>
        <w:pStyle w:val="ConsPlusNormal"/>
        <w:jc w:val="right"/>
      </w:pPr>
      <w:r>
        <w:t>поддержки экспорта, осуществляемого</w:t>
      </w:r>
    </w:p>
    <w:p w:rsidR="00F9566C" w:rsidRDefault="00F9566C">
      <w:pPr>
        <w:pStyle w:val="ConsPlusNormal"/>
        <w:jc w:val="right"/>
      </w:pPr>
      <w:r>
        <w:t>субъектами Российской Федерации,</w:t>
      </w:r>
    </w:p>
    <w:p w:rsidR="00F9566C" w:rsidRDefault="00F9566C">
      <w:pPr>
        <w:pStyle w:val="ConsPlusNormal"/>
        <w:jc w:val="right"/>
      </w:pPr>
      <w:r>
        <w:t>бюджетам которых предоставляются</w:t>
      </w:r>
    </w:p>
    <w:p w:rsidR="00F9566C" w:rsidRDefault="00F9566C">
      <w:pPr>
        <w:pStyle w:val="ConsPlusNormal"/>
        <w:jc w:val="right"/>
      </w:pPr>
      <w:r>
        <w:t>субсидии на государственную поддержку</w:t>
      </w:r>
    </w:p>
    <w:p w:rsidR="00F9566C" w:rsidRDefault="00F9566C">
      <w:pPr>
        <w:pStyle w:val="ConsPlusNormal"/>
        <w:jc w:val="right"/>
      </w:pPr>
      <w:r>
        <w:t>малого и среднего предпринимательства</w:t>
      </w:r>
    </w:p>
    <w:p w:rsidR="00F9566C" w:rsidRDefault="00F9566C">
      <w:pPr>
        <w:pStyle w:val="ConsPlusNormal"/>
        <w:jc w:val="right"/>
      </w:pPr>
      <w:r>
        <w:t>в субъектах Российской Федерации</w:t>
      </w:r>
    </w:p>
    <w:p w:rsidR="00F9566C" w:rsidRDefault="00F9566C">
      <w:pPr>
        <w:pStyle w:val="ConsPlusNormal"/>
        <w:jc w:val="right"/>
      </w:pPr>
      <w:r>
        <w:t>в целях достижения целей, показателей</w:t>
      </w:r>
    </w:p>
    <w:p w:rsidR="00F9566C" w:rsidRDefault="00F9566C">
      <w:pPr>
        <w:pStyle w:val="ConsPlusNormal"/>
        <w:jc w:val="right"/>
      </w:pPr>
      <w:r>
        <w:t>и результатов региональных проектов,</w:t>
      </w:r>
    </w:p>
    <w:p w:rsidR="00F9566C" w:rsidRDefault="00F9566C">
      <w:pPr>
        <w:pStyle w:val="ConsPlusNormal"/>
        <w:jc w:val="right"/>
      </w:pPr>
      <w:r>
        <w:t>обеспечивающих достижение целей,</w:t>
      </w:r>
    </w:p>
    <w:p w:rsidR="00F9566C" w:rsidRDefault="00F9566C">
      <w:pPr>
        <w:pStyle w:val="ConsPlusNormal"/>
        <w:jc w:val="right"/>
      </w:pPr>
      <w:r>
        <w:t>показателей и результатов федерального</w:t>
      </w:r>
    </w:p>
    <w:p w:rsidR="00F9566C" w:rsidRDefault="00F9566C">
      <w:pPr>
        <w:pStyle w:val="ConsPlusNormal"/>
        <w:jc w:val="right"/>
      </w:pPr>
      <w:r>
        <w:t>проекта "Акселерация субъектов малого</w:t>
      </w:r>
    </w:p>
    <w:p w:rsidR="00F9566C" w:rsidRDefault="00F9566C">
      <w:pPr>
        <w:pStyle w:val="ConsPlusNormal"/>
        <w:jc w:val="right"/>
      </w:pPr>
      <w:r>
        <w:t>и среднего предпринимательства",</w:t>
      </w:r>
    </w:p>
    <w:p w:rsidR="00F9566C" w:rsidRDefault="00F9566C">
      <w:pPr>
        <w:pStyle w:val="ConsPlusNormal"/>
        <w:jc w:val="right"/>
      </w:pPr>
      <w:r>
        <w:t>входящего в состав национального проекта</w:t>
      </w:r>
    </w:p>
    <w:p w:rsidR="00F9566C" w:rsidRDefault="00F9566C">
      <w:pPr>
        <w:pStyle w:val="ConsPlusNormal"/>
        <w:jc w:val="right"/>
      </w:pPr>
      <w:r>
        <w:t>"Малое и среднее предпринимательство</w:t>
      </w:r>
    </w:p>
    <w:p w:rsidR="00F9566C" w:rsidRDefault="00F9566C">
      <w:pPr>
        <w:pStyle w:val="ConsPlusNormal"/>
        <w:jc w:val="right"/>
      </w:pPr>
      <w:r>
        <w:t>и поддержка индивидуальной</w:t>
      </w:r>
    </w:p>
    <w:p w:rsidR="00F9566C" w:rsidRDefault="00F9566C">
      <w:pPr>
        <w:pStyle w:val="ConsPlusNormal"/>
        <w:jc w:val="right"/>
      </w:pPr>
      <w:r>
        <w:t>предпринимательской инициативы",</w:t>
      </w:r>
    </w:p>
    <w:p w:rsidR="00F9566C" w:rsidRDefault="00F9566C">
      <w:pPr>
        <w:pStyle w:val="ConsPlusNormal"/>
        <w:jc w:val="right"/>
      </w:pPr>
      <w:r>
        <w:t>и требованиям к центрам поддержки</w:t>
      </w:r>
    </w:p>
    <w:p w:rsidR="00F9566C" w:rsidRDefault="00F9566C">
      <w:pPr>
        <w:pStyle w:val="ConsPlusNormal"/>
        <w:jc w:val="right"/>
      </w:pPr>
      <w:r>
        <w:t>экспорта, утвержденным приказом</w:t>
      </w:r>
    </w:p>
    <w:p w:rsidR="00F9566C" w:rsidRDefault="00F9566C">
      <w:pPr>
        <w:pStyle w:val="ConsPlusNormal"/>
        <w:jc w:val="right"/>
      </w:pPr>
      <w:r>
        <w:t>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Title"/>
        <w:jc w:val="center"/>
        <w:outlineLvl w:val="2"/>
      </w:pPr>
      <w:bookmarkStart w:id="20" w:name="P1290"/>
      <w:bookmarkEnd w:id="20"/>
      <w:r>
        <w:t>Перечень</w:t>
      </w:r>
    </w:p>
    <w:p w:rsidR="00F9566C" w:rsidRDefault="00F9566C">
      <w:pPr>
        <w:pStyle w:val="ConsPlusTitle"/>
        <w:jc w:val="center"/>
      </w:pPr>
      <w:r>
        <w:t xml:space="preserve">кодов при </w:t>
      </w:r>
      <w:hyperlink r:id="rId44" w:history="1">
        <w:r>
          <w:rPr>
            <w:color w:val="0000FF"/>
          </w:rPr>
          <w:t>ТН</w:t>
        </w:r>
      </w:hyperlink>
      <w:r>
        <w:t xml:space="preserve"> ВЭД ЕАЭС сырьевых и несырьевых товаров</w:t>
      </w:r>
    </w:p>
    <w:p w:rsidR="00F9566C" w:rsidRDefault="00F9566C">
      <w:pPr>
        <w:pStyle w:val="ConsPlusNormal"/>
        <w:jc w:val="both"/>
      </w:pPr>
    </w:p>
    <w:p w:rsidR="00F9566C" w:rsidRDefault="00F9566C">
      <w:pPr>
        <w:sectPr w:rsidR="00F9566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855"/>
        <w:gridCol w:w="3515"/>
      </w:tblGrid>
      <w:tr w:rsidR="00F9566C">
        <w:tc>
          <w:tcPr>
            <w:tcW w:w="3628" w:type="dxa"/>
          </w:tcPr>
          <w:p w:rsidR="00F9566C" w:rsidRDefault="00F9566C">
            <w:pPr>
              <w:pStyle w:val="ConsPlusNormal"/>
              <w:jc w:val="center"/>
            </w:pPr>
            <w:r>
              <w:lastRenderedPageBreak/>
              <w:t>Сырье</w:t>
            </w:r>
          </w:p>
        </w:tc>
        <w:tc>
          <w:tcPr>
            <w:tcW w:w="3855" w:type="dxa"/>
          </w:tcPr>
          <w:p w:rsidR="00F9566C" w:rsidRDefault="00F9566C">
            <w:pPr>
              <w:pStyle w:val="ConsPlusNormal"/>
              <w:jc w:val="center"/>
            </w:pPr>
            <w:r>
              <w:t>Несырье энергетическое</w:t>
            </w:r>
          </w:p>
        </w:tc>
        <w:tc>
          <w:tcPr>
            <w:tcW w:w="3515" w:type="dxa"/>
          </w:tcPr>
          <w:p w:rsidR="00F9566C" w:rsidRDefault="00F9566C">
            <w:pPr>
              <w:pStyle w:val="ConsPlusNormal"/>
              <w:jc w:val="center"/>
            </w:pPr>
            <w:r>
              <w:t>Несырье неэнергетическое</w:t>
            </w:r>
          </w:p>
        </w:tc>
      </w:tr>
      <w:tr w:rsidR="00F9566C">
        <w:tc>
          <w:tcPr>
            <w:tcW w:w="3628" w:type="dxa"/>
          </w:tcPr>
          <w:p w:rsidR="00F9566C" w:rsidRDefault="00F9566C">
            <w:pPr>
              <w:pStyle w:val="ConsPlusNormal"/>
            </w:pPr>
            <w:hyperlink r:id="rId45" w:history="1">
              <w:r>
                <w:rPr>
                  <w:color w:val="0000FF"/>
                </w:rPr>
                <w:t>0501</w:t>
              </w:r>
            </w:hyperlink>
            <w:r>
              <w:t xml:space="preserve">, </w:t>
            </w:r>
            <w:hyperlink r:id="rId46" w:history="1">
              <w:r>
                <w:rPr>
                  <w:color w:val="0000FF"/>
                </w:rPr>
                <w:t>0502</w:t>
              </w:r>
            </w:hyperlink>
            <w:r>
              <w:t xml:space="preserve">, </w:t>
            </w:r>
            <w:hyperlink r:id="rId47" w:history="1">
              <w:r>
                <w:rPr>
                  <w:color w:val="0000FF"/>
                </w:rPr>
                <w:t>0505</w:t>
              </w:r>
            </w:hyperlink>
            <w:r>
              <w:t xml:space="preserve"> - </w:t>
            </w:r>
            <w:hyperlink r:id="rId48" w:history="1">
              <w:r>
                <w:rPr>
                  <w:color w:val="0000FF"/>
                </w:rPr>
                <w:t>0511</w:t>
              </w:r>
            </w:hyperlink>
          </w:p>
          <w:p w:rsidR="00F9566C" w:rsidRDefault="00F9566C">
            <w:pPr>
              <w:pStyle w:val="ConsPlusNormal"/>
            </w:pPr>
            <w:hyperlink r:id="rId49" w:history="1">
              <w:r>
                <w:rPr>
                  <w:color w:val="0000FF"/>
                </w:rPr>
                <w:t>1211</w:t>
              </w:r>
            </w:hyperlink>
            <w:r>
              <w:t xml:space="preserve">, </w:t>
            </w:r>
            <w:hyperlink r:id="rId50" w:history="1">
              <w:r>
                <w:rPr>
                  <w:color w:val="0000FF"/>
                </w:rPr>
                <w:t>1213</w:t>
              </w:r>
            </w:hyperlink>
          </w:p>
          <w:p w:rsidR="00F9566C" w:rsidRDefault="00F9566C">
            <w:pPr>
              <w:pStyle w:val="ConsPlusNormal"/>
            </w:pPr>
            <w:hyperlink r:id="rId51" w:history="1">
              <w:r>
                <w:rPr>
                  <w:color w:val="0000FF"/>
                </w:rPr>
                <w:t>1301</w:t>
              </w:r>
            </w:hyperlink>
          </w:p>
          <w:p w:rsidR="00F9566C" w:rsidRDefault="00F9566C">
            <w:pPr>
              <w:pStyle w:val="ConsPlusNormal"/>
            </w:pPr>
            <w:hyperlink r:id="rId52" w:history="1">
              <w:r>
                <w:rPr>
                  <w:color w:val="0000FF"/>
                </w:rPr>
                <w:t>14</w:t>
              </w:r>
            </w:hyperlink>
          </w:p>
          <w:p w:rsidR="00F9566C" w:rsidRDefault="00F9566C">
            <w:pPr>
              <w:pStyle w:val="ConsPlusNormal"/>
            </w:pPr>
            <w:hyperlink r:id="rId53" w:history="1">
              <w:r>
                <w:rPr>
                  <w:color w:val="0000FF"/>
                </w:rPr>
                <w:t>1522</w:t>
              </w:r>
            </w:hyperlink>
          </w:p>
          <w:p w:rsidR="00F9566C" w:rsidRDefault="00F9566C">
            <w:pPr>
              <w:pStyle w:val="ConsPlusNormal"/>
            </w:pPr>
            <w:hyperlink r:id="rId54" w:history="1">
              <w:r>
                <w:rPr>
                  <w:color w:val="0000FF"/>
                </w:rPr>
                <w:t>1802</w:t>
              </w:r>
            </w:hyperlink>
          </w:p>
          <w:p w:rsidR="00F9566C" w:rsidRDefault="00F9566C">
            <w:pPr>
              <w:pStyle w:val="ConsPlusNormal"/>
            </w:pPr>
            <w:hyperlink r:id="rId55" w:history="1">
              <w:r>
                <w:rPr>
                  <w:color w:val="0000FF"/>
                </w:rPr>
                <w:t>2302</w:t>
              </w:r>
            </w:hyperlink>
            <w:r>
              <w:t xml:space="preserve">, </w:t>
            </w:r>
            <w:hyperlink r:id="rId56" w:history="1">
              <w:r>
                <w:rPr>
                  <w:color w:val="0000FF"/>
                </w:rPr>
                <w:t>2303</w:t>
              </w:r>
            </w:hyperlink>
            <w:r>
              <w:t xml:space="preserve">, </w:t>
            </w:r>
            <w:hyperlink r:id="rId57" w:history="1">
              <w:r>
                <w:rPr>
                  <w:color w:val="0000FF"/>
                </w:rPr>
                <w:t>2307</w:t>
              </w:r>
            </w:hyperlink>
            <w:r>
              <w:t xml:space="preserve">, </w:t>
            </w:r>
            <w:hyperlink r:id="rId58" w:history="1">
              <w:r>
                <w:rPr>
                  <w:color w:val="0000FF"/>
                </w:rPr>
                <w:t>2308</w:t>
              </w:r>
            </w:hyperlink>
          </w:p>
          <w:p w:rsidR="00F9566C" w:rsidRDefault="00F9566C">
            <w:pPr>
              <w:pStyle w:val="ConsPlusNormal"/>
            </w:pPr>
            <w:hyperlink r:id="rId59" w:history="1">
              <w:r>
                <w:rPr>
                  <w:color w:val="0000FF"/>
                </w:rPr>
                <w:t>2501</w:t>
              </w:r>
            </w:hyperlink>
            <w:r>
              <w:t xml:space="preserve"> - </w:t>
            </w:r>
            <w:hyperlink r:id="rId60" w:history="1">
              <w:r>
                <w:rPr>
                  <w:color w:val="0000FF"/>
                </w:rPr>
                <w:t>2522</w:t>
              </w:r>
            </w:hyperlink>
            <w:r>
              <w:t xml:space="preserve">, </w:t>
            </w:r>
            <w:hyperlink r:id="rId61" w:history="1">
              <w:r>
                <w:rPr>
                  <w:color w:val="0000FF"/>
                </w:rPr>
                <w:t>2524</w:t>
              </w:r>
            </w:hyperlink>
            <w:r>
              <w:t xml:space="preserve"> - </w:t>
            </w:r>
            <w:hyperlink r:id="rId62" w:history="1">
              <w:r>
                <w:rPr>
                  <w:color w:val="0000FF"/>
                </w:rPr>
                <w:t>2530</w:t>
              </w:r>
            </w:hyperlink>
          </w:p>
          <w:p w:rsidR="00F9566C" w:rsidRDefault="00F9566C">
            <w:pPr>
              <w:pStyle w:val="ConsPlusNormal"/>
            </w:pPr>
            <w:hyperlink r:id="rId63" w:history="1">
              <w:r>
                <w:rPr>
                  <w:color w:val="0000FF"/>
                </w:rPr>
                <w:t>26</w:t>
              </w:r>
            </w:hyperlink>
          </w:p>
          <w:p w:rsidR="00F9566C" w:rsidRDefault="00F9566C">
            <w:pPr>
              <w:pStyle w:val="ConsPlusNormal"/>
            </w:pPr>
            <w:hyperlink r:id="rId64" w:history="1">
              <w:r>
                <w:rPr>
                  <w:color w:val="0000FF"/>
                </w:rPr>
                <w:t>2701</w:t>
              </w:r>
            </w:hyperlink>
            <w:r>
              <w:t xml:space="preserve"> - </w:t>
            </w:r>
            <w:hyperlink r:id="rId65" w:history="1">
              <w:r>
                <w:rPr>
                  <w:color w:val="0000FF"/>
                </w:rPr>
                <w:t>2703</w:t>
              </w:r>
            </w:hyperlink>
            <w:r>
              <w:t xml:space="preserve">, </w:t>
            </w:r>
            <w:hyperlink r:id="rId66" w:history="1">
              <w:r>
                <w:rPr>
                  <w:color w:val="0000FF"/>
                </w:rPr>
                <w:t>2709</w:t>
              </w:r>
            </w:hyperlink>
            <w:r>
              <w:t xml:space="preserve">, </w:t>
            </w:r>
            <w:hyperlink r:id="rId67" w:history="1">
              <w:r>
                <w:rPr>
                  <w:color w:val="0000FF"/>
                </w:rPr>
                <w:t>271111</w:t>
              </w:r>
            </w:hyperlink>
            <w:r>
              <w:t xml:space="preserve">, </w:t>
            </w:r>
            <w:hyperlink r:id="rId68" w:history="1">
              <w:r>
                <w:rPr>
                  <w:color w:val="0000FF"/>
                </w:rPr>
                <w:t>271121</w:t>
              </w:r>
            </w:hyperlink>
            <w:r>
              <w:t>,</w:t>
            </w:r>
          </w:p>
          <w:p w:rsidR="00F9566C" w:rsidRDefault="00F9566C">
            <w:pPr>
              <w:pStyle w:val="ConsPlusNormal"/>
            </w:pPr>
            <w:hyperlink r:id="rId69" w:history="1">
              <w:r>
                <w:rPr>
                  <w:color w:val="0000FF"/>
                </w:rPr>
                <w:t>2714</w:t>
              </w:r>
            </w:hyperlink>
          </w:p>
          <w:p w:rsidR="00F9566C" w:rsidRDefault="00F9566C">
            <w:pPr>
              <w:pStyle w:val="ConsPlusNormal"/>
            </w:pPr>
            <w:hyperlink r:id="rId70" w:history="1">
              <w:r>
                <w:rPr>
                  <w:color w:val="0000FF"/>
                </w:rPr>
                <w:t>3804</w:t>
              </w:r>
            </w:hyperlink>
            <w:r>
              <w:t xml:space="preserve">, </w:t>
            </w:r>
            <w:hyperlink r:id="rId71" w:history="1">
              <w:r>
                <w:rPr>
                  <w:color w:val="0000FF"/>
                </w:rPr>
                <w:t>3825</w:t>
              </w:r>
            </w:hyperlink>
          </w:p>
          <w:p w:rsidR="00F9566C" w:rsidRDefault="00F9566C">
            <w:pPr>
              <w:pStyle w:val="ConsPlusNormal"/>
            </w:pPr>
            <w:hyperlink r:id="rId72" w:history="1">
              <w:r>
                <w:rPr>
                  <w:color w:val="0000FF"/>
                </w:rPr>
                <w:t>3915</w:t>
              </w:r>
            </w:hyperlink>
          </w:p>
          <w:p w:rsidR="00F9566C" w:rsidRDefault="00F9566C">
            <w:pPr>
              <w:pStyle w:val="ConsPlusNormal"/>
            </w:pPr>
            <w:hyperlink r:id="rId73" w:history="1">
              <w:r>
                <w:rPr>
                  <w:color w:val="0000FF"/>
                </w:rPr>
                <w:t>4001</w:t>
              </w:r>
            </w:hyperlink>
            <w:r>
              <w:t xml:space="preserve">, </w:t>
            </w:r>
            <w:hyperlink r:id="rId74" w:history="1">
              <w:r>
                <w:rPr>
                  <w:color w:val="0000FF"/>
                </w:rPr>
                <w:t>4003</w:t>
              </w:r>
            </w:hyperlink>
            <w:r>
              <w:t xml:space="preserve">, </w:t>
            </w:r>
            <w:hyperlink r:id="rId75" w:history="1">
              <w:r>
                <w:rPr>
                  <w:color w:val="0000FF"/>
                </w:rPr>
                <w:t>4004</w:t>
              </w:r>
            </w:hyperlink>
          </w:p>
          <w:p w:rsidR="00F9566C" w:rsidRDefault="00F9566C">
            <w:pPr>
              <w:pStyle w:val="ConsPlusNormal"/>
            </w:pPr>
            <w:hyperlink r:id="rId76" w:history="1">
              <w:r>
                <w:rPr>
                  <w:color w:val="0000FF"/>
                </w:rPr>
                <w:t>4101</w:t>
              </w:r>
            </w:hyperlink>
            <w:r>
              <w:t xml:space="preserve"> - </w:t>
            </w:r>
            <w:hyperlink r:id="rId77" w:history="1">
              <w:r>
                <w:rPr>
                  <w:color w:val="0000FF"/>
                </w:rPr>
                <w:t>4103</w:t>
              </w:r>
            </w:hyperlink>
            <w:r>
              <w:t xml:space="preserve">, </w:t>
            </w:r>
            <w:hyperlink r:id="rId78" w:history="1">
              <w:r>
                <w:rPr>
                  <w:color w:val="0000FF"/>
                </w:rPr>
                <w:t>411520</w:t>
              </w:r>
            </w:hyperlink>
          </w:p>
          <w:p w:rsidR="00F9566C" w:rsidRDefault="00F9566C">
            <w:pPr>
              <w:pStyle w:val="ConsPlusNormal"/>
            </w:pPr>
            <w:hyperlink r:id="rId79" w:history="1">
              <w:r>
                <w:rPr>
                  <w:color w:val="0000FF"/>
                </w:rPr>
                <w:t>4301</w:t>
              </w:r>
            </w:hyperlink>
          </w:p>
          <w:p w:rsidR="00F9566C" w:rsidRDefault="00F9566C">
            <w:pPr>
              <w:pStyle w:val="ConsPlusNormal"/>
            </w:pPr>
            <w:hyperlink r:id="rId80" w:history="1">
              <w:r>
                <w:rPr>
                  <w:color w:val="0000FF"/>
                </w:rPr>
                <w:t>4401</w:t>
              </w:r>
            </w:hyperlink>
            <w:r>
              <w:t xml:space="preserve">, </w:t>
            </w:r>
            <w:hyperlink r:id="rId81" w:history="1">
              <w:r>
                <w:rPr>
                  <w:color w:val="0000FF"/>
                </w:rPr>
                <w:t>4403</w:t>
              </w:r>
            </w:hyperlink>
          </w:p>
          <w:p w:rsidR="00F9566C" w:rsidRDefault="00F9566C">
            <w:pPr>
              <w:pStyle w:val="ConsPlusNormal"/>
            </w:pPr>
            <w:hyperlink r:id="rId82" w:history="1">
              <w:r>
                <w:rPr>
                  <w:color w:val="0000FF"/>
                </w:rPr>
                <w:t>4501</w:t>
              </w:r>
            </w:hyperlink>
          </w:p>
          <w:p w:rsidR="00F9566C" w:rsidRDefault="00F9566C">
            <w:pPr>
              <w:pStyle w:val="ConsPlusNormal"/>
            </w:pPr>
            <w:hyperlink r:id="rId83" w:history="1">
              <w:r>
                <w:rPr>
                  <w:color w:val="0000FF"/>
                </w:rPr>
                <w:t>4707</w:t>
              </w:r>
            </w:hyperlink>
          </w:p>
          <w:p w:rsidR="00F9566C" w:rsidRDefault="00F9566C">
            <w:pPr>
              <w:pStyle w:val="ConsPlusNormal"/>
            </w:pPr>
            <w:hyperlink r:id="rId84" w:history="1">
              <w:r>
                <w:rPr>
                  <w:color w:val="0000FF"/>
                </w:rPr>
                <w:t>5001</w:t>
              </w:r>
            </w:hyperlink>
            <w:r>
              <w:t xml:space="preserve"> - </w:t>
            </w:r>
            <w:hyperlink r:id="rId85" w:history="1">
              <w:r>
                <w:rPr>
                  <w:color w:val="0000FF"/>
                </w:rPr>
                <w:t>5003</w:t>
              </w:r>
            </w:hyperlink>
          </w:p>
          <w:p w:rsidR="00F9566C" w:rsidRDefault="00F9566C">
            <w:pPr>
              <w:pStyle w:val="ConsPlusNormal"/>
            </w:pPr>
            <w:hyperlink r:id="rId86" w:history="1">
              <w:r>
                <w:rPr>
                  <w:color w:val="0000FF"/>
                </w:rPr>
                <w:t>5101</w:t>
              </w:r>
            </w:hyperlink>
            <w:r>
              <w:t xml:space="preserve"> - </w:t>
            </w:r>
            <w:hyperlink r:id="rId87" w:history="1">
              <w:r>
                <w:rPr>
                  <w:color w:val="0000FF"/>
                </w:rPr>
                <w:t>5104</w:t>
              </w:r>
            </w:hyperlink>
          </w:p>
          <w:p w:rsidR="00F9566C" w:rsidRDefault="00F9566C">
            <w:pPr>
              <w:pStyle w:val="ConsPlusNormal"/>
            </w:pPr>
            <w:hyperlink r:id="rId88" w:history="1">
              <w:r>
                <w:rPr>
                  <w:color w:val="0000FF"/>
                </w:rPr>
                <w:t>5202</w:t>
              </w:r>
            </w:hyperlink>
          </w:p>
          <w:p w:rsidR="00F9566C" w:rsidRDefault="00F9566C">
            <w:pPr>
              <w:pStyle w:val="ConsPlusNormal"/>
            </w:pPr>
            <w:hyperlink r:id="rId89" w:history="1">
              <w:r>
                <w:rPr>
                  <w:color w:val="0000FF"/>
                </w:rPr>
                <w:t>5505</w:t>
              </w:r>
            </w:hyperlink>
          </w:p>
          <w:p w:rsidR="00F9566C" w:rsidRDefault="00F9566C">
            <w:pPr>
              <w:pStyle w:val="ConsPlusNormal"/>
            </w:pPr>
            <w:hyperlink r:id="rId90" w:history="1">
              <w:r>
                <w:rPr>
                  <w:color w:val="0000FF"/>
                </w:rPr>
                <w:t>6310</w:t>
              </w:r>
            </w:hyperlink>
          </w:p>
          <w:p w:rsidR="00F9566C" w:rsidRDefault="00F9566C">
            <w:pPr>
              <w:pStyle w:val="ConsPlusNormal"/>
            </w:pPr>
            <w:hyperlink r:id="rId91" w:history="1">
              <w:r>
                <w:rPr>
                  <w:color w:val="0000FF"/>
                </w:rPr>
                <w:t>7001</w:t>
              </w:r>
            </w:hyperlink>
          </w:p>
          <w:p w:rsidR="00F9566C" w:rsidRDefault="00F9566C">
            <w:pPr>
              <w:pStyle w:val="ConsPlusNormal"/>
            </w:pPr>
            <w:hyperlink r:id="rId92" w:history="1">
              <w:r>
                <w:rPr>
                  <w:color w:val="0000FF"/>
                </w:rPr>
                <w:t>710110</w:t>
              </w:r>
            </w:hyperlink>
            <w:r>
              <w:t xml:space="preserve">, </w:t>
            </w:r>
            <w:hyperlink r:id="rId93" w:history="1">
              <w:r>
                <w:rPr>
                  <w:color w:val="0000FF"/>
                </w:rPr>
                <w:t>710121</w:t>
              </w:r>
            </w:hyperlink>
            <w:r>
              <w:t xml:space="preserve">, </w:t>
            </w:r>
            <w:hyperlink r:id="rId94" w:history="1">
              <w:r>
                <w:rPr>
                  <w:color w:val="0000FF"/>
                </w:rPr>
                <w:t>710210</w:t>
              </w:r>
            </w:hyperlink>
            <w:r>
              <w:t xml:space="preserve">, </w:t>
            </w:r>
            <w:hyperlink r:id="rId95" w:history="1">
              <w:r>
                <w:rPr>
                  <w:color w:val="0000FF"/>
                </w:rPr>
                <w:t>710221</w:t>
              </w:r>
            </w:hyperlink>
            <w:r>
              <w:t>,</w:t>
            </w:r>
          </w:p>
          <w:p w:rsidR="00F9566C" w:rsidRDefault="00F9566C">
            <w:pPr>
              <w:pStyle w:val="ConsPlusNormal"/>
            </w:pPr>
            <w:hyperlink r:id="rId96" w:history="1">
              <w:r>
                <w:rPr>
                  <w:color w:val="0000FF"/>
                </w:rPr>
                <w:t>710231</w:t>
              </w:r>
            </w:hyperlink>
            <w:r>
              <w:t xml:space="preserve">, </w:t>
            </w:r>
            <w:hyperlink r:id="rId97" w:history="1">
              <w:r>
                <w:rPr>
                  <w:color w:val="0000FF"/>
                </w:rPr>
                <w:t>710310</w:t>
              </w:r>
            </w:hyperlink>
            <w:r>
              <w:t xml:space="preserve">, </w:t>
            </w:r>
            <w:hyperlink r:id="rId98" w:history="1">
              <w:r>
                <w:rPr>
                  <w:color w:val="0000FF"/>
                </w:rPr>
                <w:t>7112</w:t>
              </w:r>
            </w:hyperlink>
          </w:p>
          <w:p w:rsidR="00F9566C" w:rsidRDefault="00F9566C">
            <w:pPr>
              <w:pStyle w:val="ConsPlusNormal"/>
            </w:pPr>
            <w:hyperlink r:id="rId99" w:history="1">
              <w:r>
                <w:rPr>
                  <w:color w:val="0000FF"/>
                </w:rPr>
                <w:t>7204</w:t>
              </w:r>
            </w:hyperlink>
          </w:p>
          <w:p w:rsidR="00F9566C" w:rsidRDefault="00F9566C">
            <w:pPr>
              <w:pStyle w:val="ConsPlusNormal"/>
            </w:pPr>
            <w:hyperlink r:id="rId100" w:history="1">
              <w:r>
                <w:rPr>
                  <w:color w:val="0000FF"/>
                </w:rPr>
                <w:t>7404</w:t>
              </w:r>
            </w:hyperlink>
          </w:p>
          <w:p w:rsidR="00F9566C" w:rsidRDefault="00F9566C">
            <w:pPr>
              <w:pStyle w:val="ConsPlusNormal"/>
            </w:pPr>
            <w:hyperlink r:id="rId101" w:history="1">
              <w:r>
                <w:rPr>
                  <w:color w:val="0000FF"/>
                </w:rPr>
                <w:t>7503</w:t>
              </w:r>
            </w:hyperlink>
          </w:p>
          <w:p w:rsidR="00F9566C" w:rsidRDefault="00F9566C">
            <w:pPr>
              <w:pStyle w:val="ConsPlusNormal"/>
            </w:pPr>
            <w:hyperlink r:id="rId102" w:history="1">
              <w:r>
                <w:rPr>
                  <w:color w:val="0000FF"/>
                </w:rPr>
                <w:t>7602</w:t>
              </w:r>
            </w:hyperlink>
          </w:p>
          <w:p w:rsidR="00F9566C" w:rsidRDefault="00F9566C">
            <w:pPr>
              <w:pStyle w:val="ConsPlusNormal"/>
            </w:pPr>
            <w:hyperlink r:id="rId103" w:history="1">
              <w:r>
                <w:rPr>
                  <w:color w:val="0000FF"/>
                </w:rPr>
                <w:t>7802</w:t>
              </w:r>
            </w:hyperlink>
          </w:p>
          <w:p w:rsidR="00F9566C" w:rsidRDefault="00F9566C">
            <w:pPr>
              <w:pStyle w:val="ConsPlusNormal"/>
            </w:pPr>
            <w:hyperlink r:id="rId104" w:history="1">
              <w:r>
                <w:rPr>
                  <w:color w:val="0000FF"/>
                </w:rPr>
                <w:t>7902</w:t>
              </w:r>
            </w:hyperlink>
          </w:p>
          <w:p w:rsidR="00F9566C" w:rsidRDefault="00F9566C">
            <w:pPr>
              <w:pStyle w:val="ConsPlusNormal"/>
            </w:pPr>
            <w:hyperlink r:id="rId105" w:history="1">
              <w:r>
                <w:rPr>
                  <w:color w:val="0000FF"/>
                </w:rPr>
                <w:t>8002</w:t>
              </w:r>
            </w:hyperlink>
          </w:p>
        </w:tc>
        <w:tc>
          <w:tcPr>
            <w:tcW w:w="3855" w:type="dxa"/>
          </w:tcPr>
          <w:p w:rsidR="00F9566C" w:rsidRDefault="00F9566C">
            <w:pPr>
              <w:pStyle w:val="ConsPlusNormal"/>
            </w:pPr>
            <w:hyperlink r:id="rId106" w:history="1">
              <w:r>
                <w:rPr>
                  <w:color w:val="0000FF"/>
                </w:rPr>
                <w:t>2704</w:t>
              </w:r>
            </w:hyperlink>
            <w:r>
              <w:t xml:space="preserve"> - </w:t>
            </w:r>
            <w:hyperlink r:id="rId107" w:history="1">
              <w:r>
                <w:rPr>
                  <w:color w:val="0000FF"/>
                </w:rPr>
                <w:t>2708</w:t>
              </w:r>
            </w:hyperlink>
            <w:r>
              <w:t xml:space="preserve">, </w:t>
            </w:r>
            <w:hyperlink r:id="rId108" w:history="1">
              <w:r>
                <w:rPr>
                  <w:color w:val="0000FF"/>
                </w:rPr>
                <w:t>2710</w:t>
              </w:r>
            </w:hyperlink>
            <w:r>
              <w:t xml:space="preserve">, </w:t>
            </w:r>
            <w:hyperlink r:id="rId109" w:history="1">
              <w:r>
                <w:rPr>
                  <w:color w:val="0000FF"/>
                </w:rPr>
                <w:t>271112</w:t>
              </w:r>
            </w:hyperlink>
            <w:r>
              <w:t xml:space="preserve"> - </w:t>
            </w:r>
            <w:hyperlink r:id="rId110" w:history="1">
              <w:r>
                <w:rPr>
                  <w:color w:val="0000FF"/>
                </w:rPr>
                <w:t>271119</w:t>
              </w:r>
            </w:hyperlink>
            <w:r>
              <w:t>,</w:t>
            </w:r>
          </w:p>
          <w:p w:rsidR="00F9566C" w:rsidRDefault="00F9566C">
            <w:pPr>
              <w:pStyle w:val="ConsPlusNormal"/>
            </w:pPr>
            <w:hyperlink r:id="rId111" w:history="1">
              <w:r>
                <w:rPr>
                  <w:color w:val="0000FF"/>
                </w:rPr>
                <w:t>271129</w:t>
              </w:r>
            </w:hyperlink>
            <w:r>
              <w:t xml:space="preserve">, </w:t>
            </w:r>
            <w:hyperlink r:id="rId112" w:history="1">
              <w:r>
                <w:rPr>
                  <w:color w:val="0000FF"/>
                </w:rPr>
                <w:t>2712</w:t>
              </w:r>
            </w:hyperlink>
            <w:r>
              <w:t xml:space="preserve">, </w:t>
            </w:r>
            <w:hyperlink r:id="rId113" w:history="1">
              <w:r>
                <w:rPr>
                  <w:color w:val="0000FF"/>
                </w:rPr>
                <w:t>2713</w:t>
              </w:r>
            </w:hyperlink>
            <w:r>
              <w:t xml:space="preserve">, </w:t>
            </w:r>
            <w:hyperlink r:id="rId114" w:history="1">
              <w:r>
                <w:rPr>
                  <w:color w:val="0000FF"/>
                </w:rPr>
                <w:t>2715</w:t>
              </w:r>
            </w:hyperlink>
            <w:r>
              <w:t xml:space="preserve">, </w:t>
            </w:r>
            <w:hyperlink r:id="rId115" w:history="1">
              <w:r>
                <w:rPr>
                  <w:color w:val="0000FF"/>
                </w:rPr>
                <w:t>2716</w:t>
              </w:r>
            </w:hyperlink>
          </w:p>
        </w:tc>
        <w:tc>
          <w:tcPr>
            <w:tcW w:w="3515" w:type="dxa"/>
          </w:tcPr>
          <w:p w:rsidR="00F9566C" w:rsidRDefault="00F9566C">
            <w:pPr>
              <w:pStyle w:val="ConsPlusNormal"/>
            </w:pPr>
            <w:hyperlink r:id="rId116" w:history="1">
              <w:r>
                <w:rPr>
                  <w:color w:val="0000FF"/>
                </w:rPr>
                <w:t>01</w:t>
              </w:r>
            </w:hyperlink>
            <w:r>
              <w:t xml:space="preserve"> - </w:t>
            </w:r>
            <w:hyperlink r:id="rId117" w:history="1">
              <w:r>
                <w:rPr>
                  <w:color w:val="0000FF"/>
                </w:rPr>
                <w:t>04</w:t>
              </w:r>
            </w:hyperlink>
          </w:p>
          <w:p w:rsidR="00F9566C" w:rsidRDefault="00F9566C">
            <w:pPr>
              <w:pStyle w:val="ConsPlusNormal"/>
            </w:pPr>
            <w:hyperlink r:id="rId118" w:history="1">
              <w:r>
                <w:rPr>
                  <w:color w:val="0000FF"/>
                </w:rPr>
                <w:t>0504</w:t>
              </w:r>
            </w:hyperlink>
          </w:p>
          <w:p w:rsidR="00F9566C" w:rsidRDefault="00F9566C">
            <w:pPr>
              <w:pStyle w:val="ConsPlusNormal"/>
            </w:pPr>
            <w:hyperlink r:id="rId119" w:history="1">
              <w:r>
                <w:rPr>
                  <w:color w:val="0000FF"/>
                </w:rPr>
                <w:t>06</w:t>
              </w:r>
            </w:hyperlink>
            <w:r>
              <w:t xml:space="preserve"> - </w:t>
            </w:r>
            <w:hyperlink r:id="rId120" w:history="1">
              <w:r>
                <w:rPr>
                  <w:color w:val="0000FF"/>
                </w:rPr>
                <w:t>11</w:t>
              </w:r>
            </w:hyperlink>
          </w:p>
          <w:p w:rsidR="00F9566C" w:rsidRDefault="00F9566C">
            <w:pPr>
              <w:pStyle w:val="ConsPlusNormal"/>
            </w:pPr>
            <w:hyperlink r:id="rId121" w:history="1">
              <w:r>
                <w:rPr>
                  <w:color w:val="0000FF"/>
                </w:rPr>
                <w:t>1201</w:t>
              </w:r>
            </w:hyperlink>
            <w:r>
              <w:t xml:space="preserve"> - </w:t>
            </w:r>
            <w:hyperlink r:id="rId122" w:history="1">
              <w:r>
                <w:rPr>
                  <w:color w:val="0000FF"/>
                </w:rPr>
                <w:t>1210</w:t>
              </w:r>
            </w:hyperlink>
            <w:r>
              <w:t xml:space="preserve">, </w:t>
            </w:r>
            <w:hyperlink r:id="rId123" w:history="1">
              <w:r>
                <w:rPr>
                  <w:color w:val="0000FF"/>
                </w:rPr>
                <w:t>1212</w:t>
              </w:r>
            </w:hyperlink>
            <w:r>
              <w:t xml:space="preserve">, </w:t>
            </w:r>
            <w:hyperlink r:id="rId124" w:history="1">
              <w:r>
                <w:rPr>
                  <w:color w:val="0000FF"/>
                </w:rPr>
                <w:t>1214</w:t>
              </w:r>
            </w:hyperlink>
          </w:p>
          <w:p w:rsidR="00F9566C" w:rsidRDefault="00F9566C">
            <w:pPr>
              <w:pStyle w:val="ConsPlusNormal"/>
            </w:pPr>
            <w:hyperlink r:id="rId125" w:history="1">
              <w:r>
                <w:rPr>
                  <w:color w:val="0000FF"/>
                </w:rPr>
                <w:t>1302</w:t>
              </w:r>
            </w:hyperlink>
          </w:p>
          <w:p w:rsidR="00F9566C" w:rsidRDefault="00F9566C">
            <w:pPr>
              <w:pStyle w:val="ConsPlusNormal"/>
            </w:pPr>
            <w:hyperlink r:id="rId126" w:history="1">
              <w:r>
                <w:rPr>
                  <w:color w:val="0000FF"/>
                </w:rPr>
                <w:t>1501</w:t>
              </w:r>
            </w:hyperlink>
            <w:r>
              <w:t xml:space="preserve"> - </w:t>
            </w:r>
            <w:hyperlink r:id="rId127" w:history="1">
              <w:r>
                <w:rPr>
                  <w:color w:val="0000FF"/>
                </w:rPr>
                <w:t>1521</w:t>
              </w:r>
            </w:hyperlink>
          </w:p>
          <w:p w:rsidR="00F9566C" w:rsidRDefault="00F9566C">
            <w:pPr>
              <w:pStyle w:val="ConsPlusNormal"/>
            </w:pPr>
            <w:hyperlink r:id="rId128" w:history="1">
              <w:r>
                <w:rPr>
                  <w:color w:val="0000FF"/>
                </w:rPr>
                <w:t>16</w:t>
              </w:r>
            </w:hyperlink>
            <w:r>
              <w:t xml:space="preserve"> - </w:t>
            </w:r>
            <w:hyperlink r:id="rId129" w:history="1">
              <w:r>
                <w:rPr>
                  <w:color w:val="0000FF"/>
                </w:rPr>
                <w:t>17</w:t>
              </w:r>
            </w:hyperlink>
          </w:p>
          <w:p w:rsidR="00F9566C" w:rsidRDefault="00F9566C">
            <w:pPr>
              <w:pStyle w:val="ConsPlusNormal"/>
            </w:pPr>
            <w:hyperlink r:id="rId130" w:history="1">
              <w:r>
                <w:rPr>
                  <w:color w:val="0000FF"/>
                </w:rPr>
                <w:t>1801</w:t>
              </w:r>
            </w:hyperlink>
            <w:r>
              <w:t xml:space="preserve">, </w:t>
            </w:r>
            <w:hyperlink r:id="rId131" w:history="1">
              <w:r>
                <w:rPr>
                  <w:color w:val="0000FF"/>
                </w:rPr>
                <w:t>1803</w:t>
              </w:r>
            </w:hyperlink>
            <w:r>
              <w:t xml:space="preserve"> - </w:t>
            </w:r>
            <w:hyperlink r:id="rId132" w:history="1">
              <w:r>
                <w:rPr>
                  <w:color w:val="0000FF"/>
                </w:rPr>
                <w:t>1806</w:t>
              </w:r>
            </w:hyperlink>
          </w:p>
          <w:p w:rsidR="00F9566C" w:rsidRDefault="00F9566C">
            <w:pPr>
              <w:pStyle w:val="ConsPlusNormal"/>
            </w:pPr>
            <w:hyperlink r:id="rId133" w:history="1">
              <w:r>
                <w:rPr>
                  <w:color w:val="0000FF"/>
                </w:rPr>
                <w:t>19</w:t>
              </w:r>
            </w:hyperlink>
            <w:r>
              <w:t xml:space="preserve"> - </w:t>
            </w:r>
            <w:hyperlink r:id="rId134" w:history="1">
              <w:r>
                <w:rPr>
                  <w:color w:val="0000FF"/>
                </w:rPr>
                <w:t>22</w:t>
              </w:r>
            </w:hyperlink>
          </w:p>
          <w:p w:rsidR="00F9566C" w:rsidRDefault="00F9566C">
            <w:pPr>
              <w:pStyle w:val="ConsPlusNormal"/>
            </w:pPr>
            <w:hyperlink r:id="rId135" w:history="1">
              <w:r>
                <w:rPr>
                  <w:color w:val="0000FF"/>
                </w:rPr>
                <w:t>2301</w:t>
              </w:r>
            </w:hyperlink>
            <w:r>
              <w:t xml:space="preserve">, </w:t>
            </w:r>
            <w:hyperlink r:id="rId136" w:history="1">
              <w:r>
                <w:rPr>
                  <w:color w:val="0000FF"/>
                </w:rPr>
                <w:t>2304</w:t>
              </w:r>
            </w:hyperlink>
            <w:r>
              <w:t xml:space="preserve"> - </w:t>
            </w:r>
            <w:hyperlink r:id="rId137" w:history="1">
              <w:r>
                <w:rPr>
                  <w:color w:val="0000FF"/>
                </w:rPr>
                <w:t>2306</w:t>
              </w:r>
            </w:hyperlink>
            <w:r>
              <w:t xml:space="preserve">, </w:t>
            </w:r>
            <w:hyperlink r:id="rId138" w:history="1">
              <w:r>
                <w:rPr>
                  <w:color w:val="0000FF"/>
                </w:rPr>
                <w:t>2309</w:t>
              </w:r>
            </w:hyperlink>
          </w:p>
          <w:p w:rsidR="00F9566C" w:rsidRDefault="00F9566C">
            <w:pPr>
              <w:pStyle w:val="ConsPlusNormal"/>
            </w:pPr>
            <w:hyperlink r:id="rId139" w:history="1">
              <w:r>
                <w:rPr>
                  <w:color w:val="0000FF"/>
                </w:rPr>
                <w:t>24</w:t>
              </w:r>
            </w:hyperlink>
          </w:p>
          <w:p w:rsidR="00F9566C" w:rsidRDefault="00F9566C">
            <w:pPr>
              <w:pStyle w:val="ConsPlusNormal"/>
            </w:pPr>
            <w:hyperlink r:id="rId140" w:history="1">
              <w:r>
                <w:rPr>
                  <w:color w:val="0000FF"/>
                </w:rPr>
                <w:t>2523</w:t>
              </w:r>
            </w:hyperlink>
          </w:p>
          <w:p w:rsidR="00F9566C" w:rsidRDefault="00F9566C">
            <w:pPr>
              <w:pStyle w:val="ConsPlusNormal"/>
            </w:pPr>
            <w:hyperlink r:id="rId141" w:history="1">
              <w:r>
                <w:rPr>
                  <w:color w:val="0000FF"/>
                </w:rPr>
                <w:t>28</w:t>
              </w:r>
            </w:hyperlink>
            <w:r>
              <w:t xml:space="preserve"> - </w:t>
            </w:r>
            <w:hyperlink r:id="rId142" w:history="1">
              <w:r>
                <w:rPr>
                  <w:color w:val="0000FF"/>
                </w:rPr>
                <w:t>37</w:t>
              </w:r>
            </w:hyperlink>
          </w:p>
          <w:p w:rsidR="00F9566C" w:rsidRDefault="00F9566C">
            <w:pPr>
              <w:pStyle w:val="ConsPlusNormal"/>
            </w:pPr>
            <w:hyperlink r:id="rId143" w:history="1">
              <w:r>
                <w:rPr>
                  <w:color w:val="0000FF"/>
                </w:rPr>
                <w:t>3801</w:t>
              </w:r>
            </w:hyperlink>
            <w:r>
              <w:t xml:space="preserve"> - </w:t>
            </w:r>
            <w:hyperlink r:id="rId144" w:history="1">
              <w:r>
                <w:rPr>
                  <w:color w:val="0000FF"/>
                </w:rPr>
                <w:t>3803</w:t>
              </w:r>
            </w:hyperlink>
            <w:r>
              <w:t xml:space="preserve">, </w:t>
            </w:r>
            <w:hyperlink r:id="rId145" w:history="1">
              <w:r>
                <w:rPr>
                  <w:color w:val="0000FF"/>
                </w:rPr>
                <w:t>3805</w:t>
              </w:r>
            </w:hyperlink>
            <w:r>
              <w:t xml:space="preserve"> - </w:t>
            </w:r>
            <w:hyperlink r:id="rId146" w:history="1">
              <w:r>
                <w:rPr>
                  <w:color w:val="0000FF"/>
                </w:rPr>
                <w:t>3824</w:t>
              </w:r>
            </w:hyperlink>
            <w:r>
              <w:t xml:space="preserve">, </w:t>
            </w:r>
            <w:hyperlink r:id="rId147" w:history="1">
              <w:r>
                <w:rPr>
                  <w:color w:val="0000FF"/>
                </w:rPr>
                <w:t>3826</w:t>
              </w:r>
            </w:hyperlink>
          </w:p>
          <w:p w:rsidR="00F9566C" w:rsidRDefault="00F9566C">
            <w:pPr>
              <w:pStyle w:val="ConsPlusNormal"/>
            </w:pPr>
            <w:hyperlink r:id="rId148" w:history="1">
              <w:r>
                <w:rPr>
                  <w:color w:val="0000FF"/>
                </w:rPr>
                <w:t>3901</w:t>
              </w:r>
            </w:hyperlink>
            <w:r>
              <w:t xml:space="preserve"> - </w:t>
            </w:r>
            <w:hyperlink r:id="rId149" w:history="1">
              <w:r>
                <w:rPr>
                  <w:color w:val="0000FF"/>
                </w:rPr>
                <w:t>3914</w:t>
              </w:r>
            </w:hyperlink>
            <w:r>
              <w:t xml:space="preserve">, </w:t>
            </w:r>
            <w:hyperlink r:id="rId150" w:history="1">
              <w:r>
                <w:rPr>
                  <w:color w:val="0000FF"/>
                </w:rPr>
                <w:t>3916</w:t>
              </w:r>
            </w:hyperlink>
            <w:r>
              <w:t xml:space="preserve"> - </w:t>
            </w:r>
            <w:hyperlink r:id="rId151" w:history="1">
              <w:r>
                <w:rPr>
                  <w:color w:val="0000FF"/>
                </w:rPr>
                <w:t>3926</w:t>
              </w:r>
            </w:hyperlink>
          </w:p>
          <w:p w:rsidR="00F9566C" w:rsidRDefault="00F9566C">
            <w:pPr>
              <w:pStyle w:val="ConsPlusNormal"/>
            </w:pPr>
            <w:hyperlink r:id="rId152" w:history="1">
              <w:r>
                <w:rPr>
                  <w:color w:val="0000FF"/>
                </w:rPr>
                <w:t>4002</w:t>
              </w:r>
            </w:hyperlink>
            <w:r>
              <w:t xml:space="preserve">, </w:t>
            </w:r>
            <w:hyperlink r:id="rId153" w:history="1">
              <w:r>
                <w:rPr>
                  <w:color w:val="0000FF"/>
                </w:rPr>
                <w:t>4005</w:t>
              </w:r>
            </w:hyperlink>
            <w:r>
              <w:t xml:space="preserve"> - </w:t>
            </w:r>
            <w:hyperlink r:id="rId154" w:history="1">
              <w:r>
                <w:rPr>
                  <w:color w:val="0000FF"/>
                </w:rPr>
                <w:t>4017</w:t>
              </w:r>
            </w:hyperlink>
          </w:p>
          <w:p w:rsidR="00F9566C" w:rsidRDefault="00F9566C">
            <w:pPr>
              <w:pStyle w:val="ConsPlusNormal"/>
            </w:pPr>
            <w:hyperlink r:id="rId155" w:history="1">
              <w:r>
                <w:rPr>
                  <w:color w:val="0000FF"/>
                </w:rPr>
                <w:t>4104</w:t>
              </w:r>
            </w:hyperlink>
            <w:r>
              <w:t xml:space="preserve"> - </w:t>
            </w:r>
            <w:hyperlink r:id="rId156" w:history="1">
              <w:r>
                <w:rPr>
                  <w:color w:val="0000FF"/>
                </w:rPr>
                <w:t>4114</w:t>
              </w:r>
            </w:hyperlink>
            <w:r>
              <w:t xml:space="preserve">, </w:t>
            </w:r>
            <w:hyperlink r:id="rId157" w:history="1">
              <w:r>
                <w:rPr>
                  <w:color w:val="0000FF"/>
                </w:rPr>
                <w:t>411510</w:t>
              </w:r>
            </w:hyperlink>
          </w:p>
          <w:p w:rsidR="00F9566C" w:rsidRDefault="00F9566C">
            <w:pPr>
              <w:pStyle w:val="ConsPlusNormal"/>
            </w:pPr>
            <w:hyperlink r:id="rId158" w:history="1">
              <w:r>
                <w:rPr>
                  <w:color w:val="0000FF"/>
                </w:rPr>
                <w:t>42</w:t>
              </w:r>
            </w:hyperlink>
          </w:p>
          <w:p w:rsidR="00F9566C" w:rsidRDefault="00F9566C">
            <w:pPr>
              <w:pStyle w:val="ConsPlusNormal"/>
            </w:pPr>
            <w:hyperlink r:id="rId159" w:history="1">
              <w:r>
                <w:rPr>
                  <w:color w:val="0000FF"/>
                </w:rPr>
                <w:t>4302</w:t>
              </w:r>
            </w:hyperlink>
            <w:r>
              <w:t xml:space="preserve"> - </w:t>
            </w:r>
            <w:hyperlink r:id="rId160" w:history="1">
              <w:r>
                <w:rPr>
                  <w:color w:val="0000FF"/>
                </w:rPr>
                <w:t>4304</w:t>
              </w:r>
            </w:hyperlink>
          </w:p>
          <w:p w:rsidR="00F9566C" w:rsidRDefault="00F9566C">
            <w:pPr>
              <w:pStyle w:val="ConsPlusNormal"/>
            </w:pPr>
            <w:hyperlink r:id="rId161" w:history="1">
              <w:r>
                <w:rPr>
                  <w:color w:val="0000FF"/>
                </w:rPr>
                <w:t>4402</w:t>
              </w:r>
            </w:hyperlink>
            <w:r>
              <w:t xml:space="preserve">, </w:t>
            </w:r>
            <w:hyperlink r:id="rId162" w:history="1">
              <w:r>
                <w:rPr>
                  <w:color w:val="0000FF"/>
                </w:rPr>
                <w:t>4404</w:t>
              </w:r>
            </w:hyperlink>
            <w:r>
              <w:t xml:space="preserve"> - </w:t>
            </w:r>
            <w:hyperlink r:id="rId163" w:history="1">
              <w:r>
                <w:rPr>
                  <w:color w:val="0000FF"/>
                </w:rPr>
                <w:t>4421</w:t>
              </w:r>
            </w:hyperlink>
          </w:p>
          <w:p w:rsidR="00F9566C" w:rsidRDefault="00F9566C">
            <w:pPr>
              <w:pStyle w:val="ConsPlusNormal"/>
            </w:pPr>
            <w:hyperlink r:id="rId164" w:history="1">
              <w:r>
                <w:rPr>
                  <w:color w:val="0000FF"/>
                </w:rPr>
                <w:t>4502</w:t>
              </w:r>
            </w:hyperlink>
            <w:r>
              <w:t xml:space="preserve"> - </w:t>
            </w:r>
            <w:hyperlink r:id="rId165" w:history="1">
              <w:r>
                <w:rPr>
                  <w:color w:val="0000FF"/>
                </w:rPr>
                <w:t>4504</w:t>
              </w:r>
            </w:hyperlink>
          </w:p>
          <w:p w:rsidR="00F9566C" w:rsidRDefault="00F9566C">
            <w:pPr>
              <w:pStyle w:val="ConsPlusNormal"/>
            </w:pPr>
            <w:hyperlink r:id="rId166" w:history="1">
              <w:r>
                <w:rPr>
                  <w:color w:val="0000FF"/>
                </w:rPr>
                <w:t>46</w:t>
              </w:r>
            </w:hyperlink>
          </w:p>
          <w:p w:rsidR="00F9566C" w:rsidRDefault="00F9566C">
            <w:pPr>
              <w:pStyle w:val="ConsPlusNormal"/>
            </w:pPr>
            <w:hyperlink r:id="rId167" w:history="1">
              <w:r>
                <w:rPr>
                  <w:color w:val="0000FF"/>
                </w:rPr>
                <w:t>4701</w:t>
              </w:r>
            </w:hyperlink>
            <w:r>
              <w:t xml:space="preserve"> - </w:t>
            </w:r>
            <w:hyperlink r:id="rId168" w:history="1">
              <w:r>
                <w:rPr>
                  <w:color w:val="0000FF"/>
                </w:rPr>
                <w:t>4706</w:t>
              </w:r>
            </w:hyperlink>
          </w:p>
          <w:p w:rsidR="00F9566C" w:rsidRDefault="00F9566C">
            <w:pPr>
              <w:pStyle w:val="ConsPlusNormal"/>
            </w:pPr>
            <w:hyperlink r:id="rId169" w:history="1">
              <w:r>
                <w:rPr>
                  <w:color w:val="0000FF"/>
                </w:rPr>
                <w:t>48</w:t>
              </w:r>
            </w:hyperlink>
            <w:r>
              <w:t xml:space="preserve"> - </w:t>
            </w:r>
            <w:hyperlink r:id="rId170" w:history="1">
              <w:r>
                <w:rPr>
                  <w:color w:val="0000FF"/>
                </w:rPr>
                <w:t>49</w:t>
              </w:r>
            </w:hyperlink>
          </w:p>
          <w:p w:rsidR="00F9566C" w:rsidRDefault="00F9566C">
            <w:pPr>
              <w:pStyle w:val="ConsPlusNormal"/>
            </w:pPr>
            <w:hyperlink r:id="rId171" w:history="1">
              <w:r>
                <w:rPr>
                  <w:color w:val="0000FF"/>
                </w:rPr>
                <w:t>5004</w:t>
              </w:r>
            </w:hyperlink>
            <w:r>
              <w:t xml:space="preserve"> - </w:t>
            </w:r>
            <w:hyperlink r:id="rId172" w:history="1">
              <w:r>
                <w:rPr>
                  <w:color w:val="0000FF"/>
                </w:rPr>
                <w:t>5007</w:t>
              </w:r>
            </w:hyperlink>
          </w:p>
          <w:p w:rsidR="00F9566C" w:rsidRDefault="00F9566C">
            <w:pPr>
              <w:pStyle w:val="ConsPlusNormal"/>
            </w:pPr>
            <w:hyperlink r:id="rId173" w:history="1">
              <w:r>
                <w:rPr>
                  <w:color w:val="0000FF"/>
                </w:rPr>
                <w:t>5105</w:t>
              </w:r>
            </w:hyperlink>
            <w:r>
              <w:t xml:space="preserve"> - </w:t>
            </w:r>
            <w:hyperlink r:id="rId174" w:history="1">
              <w:r>
                <w:rPr>
                  <w:color w:val="0000FF"/>
                </w:rPr>
                <w:t>5113</w:t>
              </w:r>
            </w:hyperlink>
          </w:p>
          <w:p w:rsidR="00F9566C" w:rsidRDefault="00F9566C">
            <w:pPr>
              <w:pStyle w:val="ConsPlusNormal"/>
            </w:pPr>
            <w:hyperlink r:id="rId175" w:history="1">
              <w:r>
                <w:rPr>
                  <w:color w:val="0000FF"/>
                </w:rPr>
                <w:t>5201</w:t>
              </w:r>
            </w:hyperlink>
            <w:r>
              <w:t xml:space="preserve">, </w:t>
            </w:r>
            <w:hyperlink r:id="rId176" w:history="1">
              <w:r>
                <w:rPr>
                  <w:color w:val="0000FF"/>
                </w:rPr>
                <w:t>5203</w:t>
              </w:r>
            </w:hyperlink>
            <w:r>
              <w:t xml:space="preserve"> - </w:t>
            </w:r>
            <w:hyperlink r:id="rId177" w:history="1">
              <w:r>
                <w:rPr>
                  <w:color w:val="0000FF"/>
                </w:rPr>
                <w:t>5212</w:t>
              </w:r>
            </w:hyperlink>
          </w:p>
          <w:p w:rsidR="00F9566C" w:rsidRDefault="00F9566C">
            <w:pPr>
              <w:pStyle w:val="ConsPlusNormal"/>
            </w:pPr>
            <w:hyperlink r:id="rId178" w:history="1">
              <w:r>
                <w:rPr>
                  <w:color w:val="0000FF"/>
                </w:rPr>
                <w:t>53</w:t>
              </w:r>
            </w:hyperlink>
            <w:r>
              <w:t xml:space="preserve"> - </w:t>
            </w:r>
            <w:hyperlink r:id="rId179" w:history="1">
              <w:r>
                <w:rPr>
                  <w:color w:val="0000FF"/>
                </w:rPr>
                <w:t>54</w:t>
              </w:r>
            </w:hyperlink>
          </w:p>
          <w:p w:rsidR="00F9566C" w:rsidRDefault="00F9566C">
            <w:pPr>
              <w:pStyle w:val="ConsPlusNormal"/>
            </w:pPr>
            <w:hyperlink r:id="rId180" w:history="1">
              <w:r>
                <w:rPr>
                  <w:color w:val="0000FF"/>
                </w:rPr>
                <w:t>5501</w:t>
              </w:r>
            </w:hyperlink>
            <w:r>
              <w:t xml:space="preserve"> - </w:t>
            </w:r>
            <w:hyperlink r:id="rId181" w:history="1">
              <w:r>
                <w:rPr>
                  <w:color w:val="0000FF"/>
                </w:rPr>
                <w:t>5504</w:t>
              </w:r>
            </w:hyperlink>
            <w:r>
              <w:t xml:space="preserve">, </w:t>
            </w:r>
            <w:hyperlink r:id="rId182" w:history="1">
              <w:r>
                <w:rPr>
                  <w:color w:val="0000FF"/>
                </w:rPr>
                <w:t>5506</w:t>
              </w:r>
            </w:hyperlink>
            <w:r>
              <w:t xml:space="preserve"> - </w:t>
            </w:r>
            <w:hyperlink r:id="rId183" w:history="1">
              <w:r>
                <w:rPr>
                  <w:color w:val="0000FF"/>
                </w:rPr>
                <w:t>5516</w:t>
              </w:r>
            </w:hyperlink>
          </w:p>
          <w:p w:rsidR="00F9566C" w:rsidRDefault="00F9566C">
            <w:pPr>
              <w:pStyle w:val="ConsPlusNormal"/>
            </w:pPr>
            <w:hyperlink r:id="rId184" w:history="1">
              <w:r>
                <w:rPr>
                  <w:color w:val="0000FF"/>
                </w:rPr>
                <w:t>56</w:t>
              </w:r>
            </w:hyperlink>
            <w:r>
              <w:t xml:space="preserve"> - </w:t>
            </w:r>
            <w:hyperlink r:id="rId185" w:history="1">
              <w:r>
                <w:rPr>
                  <w:color w:val="0000FF"/>
                </w:rPr>
                <w:t>62</w:t>
              </w:r>
            </w:hyperlink>
          </w:p>
          <w:p w:rsidR="00F9566C" w:rsidRDefault="00F9566C">
            <w:pPr>
              <w:pStyle w:val="ConsPlusNormal"/>
            </w:pPr>
            <w:hyperlink r:id="rId186" w:history="1">
              <w:r>
                <w:rPr>
                  <w:color w:val="0000FF"/>
                </w:rPr>
                <w:t>6301</w:t>
              </w:r>
            </w:hyperlink>
            <w:r>
              <w:t xml:space="preserve"> - </w:t>
            </w:r>
            <w:hyperlink r:id="rId187" w:history="1">
              <w:r>
                <w:rPr>
                  <w:color w:val="0000FF"/>
                </w:rPr>
                <w:t>6309</w:t>
              </w:r>
            </w:hyperlink>
          </w:p>
          <w:p w:rsidR="00F9566C" w:rsidRDefault="00F9566C">
            <w:pPr>
              <w:pStyle w:val="ConsPlusNormal"/>
            </w:pPr>
            <w:hyperlink r:id="rId188" w:history="1">
              <w:r>
                <w:rPr>
                  <w:color w:val="0000FF"/>
                </w:rPr>
                <w:t>64</w:t>
              </w:r>
            </w:hyperlink>
            <w:r>
              <w:t xml:space="preserve"> - </w:t>
            </w:r>
            <w:hyperlink r:id="rId189" w:history="1">
              <w:r>
                <w:rPr>
                  <w:color w:val="0000FF"/>
                </w:rPr>
                <w:t>69</w:t>
              </w:r>
            </w:hyperlink>
          </w:p>
          <w:p w:rsidR="00F9566C" w:rsidRDefault="00F9566C">
            <w:pPr>
              <w:pStyle w:val="ConsPlusNormal"/>
            </w:pPr>
            <w:hyperlink r:id="rId190" w:history="1">
              <w:r>
                <w:rPr>
                  <w:color w:val="0000FF"/>
                </w:rPr>
                <w:t>7002</w:t>
              </w:r>
            </w:hyperlink>
            <w:r>
              <w:t xml:space="preserve"> - </w:t>
            </w:r>
            <w:hyperlink r:id="rId191" w:history="1">
              <w:r>
                <w:rPr>
                  <w:color w:val="0000FF"/>
                </w:rPr>
                <w:t>7020</w:t>
              </w:r>
            </w:hyperlink>
          </w:p>
          <w:p w:rsidR="00F9566C" w:rsidRDefault="00F9566C">
            <w:pPr>
              <w:pStyle w:val="ConsPlusNormal"/>
            </w:pPr>
            <w:hyperlink r:id="rId192" w:history="1">
              <w:r>
                <w:rPr>
                  <w:color w:val="0000FF"/>
                </w:rPr>
                <w:t>710122</w:t>
              </w:r>
            </w:hyperlink>
            <w:r>
              <w:t xml:space="preserve">, </w:t>
            </w:r>
            <w:hyperlink r:id="rId193" w:history="1">
              <w:r>
                <w:rPr>
                  <w:color w:val="0000FF"/>
                </w:rPr>
                <w:t>710229</w:t>
              </w:r>
            </w:hyperlink>
            <w:r>
              <w:t xml:space="preserve">, </w:t>
            </w:r>
            <w:hyperlink r:id="rId194" w:history="1">
              <w:r>
                <w:rPr>
                  <w:color w:val="0000FF"/>
                </w:rPr>
                <w:t>710239</w:t>
              </w:r>
            </w:hyperlink>
            <w:r>
              <w:t xml:space="preserve">, </w:t>
            </w:r>
            <w:hyperlink r:id="rId195" w:history="1">
              <w:r>
                <w:rPr>
                  <w:color w:val="0000FF"/>
                </w:rPr>
                <w:t>710391</w:t>
              </w:r>
            </w:hyperlink>
            <w:r>
              <w:t>,</w:t>
            </w:r>
          </w:p>
          <w:p w:rsidR="00F9566C" w:rsidRDefault="00F9566C">
            <w:pPr>
              <w:pStyle w:val="ConsPlusNormal"/>
            </w:pPr>
            <w:hyperlink r:id="rId196" w:history="1">
              <w:r>
                <w:rPr>
                  <w:color w:val="0000FF"/>
                </w:rPr>
                <w:t>710399</w:t>
              </w:r>
            </w:hyperlink>
            <w:r>
              <w:t xml:space="preserve">, </w:t>
            </w:r>
            <w:hyperlink r:id="rId197" w:history="1">
              <w:r>
                <w:rPr>
                  <w:color w:val="0000FF"/>
                </w:rPr>
                <w:t>7104</w:t>
              </w:r>
            </w:hyperlink>
            <w:r>
              <w:t xml:space="preserve"> - </w:t>
            </w:r>
            <w:hyperlink r:id="rId198" w:history="1">
              <w:r>
                <w:rPr>
                  <w:color w:val="0000FF"/>
                </w:rPr>
                <w:t>7111</w:t>
              </w:r>
            </w:hyperlink>
            <w:r>
              <w:t xml:space="preserve">, </w:t>
            </w:r>
            <w:hyperlink r:id="rId199" w:history="1">
              <w:r>
                <w:rPr>
                  <w:color w:val="0000FF"/>
                </w:rPr>
                <w:t>7113</w:t>
              </w:r>
            </w:hyperlink>
            <w:r>
              <w:t xml:space="preserve"> - </w:t>
            </w:r>
            <w:hyperlink r:id="rId200" w:history="1">
              <w:r>
                <w:rPr>
                  <w:color w:val="0000FF"/>
                </w:rPr>
                <w:t>7118</w:t>
              </w:r>
            </w:hyperlink>
          </w:p>
          <w:p w:rsidR="00F9566C" w:rsidRDefault="00F9566C">
            <w:pPr>
              <w:pStyle w:val="ConsPlusNormal"/>
            </w:pPr>
            <w:hyperlink r:id="rId201" w:history="1">
              <w:r>
                <w:rPr>
                  <w:color w:val="0000FF"/>
                </w:rPr>
                <w:t>7201</w:t>
              </w:r>
            </w:hyperlink>
            <w:r>
              <w:t xml:space="preserve"> - </w:t>
            </w:r>
            <w:hyperlink r:id="rId202" w:history="1">
              <w:r>
                <w:rPr>
                  <w:color w:val="0000FF"/>
                </w:rPr>
                <w:t>7203</w:t>
              </w:r>
            </w:hyperlink>
            <w:r>
              <w:t xml:space="preserve">, </w:t>
            </w:r>
            <w:hyperlink r:id="rId203" w:history="1">
              <w:r>
                <w:rPr>
                  <w:color w:val="0000FF"/>
                </w:rPr>
                <w:t>7205</w:t>
              </w:r>
            </w:hyperlink>
            <w:r>
              <w:t xml:space="preserve"> - </w:t>
            </w:r>
            <w:hyperlink r:id="rId204" w:history="1">
              <w:r>
                <w:rPr>
                  <w:color w:val="0000FF"/>
                </w:rPr>
                <w:t>7229</w:t>
              </w:r>
            </w:hyperlink>
          </w:p>
          <w:p w:rsidR="00F9566C" w:rsidRDefault="00F9566C">
            <w:pPr>
              <w:pStyle w:val="ConsPlusNormal"/>
            </w:pPr>
            <w:hyperlink r:id="rId205" w:history="1">
              <w:r>
                <w:rPr>
                  <w:color w:val="0000FF"/>
                </w:rPr>
                <w:t>73</w:t>
              </w:r>
            </w:hyperlink>
          </w:p>
          <w:p w:rsidR="00F9566C" w:rsidRDefault="00F9566C">
            <w:pPr>
              <w:pStyle w:val="ConsPlusNormal"/>
            </w:pPr>
            <w:hyperlink r:id="rId206" w:history="1">
              <w:r>
                <w:rPr>
                  <w:color w:val="0000FF"/>
                </w:rPr>
                <w:t>7401</w:t>
              </w:r>
            </w:hyperlink>
            <w:r>
              <w:t xml:space="preserve"> - </w:t>
            </w:r>
            <w:hyperlink r:id="rId207" w:history="1">
              <w:r>
                <w:rPr>
                  <w:color w:val="0000FF"/>
                </w:rPr>
                <w:t>7403</w:t>
              </w:r>
            </w:hyperlink>
            <w:r>
              <w:t xml:space="preserve">, </w:t>
            </w:r>
            <w:hyperlink r:id="rId208" w:history="1">
              <w:r>
                <w:rPr>
                  <w:color w:val="0000FF"/>
                </w:rPr>
                <w:t>7405</w:t>
              </w:r>
            </w:hyperlink>
            <w:r>
              <w:t xml:space="preserve"> - </w:t>
            </w:r>
            <w:hyperlink r:id="rId209" w:history="1">
              <w:r>
                <w:rPr>
                  <w:color w:val="0000FF"/>
                </w:rPr>
                <w:t>7419</w:t>
              </w:r>
            </w:hyperlink>
          </w:p>
          <w:p w:rsidR="00F9566C" w:rsidRDefault="00F9566C">
            <w:pPr>
              <w:pStyle w:val="ConsPlusNormal"/>
            </w:pPr>
            <w:hyperlink r:id="rId210" w:history="1">
              <w:r>
                <w:rPr>
                  <w:color w:val="0000FF"/>
                </w:rPr>
                <w:t>7501</w:t>
              </w:r>
            </w:hyperlink>
            <w:r>
              <w:t xml:space="preserve">, </w:t>
            </w:r>
            <w:hyperlink r:id="rId211" w:history="1">
              <w:r>
                <w:rPr>
                  <w:color w:val="0000FF"/>
                </w:rPr>
                <w:t>7502</w:t>
              </w:r>
            </w:hyperlink>
            <w:r>
              <w:t xml:space="preserve">, </w:t>
            </w:r>
            <w:hyperlink r:id="rId212" w:history="1">
              <w:r>
                <w:rPr>
                  <w:color w:val="0000FF"/>
                </w:rPr>
                <w:t>7504</w:t>
              </w:r>
            </w:hyperlink>
            <w:r>
              <w:t xml:space="preserve"> - </w:t>
            </w:r>
            <w:hyperlink r:id="rId213" w:history="1">
              <w:r>
                <w:rPr>
                  <w:color w:val="0000FF"/>
                </w:rPr>
                <w:t>7508</w:t>
              </w:r>
            </w:hyperlink>
          </w:p>
          <w:p w:rsidR="00F9566C" w:rsidRDefault="00F9566C">
            <w:pPr>
              <w:pStyle w:val="ConsPlusNormal"/>
            </w:pPr>
            <w:hyperlink r:id="rId214" w:history="1">
              <w:r>
                <w:rPr>
                  <w:color w:val="0000FF"/>
                </w:rPr>
                <w:t>7601</w:t>
              </w:r>
            </w:hyperlink>
            <w:r>
              <w:t xml:space="preserve">, </w:t>
            </w:r>
            <w:hyperlink r:id="rId215" w:history="1">
              <w:r>
                <w:rPr>
                  <w:color w:val="0000FF"/>
                </w:rPr>
                <w:t>7603</w:t>
              </w:r>
            </w:hyperlink>
            <w:r>
              <w:t xml:space="preserve"> - </w:t>
            </w:r>
            <w:hyperlink r:id="rId216" w:history="1">
              <w:r>
                <w:rPr>
                  <w:color w:val="0000FF"/>
                </w:rPr>
                <w:t>7616</w:t>
              </w:r>
            </w:hyperlink>
          </w:p>
          <w:p w:rsidR="00F9566C" w:rsidRDefault="00F9566C">
            <w:pPr>
              <w:pStyle w:val="ConsPlusNormal"/>
            </w:pPr>
            <w:hyperlink r:id="rId217" w:history="1">
              <w:r>
                <w:rPr>
                  <w:color w:val="0000FF"/>
                </w:rPr>
                <w:t>7801</w:t>
              </w:r>
            </w:hyperlink>
            <w:r>
              <w:t xml:space="preserve">, </w:t>
            </w:r>
            <w:hyperlink r:id="rId218" w:history="1">
              <w:r>
                <w:rPr>
                  <w:color w:val="0000FF"/>
                </w:rPr>
                <w:t>7804</w:t>
              </w:r>
            </w:hyperlink>
            <w:r>
              <w:t xml:space="preserve">, </w:t>
            </w:r>
            <w:hyperlink r:id="rId219" w:history="1">
              <w:r>
                <w:rPr>
                  <w:color w:val="0000FF"/>
                </w:rPr>
                <w:t>7806</w:t>
              </w:r>
            </w:hyperlink>
          </w:p>
          <w:p w:rsidR="00F9566C" w:rsidRDefault="00F9566C">
            <w:pPr>
              <w:pStyle w:val="ConsPlusNormal"/>
            </w:pPr>
            <w:hyperlink r:id="rId220" w:history="1">
              <w:r>
                <w:rPr>
                  <w:color w:val="0000FF"/>
                </w:rPr>
                <w:t>7901</w:t>
              </w:r>
            </w:hyperlink>
            <w:r>
              <w:t xml:space="preserve">, </w:t>
            </w:r>
            <w:hyperlink r:id="rId221" w:history="1">
              <w:r>
                <w:rPr>
                  <w:color w:val="0000FF"/>
                </w:rPr>
                <w:t>7903</w:t>
              </w:r>
            </w:hyperlink>
            <w:r>
              <w:t xml:space="preserve"> - </w:t>
            </w:r>
            <w:hyperlink r:id="rId222" w:history="1">
              <w:r>
                <w:rPr>
                  <w:color w:val="0000FF"/>
                </w:rPr>
                <w:t>7907</w:t>
              </w:r>
            </w:hyperlink>
          </w:p>
          <w:p w:rsidR="00F9566C" w:rsidRDefault="00F9566C">
            <w:pPr>
              <w:pStyle w:val="ConsPlusNormal"/>
            </w:pPr>
            <w:hyperlink r:id="rId223" w:history="1">
              <w:r>
                <w:rPr>
                  <w:color w:val="0000FF"/>
                </w:rPr>
                <w:t>8001</w:t>
              </w:r>
            </w:hyperlink>
            <w:r>
              <w:t xml:space="preserve">, </w:t>
            </w:r>
            <w:hyperlink r:id="rId224" w:history="1">
              <w:r>
                <w:rPr>
                  <w:color w:val="0000FF"/>
                </w:rPr>
                <w:t>8003</w:t>
              </w:r>
            </w:hyperlink>
            <w:r>
              <w:t xml:space="preserve">, </w:t>
            </w:r>
            <w:hyperlink r:id="rId225" w:history="1">
              <w:r>
                <w:rPr>
                  <w:color w:val="0000FF"/>
                </w:rPr>
                <w:t>8007</w:t>
              </w:r>
            </w:hyperlink>
          </w:p>
          <w:p w:rsidR="00F9566C" w:rsidRDefault="00F9566C">
            <w:pPr>
              <w:pStyle w:val="ConsPlusNormal"/>
            </w:pPr>
            <w:hyperlink r:id="rId226" w:history="1">
              <w:r>
                <w:rPr>
                  <w:color w:val="0000FF"/>
                </w:rPr>
                <w:t>81</w:t>
              </w:r>
            </w:hyperlink>
            <w:r>
              <w:t xml:space="preserve"> - </w:t>
            </w:r>
            <w:hyperlink r:id="rId227" w:history="1">
              <w:r>
                <w:rPr>
                  <w:color w:val="0000FF"/>
                </w:rPr>
                <w:t>97</w:t>
              </w:r>
            </w:hyperlink>
          </w:p>
        </w:tc>
      </w:tr>
    </w:tbl>
    <w:p w:rsidR="00F9566C" w:rsidRDefault="00F9566C">
      <w:pPr>
        <w:pStyle w:val="ConsPlusNormal"/>
        <w:jc w:val="both"/>
      </w:pPr>
    </w:p>
    <w:p w:rsidR="00F9566C" w:rsidRDefault="00F9566C">
      <w:pPr>
        <w:pStyle w:val="ConsPlusTitle"/>
        <w:jc w:val="center"/>
        <w:outlineLvl w:val="2"/>
      </w:pPr>
      <w:r>
        <w:t>Перечень</w:t>
      </w:r>
    </w:p>
    <w:p w:rsidR="00F9566C" w:rsidRDefault="00F9566C">
      <w:pPr>
        <w:pStyle w:val="ConsPlusTitle"/>
        <w:jc w:val="center"/>
      </w:pPr>
      <w:r>
        <w:t xml:space="preserve">кодов при </w:t>
      </w:r>
      <w:hyperlink r:id="rId228" w:history="1">
        <w:r>
          <w:rPr>
            <w:color w:val="0000FF"/>
          </w:rPr>
          <w:t>ТН</w:t>
        </w:r>
      </w:hyperlink>
      <w:r>
        <w:t xml:space="preserve"> ВЭД ЕАЭС неэнергетических несырьевых</w:t>
      </w:r>
    </w:p>
    <w:p w:rsidR="00F9566C" w:rsidRDefault="00F9566C">
      <w:pPr>
        <w:pStyle w:val="ConsPlusTitle"/>
        <w:jc w:val="center"/>
      </w:pPr>
      <w:r>
        <w:t>товаров по переделам</w:t>
      </w:r>
    </w:p>
    <w:p w:rsidR="00F9566C" w:rsidRDefault="00F9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855"/>
        <w:gridCol w:w="3458"/>
      </w:tblGrid>
      <w:tr w:rsidR="00F9566C">
        <w:tc>
          <w:tcPr>
            <w:tcW w:w="3628" w:type="dxa"/>
          </w:tcPr>
          <w:p w:rsidR="00F9566C" w:rsidRDefault="00F9566C">
            <w:pPr>
              <w:pStyle w:val="ConsPlusNormal"/>
              <w:jc w:val="center"/>
            </w:pPr>
            <w:r>
              <w:t>Нижние переделы</w:t>
            </w:r>
          </w:p>
        </w:tc>
        <w:tc>
          <w:tcPr>
            <w:tcW w:w="3855" w:type="dxa"/>
          </w:tcPr>
          <w:p w:rsidR="00F9566C" w:rsidRDefault="00F9566C">
            <w:pPr>
              <w:pStyle w:val="ConsPlusNormal"/>
              <w:jc w:val="center"/>
            </w:pPr>
            <w:r>
              <w:t>Средние переделы</w:t>
            </w:r>
          </w:p>
        </w:tc>
        <w:tc>
          <w:tcPr>
            <w:tcW w:w="3458" w:type="dxa"/>
          </w:tcPr>
          <w:p w:rsidR="00F9566C" w:rsidRDefault="00F9566C">
            <w:pPr>
              <w:pStyle w:val="ConsPlusNormal"/>
              <w:jc w:val="center"/>
            </w:pPr>
            <w:r>
              <w:t>Верхние переделы</w:t>
            </w:r>
          </w:p>
        </w:tc>
      </w:tr>
      <w:tr w:rsidR="00F9566C">
        <w:tc>
          <w:tcPr>
            <w:tcW w:w="3628" w:type="dxa"/>
          </w:tcPr>
          <w:p w:rsidR="00F9566C" w:rsidRDefault="00F9566C">
            <w:pPr>
              <w:pStyle w:val="ConsPlusNormal"/>
            </w:pPr>
            <w:hyperlink r:id="rId229" w:history="1">
              <w:r>
                <w:rPr>
                  <w:color w:val="0000FF"/>
                </w:rPr>
                <w:t>01</w:t>
              </w:r>
            </w:hyperlink>
          </w:p>
          <w:p w:rsidR="00F9566C" w:rsidRDefault="00F9566C">
            <w:pPr>
              <w:pStyle w:val="ConsPlusNormal"/>
            </w:pPr>
            <w:hyperlink r:id="rId230" w:history="1">
              <w:r>
                <w:rPr>
                  <w:color w:val="0000FF"/>
                </w:rPr>
                <w:t>0301</w:t>
              </w:r>
            </w:hyperlink>
            <w:r>
              <w:t xml:space="preserve"> - </w:t>
            </w:r>
            <w:hyperlink r:id="rId231" w:history="1">
              <w:r>
                <w:rPr>
                  <w:color w:val="0000FF"/>
                </w:rPr>
                <w:t>0303</w:t>
              </w:r>
            </w:hyperlink>
            <w:r>
              <w:t xml:space="preserve">, </w:t>
            </w:r>
            <w:hyperlink r:id="rId232" w:history="1">
              <w:r>
                <w:rPr>
                  <w:color w:val="0000FF"/>
                </w:rPr>
                <w:t>0306</w:t>
              </w:r>
            </w:hyperlink>
            <w:r>
              <w:t xml:space="preserve"> - </w:t>
            </w:r>
            <w:hyperlink r:id="rId233" w:history="1">
              <w:r>
                <w:rPr>
                  <w:color w:val="0000FF"/>
                </w:rPr>
                <w:t>0308</w:t>
              </w:r>
            </w:hyperlink>
          </w:p>
          <w:p w:rsidR="00F9566C" w:rsidRDefault="00F9566C">
            <w:pPr>
              <w:pStyle w:val="ConsPlusNormal"/>
            </w:pPr>
            <w:hyperlink r:id="rId234" w:history="1">
              <w:r>
                <w:rPr>
                  <w:color w:val="0000FF"/>
                </w:rPr>
                <w:t>0409</w:t>
              </w:r>
            </w:hyperlink>
            <w:r>
              <w:t xml:space="preserve">, </w:t>
            </w:r>
            <w:hyperlink r:id="rId235" w:history="1">
              <w:r>
                <w:rPr>
                  <w:color w:val="0000FF"/>
                </w:rPr>
                <w:t>0410</w:t>
              </w:r>
            </w:hyperlink>
          </w:p>
          <w:p w:rsidR="00F9566C" w:rsidRDefault="00F9566C">
            <w:pPr>
              <w:pStyle w:val="ConsPlusNormal"/>
            </w:pPr>
            <w:hyperlink r:id="rId236" w:history="1">
              <w:r>
                <w:rPr>
                  <w:color w:val="0000FF"/>
                </w:rPr>
                <w:t>06</w:t>
              </w:r>
            </w:hyperlink>
          </w:p>
          <w:p w:rsidR="00F9566C" w:rsidRDefault="00F9566C">
            <w:pPr>
              <w:pStyle w:val="ConsPlusNormal"/>
            </w:pPr>
            <w:hyperlink r:id="rId237" w:history="1">
              <w:r>
                <w:rPr>
                  <w:color w:val="0000FF"/>
                </w:rPr>
                <w:t>0701</w:t>
              </w:r>
            </w:hyperlink>
            <w:r>
              <w:t xml:space="preserve"> - </w:t>
            </w:r>
            <w:hyperlink r:id="rId238" w:history="1">
              <w:r>
                <w:rPr>
                  <w:color w:val="0000FF"/>
                </w:rPr>
                <w:t>0709</w:t>
              </w:r>
            </w:hyperlink>
            <w:r>
              <w:t xml:space="preserve">, </w:t>
            </w:r>
            <w:hyperlink r:id="rId239" w:history="1">
              <w:r>
                <w:rPr>
                  <w:color w:val="0000FF"/>
                </w:rPr>
                <w:t>0711</w:t>
              </w:r>
            </w:hyperlink>
            <w:r>
              <w:t xml:space="preserve">, </w:t>
            </w:r>
            <w:hyperlink r:id="rId240" w:history="1">
              <w:r>
                <w:rPr>
                  <w:color w:val="0000FF"/>
                </w:rPr>
                <w:t>0713</w:t>
              </w:r>
            </w:hyperlink>
            <w:r>
              <w:t xml:space="preserve">, </w:t>
            </w:r>
            <w:hyperlink r:id="rId241" w:history="1">
              <w:r>
                <w:rPr>
                  <w:color w:val="0000FF"/>
                </w:rPr>
                <w:t>0714</w:t>
              </w:r>
            </w:hyperlink>
          </w:p>
          <w:p w:rsidR="00F9566C" w:rsidRDefault="00F9566C">
            <w:pPr>
              <w:pStyle w:val="ConsPlusNormal"/>
            </w:pPr>
            <w:hyperlink r:id="rId242" w:history="1">
              <w:r>
                <w:rPr>
                  <w:color w:val="0000FF"/>
                </w:rPr>
                <w:t>0801</w:t>
              </w:r>
            </w:hyperlink>
            <w:r>
              <w:t xml:space="preserve"> - </w:t>
            </w:r>
            <w:hyperlink r:id="rId243" w:history="1">
              <w:r>
                <w:rPr>
                  <w:color w:val="0000FF"/>
                </w:rPr>
                <w:t>0810</w:t>
              </w:r>
            </w:hyperlink>
            <w:r>
              <w:t xml:space="preserve">, </w:t>
            </w:r>
            <w:hyperlink r:id="rId244" w:history="1">
              <w:r>
                <w:rPr>
                  <w:color w:val="0000FF"/>
                </w:rPr>
                <w:t>0812</w:t>
              </w:r>
            </w:hyperlink>
            <w:r>
              <w:t xml:space="preserve"> - </w:t>
            </w:r>
            <w:hyperlink r:id="rId245" w:history="1">
              <w:r>
                <w:rPr>
                  <w:color w:val="0000FF"/>
                </w:rPr>
                <w:t>0814</w:t>
              </w:r>
            </w:hyperlink>
          </w:p>
          <w:p w:rsidR="00F9566C" w:rsidRDefault="00F9566C">
            <w:pPr>
              <w:pStyle w:val="ConsPlusNormal"/>
            </w:pPr>
            <w:hyperlink r:id="rId246" w:history="1">
              <w:r>
                <w:rPr>
                  <w:color w:val="0000FF"/>
                </w:rPr>
                <w:t>090111</w:t>
              </w:r>
            </w:hyperlink>
            <w:r>
              <w:t xml:space="preserve">, </w:t>
            </w:r>
            <w:hyperlink r:id="rId247" w:history="1">
              <w:r>
                <w:rPr>
                  <w:color w:val="0000FF"/>
                </w:rPr>
                <w:t>090190</w:t>
              </w:r>
            </w:hyperlink>
            <w:r>
              <w:t xml:space="preserve">, </w:t>
            </w:r>
            <w:hyperlink r:id="rId248" w:history="1">
              <w:r>
                <w:rPr>
                  <w:color w:val="0000FF"/>
                </w:rPr>
                <w:t>090220</w:t>
              </w:r>
            </w:hyperlink>
            <w:r>
              <w:t xml:space="preserve">, </w:t>
            </w:r>
            <w:hyperlink r:id="rId249" w:history="1">
              <w:r>
                <w:rPr>
                  <w:color w:val="0000FF"/>
                </w:rPr>
                <w:t>090240</w:t>
              </w:r>
            </w:hyperlink>
            <w:r>
              <w:t>,</w:t>
            </w:r>
          </w:p>
          <w:p w:rsidR="00F9566C" w:rsidRDefault="00F9566C">
            <w:pPr>
              <w:pStyle w:val="ConsPlusNormal"/>
            </w:pPr>
            <w:hyperlink r:id="rId250" w:history="1">
              <w:r>
                <w:rPr>
                  <w:color w:val="0000FF"/>
                </w:rPr>
                <w:t>0903</w:t>
              </w:r>
            </w:hyperlink>
            <w:r>
              <w:t xml:space="preserve"> - </w:t>
            </w:r>
            <w:hyperlink r:id="rId251" w:history="1">
              <w:r>
                <w:rPr>
                  <w:color w:val="0000FF"/>
                </w:rPr>
                <w:t>0910</w:t>
              </w:r>
            </w:hyperlink>
          </w:p>
          <w:p w:rsidR="00F9566C" w:rsidRDefault="00F9566C">
            <w:pPr>
              <w:pStyle w:val="ConsPlusNormal"/>
            </w:pPr>
            <w:hyperlink r:id="rId252" w:history="1">
              <w:r>
                <w:rPr>
                  <w:color w:val="0000FF"/>
                </w:rPr>
                <w:t>10</w:t>
              </w:r>
            </w:hyperlink>
          </w:p>
          <w:p w:rsidR="00F9566C" w:rsidRDefault="00F9566C">
            <w:pPr>
              <w:pStyle w:val="ConsPlusNormal"/>
            </w:pPr>
            <w:hyperlink r:id="rId253" w:history="1">
              <w:r>
                <w:rPr>
                  <w:color w:val="0000FF"/>
                </w:rPr>
                <w:t>1201</w:t>
              </w:r>
            </w:hyperlink>
            <w:r>
              <w:t xml:space="preserve"> - </w:t>
            </w:r>
            <w:hyperlink r:id="rId254" w:history="1">
              <w:r>
                <w:rPr>
                  <w:color w:val="0000FF"/>
                </w:rPr>
                <w:t>1207</w:t>
              </w:r>
            </w:hyperlink>
            <w:r>
              <w:t xml:space="preserve">, </w:t>
            </w:r>
            <w:hyperlink r:id="rId255" w:history="1">
              <w:r>
                <w:rPr>
                  <w:color w:val="0000FF"/>
                </w:rPr>
                <w:t>1209</w:t>
              </w:r>
            </w:hyperlink>
            <w:r>
              <w:t xml:space="preserve">, </w:t>
            </w:r>
            <w:hyperlink r:id="rId256" w:history="1">
              <w:r>
                <w:rPr>
                  <w:color w:val="0000FF"/>
                </w:rPr>
                <w:t>1210</w:t>
              </w:r>
            </w:hyperlink>
            <w:r>
              <w:t xml:space="preserve">, </w:t>
            </w:r>
            <w:hyperlink r:id="rId257" w:history="1">
              <w:r>
                <w:rPr>
                  <w:color w:val="0000FF"/>
                </w:rPr>
                <w:t>1212</w:t>
              </w:r>
            </w:hyperlink>
            <w:r>
              <w:t>,</w:t>
            </w:r>
          </w:p>
          <w:p w:rsidR="00F9566C" w:rsidRDefault="00F9566C">
            <w:pPr>
              <w:pStyle w:val="ConsPlusNormal"/>
            </w:pPr>
            <w:hyperlink r:id="rId258" w:history="1">
              <w:r>
                <w:rPr>
                  <w:color w:val="0000FF"/>
                </w:rPr>
                <w:t>1214</w:t>
              </w:r>
            </w:hyperlink>
          </w:p>
          <w:p w:rsidR="00F9566C" w:rsidRDefault="00F9566C">
            <w:pPr>
              <w:pStyle w:val="ConsPlusNormal"/>
            </w:pPr>
            <w:hyperlink r:id="rId259" w:history="1">
              <w:r>
                <w:rPr>
                  <w:color w:val="0000FF"/>
                </w:rPr>
                <w:t>1520</w:t>
              </w:r>
            </w:hyperlink>
            <w:r>
              <w:t xml:space="preserve">, </w:t>
            </w:r>
            <w:hyperlink r:id="rId260" w:history="1">
              <w:r>
                <w:rPr>
                  <w:color w:val="0000FF"/>
                </w:rPr>
                <w:t>1521</w:t>
              </w:r>
            </w:hyperlink>
          </w:p>
          <w:p w:rsidR="00F9566C" w:rsidRDefault="00F9566C">
            <w:pPr>
              <w:pStyle w:val="ConsPlusNormal"/>
            </w:pPr>
            <w:hyperlink r:id="rId261" w:history="1">
              <w:r>
                <w:rPr>
                  <w:color w:val="0000FF"/>
                </w:rPr>
                <w:t>1703</w:t>
              </w:r>
            </w:hyperlink>
          </w:p>
          <w:p w:rsidR="00F9566C" w:rsidRDefault="00F9566C">
            <w:pPr>
              <w:pStyle w:val="ConsPlusNormal"/>
            </w:pPr>
            <w:hyperlink r:id="rId262" w:history="1">
              <w:r>
                <w:rPr>
                  <w:color w:val="0000FF"/>
                </w:rPr>
                <w:t>1801</w:t>
              </w:r>
            </w:hyperlink>
          </w:p>
          <w:p w:rsidR="00F9566C" w:rsidRDefault="00F9566C">
            <w:pPr>
              <w:pStyle w:val="ConsPlusNormal"/>
            </w:pPr>
            <w:hyperlink r:id="rId263" w:history="1">
              <w:r>
                <w:rPr>
                  <w:color w:val="0000FF"/>
                </w:rPr>
                <w:t>2207</w:t>
              </w:r>
            </w:hyperlink>
          </w:p>
          <w:p w:rsidR="00F9566C" w:rsidRDefault="00F9566C">
            <w:pPr>
              <w:pStyle w:val="ConsPlusNormal"/>
            </w:pPr>
            <w:hyperlink r:id="rId264" w:history="1">
              <w:r>
                <w:rPr>
                  <w:color w:val="0000FF"/>
                </w:rPr>
                <w:t>2301</w:t>
              </w:r>
            </w:hyperlink>
            <w:r>
              <w:t xml:space="preserve">, </w:t>
            </w:r>
            <w:hyperlink r:id="rId265" w:history="1">
              <w:r>
                <w:rPr>
                  <w:color w:val="0000FF"/>
                </w:rPr>
                <w:t>2304</w:t>
              </w:r>
            </w:hyperlink>
            <w:r>
              <w:t xml:space="preserve"> - </w:t>
            </w:r>
            <w:hyperlink r:id="rId266" w:history="1">
              <w:r>
                <w:rPr>
                  <w:color w:val="0000FF"/>
                </w:rPr>
                <w:t>2306</w:t>
              </w:r>
            </w:hyperlink>
          </w:p>
          <w:p w:rsidR="00F9566C" w:rsidRDefault="00F9566C">
            <w:pPr>
              <w:pStyle w:val="ConsPlusNormal"/>
            </w:pPr>
            <w:hyperlink r:id="rId267" w:history="1">
              <w:r>
                <w:rPr>
                  <w:color w:val="0000FF"/>
                </w:rPr>
                <w:t>2401</w:t>
              </w:r>
            </w:hyperlink>
          </w:p>
          <w:p w:rsidR="00F9566C" w:rsidRDefault="00F9566C">
            <w:pPr>
              <w:pStyle w:val="ConsPlusNormal"/>
            </w:pPr>
            <w:hyperlink r:id="rId268" w:history="1">
              <w:r>
                <w:rPr>
                  <w:color w:val="0000FF"/>
                </w:rPr>
                <w:t>2523</w:t>
              </w:r>
            </w:hyperlink>
          </w:p>
          <w:p w:rsidR="00F9566C" w:rsidRDefault="00F9566C">
            <w:pPr>
              <w:pStyle w:val="ConsPlusNormal"/>
            </w:pPr>
            <w:hyperlink r:id="rId269" w:history="1">
              <w:r>
                <w:rPr>
                  <w:color w:val="0000FF"/>
                </w:rPr>
                <w:t>2803</w:t>
              </w:r>
            </w:hyperlink>
            <w:r>
              <w:t xml:space="preserve">, </w:t>
            </w:r>
            <w:hyperlink r:id="rId270" w:history="1">
              <w:r>
                <w:rPr>
                  <w:color w:val="0000FF"/>
                </w:rPr>
                <w:t>2807</w:t>
              </w:r>
            </w:hyperlink>
            <w:r>
              <w:t xml:space="preserve">, </w:t>
            </w:r>
            <w:hyperlink r:id="rId271" w:history="1">
              <w:r>
                <w:rPr>
                  <w:color w:val="0000FF"/>
                </w:rPr>
                <w:t>2809</w:t>
              </w:r>
            </w:hyperlink>
            <w:r>
              <w:t xml:space="preserve">, </w:t>
            </w:r>
            <w:hyperlink r:id="rId272" w:history="1">
              <w:r>
                <w:rPr>
                  <w:color w:val="0000FF"/>
                </w:rPr>
                <w:t>2814</w:t>
              </w:r>
            </w:hyperlink>
            <w:r>
              <w:t xml:space="preserve">, </w:t>
            </w:r>
            <w:hyperlink r:id="rId273" w:history="1">
              <w:r>
                <w:rPr>
                  <w:color w:val="0000FF"/>
                </w:rPr>
                <w:t>2815</w:t>
              </w:r>
            </w:hyperlink>
            <w:r>
              <w:t>,</w:t>
            </w:r>
          </w:p>
          <w:p w:rsidR="00F9566C" w:rsidRDefault="00F9566C">
            <w:pPr>
              <w:pStyle w:val="ConsPlusNormal"/>
            </w:pPr>
            <w:hyperlink r:id="rId274" w:history="1">
              <w:r>
                <w:rPr>
                  <w:color w:val="0000FF"/>
                </w:rPr>
                <w:t>281820</w:t>
              </w:r>
            </w:hyperlink>
            <w:r>
              <w:t xml:space="preserve">, </w:t>
            </w:r>
            <w:hyperlink r:id="rId275" w:history="1">
              <w:r>
                <w:rPr>
                  <w:color w:val="0000FF"/>
                </w:rPr>
                <w:t>281830</w:t>
              </w:r>
            </w:hyperlink>
            <w:r>
              <w:t xml:space="preserve">, </w:t>
            </w:r>
            <w:hyperlink r:id="rId276" w:history="1">
              <w:r>
                <w:rPr>
                  <w:color w:val="0000FF"/>
                </w:rPr>
                <w:t>282720</w:t>
              </w:r>
            </w:hyperlink>
            <w:r>
              <w:t xml:space="preserve">, </w:t>
            </w:r>
            <w:hyperlink r:id="rId277" w:history="1">
              <w:r>
                <w:rPr>
                  <w:color w:val="0000FF"/>
                </w:rPr>
                <w:t>283311</w:t>
              </w:r>
            </w:hyperlink>
            <w:r>
              <w:t>,</w:t>
            </w:r>
          </w:p>
          <w:p w:rsidR="00F9566C" w:rsidRDefault="00F9566C">
            <w:pPr>
              <w:pStyle w:val="ConsPlusNormal"/>
            </w:pPr>
            <w:hyperlink r:id="rId278" w:history="1">
              <w:r>
                <w:rPr>
                  <w:color w:val="0000FF"/>
                </w:rPr>
                <w:t>2836</w:t>
              </w:r>
            </w:hyperlink>
          </w:p>
          <w:p w:rsidR="00F9566C" w:rsidRDefault="00F9566C">
            <w:pPr>
              <w:pStyle w:val="ConsPlusNormal"/>
            </w:pPr>
            <w:hyperlink r:id="rId279" w:history="1">
              <w:r>
                <w:rPr>
                  <w:color w:val="0000FF"/>
                </w:rPr>
                <w:t>2901</w:t>
              </w:r>
            </w:hyperlink>
            <w:r>
              <w:t xml:space="preserve"> - </w:t>
            </w:r>
            <w:hyperlink r:id="rId280" w:history="1">
              <w:r>
                <w:rPr>
                  <w:color w:val="0000FF"/>
                </w:rPr>
                <w:t>2903</w:t>
              </w:r>
            </w:hyperlink>
            <w:r>
              <w:t xml:space="preserve">, </w:t>
            </w:r>
            <w:hyperlink r:id="rId281" w:history="1">
              <w:r>
                <w:rPr>
                  <w:color w:val="0000FF"/>
                </w:rPr>
                <w:t>2905</w:t>
              </w:r>
            </w:hyperlink>
            <w:r>
              <w:t xml:space="preserve">, </w:t>
            </w:r>
            <w:hyperlink r:id="rId282" w:history="1">
              <w:r>
                <w:rPr>
                  <w:color w:val="0000FF"/>
                </w:rPr>
                <w:t>2907</w:t>
              </w:r>
            </w:hyperlink>
            <w:r>
              <w:t xml:space="preserve">, </w:t>
            </w:r>
            <w:hyperlink r:id="rId283" w:history="1">
              <w:r>
                <w:rPr>
                  <w:color w:val="0000FF"/>
                </w:rPr>
                <w:t>2909</w:t>
              </w:r>
            </w:hyperlink>
            <w:r>
              <w:t>,</w:t>
            </w:r>
          </w:p>
          <w:p w:rsidR="00F9566C" w:rsidRDefault="00F9566C">
            <w:pPr>
              <w:pStyle w:val="ConsPlusNormal"/>
            </w:pPr>
            <w:hyperlink r:id="rId284" w:history="1">
              <w:r>
                <w:rPr>
                  <w:color w:val="0000FF"/>
                </w:rPr>
                <w:t>2910</w:t>
              </w:r>
            </w:hyperlink>
            <w:r>
              <w:t xml:space="preserve">, </w:t>
            </w:r>
            <w:hyperlink r:id="rId285" w:history="1">
              <w:r>
                <w:rPr>
                  <w:color w:val="0000FF"/>
                </w:rPr>
                <w:t>2915</w:t>
              </w:r>
            </w:hyperlink>
            <w:r>
              <w:t xml:space="preserve"> - </w:t>
            </w:r>
            <w:hyperlink r:id="rId286" w:history="1">
              <w:r>
                <w:rPr>
                  <w:color w:val="0000FF"/>
                </w:rPr>
                <w:t>2917</w:t>
              </w:r>
            </w:hyperlink>
          </w:p>
          <w:p w:rsidR="00F9566C" w:rsidRDefault="00F9566C">
            <w:pPr>
              <w:pStyle w:val="ConsPlusNormal"/>
            </w:pPr>
            <w:hyperlink r:id="rId287" w:history="1">
              <w:r>
                <w:rPr>
                  <w:color w:val="0000FF"/>
                </w:rPr>
                <w:t>31</w:t>
              </w:r>
            </w:hyperlink>
          </w:p>
          <w:p w:rsidR="00F9566C" w:rsidRDefault="00F9566C">
            <w:pPr>
              <w:pStyle w:val="ConsPlusNormal"/>
            </w:pPr>
            <w:hyperlink r:id="rId288" w:history="1">
              <w:r>
                <w:rPr>
                  <w:color w:val="0000FF"/>
                </w:rPr>
                <w:t>3803</w:t>
              </w:r>
            </w:hyperlink>
            <w:r>
              <w:t xml:space="preserve">, </w:t>
            </w:r>
            <w:hyperlink r:id="rId289" w:history="1">
              <w:r>
                <w:rPr>
                  <w:color w:val="0000FF"/>
                </w:rPr>
                <w:t>3807</w:t>
              </w:r>
            </w:hyperlink>
            <w:r>
              <w:t xml:space="preserve">, </w:t>
            </w:r>
            <w:hyperlink r:id="rId290" w:history="1">
              <w:r>
                <w:rPr>
                  <w:color w:val="0000FF"/>
                </w:rPr>
                <w:t>382450</w:t>
              </w:r>
            </w:hyperlink>
          </w:p>
          <w:p w:rsidR="00F9566C" w:rsidRDefault="00F9566C">
            <w:pPr>
              <w:pStyle w:val="ConsPlusNormal"/>
            </w:pPr>
            <w:hyperlink r:id="rId291" w:history="1">
              <w:r>
                <w:rPr>
                  <w:color w:val="0000FF"/>
                </w:rPr>
                <w:t>4104</w:t>
              </w:r>
            </w:hyperlink>
            <w:r>
              <w:t xml:space="preserve"> - </w:t>
            </w:r>
            <w:hyperlink r:id="rId292" w:history="1">
              <w:r>
                <w:rPr>
                  <w:color w:val="0000FF"/>
                </w:rPr>
                <w:t>4114</w:t>
              </w:r>
            </w:hyperlink>
            <w:r>
              <w:t xml:space="preserve">, </w:t>
            </w:r>
            <w:hyperlink r:id="rId293" w:history="1">
              <w:r>
                <w:rPr>
                  <w:color w:val="0000FF"/>
                </w:rPr>
                <w:t>411510</w:t>
              </w:r>
            </w:hyperlink>
          </w:p>
          <w:p w:rsidR="00F9566C" w:rsidRDefault="00F9566C">
            <w:pPr>
              <w:pStyle w:val="ConsPlusNormal"/>
            </w:pPr>
            <w:hyperlink r:id="rId294" w:history="1">
              <w:r>
                <w:rPr>
                  <w:color w:val="0000FF"/>
                </w:rPr>
                <w:t>4302</w:t>
              </w:r>
            </w:hyperlink>
          </w:p>
          <w:p w:rsidR="00F9566C" w:rsidRDefault="00F9566C">
            <w:pPr>
              <w:pStyle w:val="ConsPlusNormal"/>
            </w:pPr>
            <w:hyperlink r:id="rId295" w:history="1">
              <w:r>
                <w:rPr>
                  <w:color w:val="0000FF"/>
                </w:rPr>
                <w:t>4402</w:t>
              </w:r>
            </w:hyperlink>
            <w:r>
              <w:t xml:space="preserve">, </w:t>
            </w:r>
            <w:hyperlink r:id="rId296" w:history="1">
              <w:r>
                <w:rPr>
                  <w:color w:val="0000FF"/>
                </w:rPr>
                <w:t>4404</w:t>
              </w:r>
            </w:hyperlink>
            <w:r>
              <w:t xml:space="preserve"> - </w:t>
            </w:r>
            <w:hyperlink r:id="rId297" w:history="1">
              <w:r>
                <w:rPr>
                  <w:color w:val="0000FF"/>
                </w:rPr>
                <w:t>4408</w:t>
              </w:r>
            </w:hyperlink>
          </w:p>
          <w:p w:rsidR="00F9566C" w:rsidRDefault="00F9566C">
            <w:pPr>
              <w:pStyle w:val="ConsPlusNormal"/>
            </w:pPr>
            <w:hyperlink r:id="rId298" w:history="1">
              <w:r>
                <w:rPr>
                  <w:color w:val="0000FF"/>
                </w:rPr>
                <w:t>4502</w:t>
              </w:r>
            </w:hyperlink>
          </w:p>
          <w:p w:rsidR="00F9566C" w:rsidRDefault="00F9566C">
            <w:pPr>
              <w:pStyle w:val="ConsPlusNormal"/>
            </w:pPr>
            <w:hyperlink r:id="rId299" w:history="1">
              <w:r>
                <w:rPr>
                  <w:color w:val="0000FF"/>
                </w:rPr>
                <w:t>4701</w:t>
              </w:r>
            </w:hyperlink>
            <w:r>
              <w:t xml:space="preserve">, </w:t>
            </w:r>
            <w:hyperlink r:id="rId300" w:history="1">
              <w:r>
                <w:rPr>
                  <w:color w:val="0000FF"/>
                </w:rPr>
                <w:t>4706</w:t>
              </w:r>
            </w:hyperlink>
          </w:p>
          <w:p w:rsidR="00F9566C" w:rsidRDefault="00F9566C">
            <w:pPr>
              <w:pStyle w:val="ConsPlusNormal"/>
            </w:pPr>
            <w:hyperlink r:id="rId301" w:history="1">
              <w:r>
                <w:rPr>
                  <w:color w:val="0000FF"/>
                </w:rPr>
                <w:t>5105</w:t>
              </w:r>
            </w:hyperlink>
          </w:p>
          <w:p w:rsidR="00F9566C" w:rsidRDefault="00F9566C">
            <w:pPr>
              <w:pStyle w:val="ConsPlusNormal"/>
            </w:pPr>
            <w:hyperlink r:id="rId302" w:history="1">
              <w:r>
                <w:rPr>
                  <w:color w:val="0000FF"/>
                </w:rPr>
                <w:t>5201</w:t>
              </w:r>
            </w:hyperlink>
            <w:r>
              <w:t xml:space="preserve">, </w:t>
            </w:r>
            <w:hyperlink r:id="rId303" w:history="1">
              <w:r>
                <w:rPr>
                  <w:color w:val="0000FF"/>
                </w:rPr>
                <w:t>5203</w:t>
              </w:r>
            </w:hyperlink>
          </w:p>
          <w:p w:rsidR="00F9566C" w:rsidRDefault="00F9566C">
            <w:pPr>
              <w:pStyle w:val="ConsPlusNormal"/>
            </w:pPr>
            <w:hyperlink r:id="rId304" w:history="1">
              <w:r>
                <w:rPr>
                  <w:color w:val="0000FF"/>
                </w:rPr>
                <w:t>5301</w:t>
              </w:r>
            </w:hyperlink>
            <w:r>
              <w:t xml:space="preserve"> - </w:t>
            </w:r>
            <w:hyperlink r:id="rId305" w:history="1">
              <w:r>
                <w:rPr>
                  <w:color w:val="0000FF"/>
                </w:rPr>
                <w:t>5305</w:t>
              </w:r>
            </w:hyperlink>
          </w:p>
          <w:p w:rsidR="00F9566C" w:rsidRDefault="00F9566C">
            <w:pPr>
              <w:pStyle w:val="ConsPlusNormal"/>
            </w:pPr>
            <w:hyperlink r:id="rId306" w:history="1">
              <w:r>
                <w:rPr>
                  <w:color w:val="0000FF"/>
                </w:rPr>
                <w:t>6309</w:t>
              </w:r>
            </w:hyperlink>
          </w:p>
          <w:p w:rsidR="00F9566C" w:rsidRDefault="00F9566C">
            <w:pPr>
              <w:pStyle w:val="ConsPlusNormal"/>
            </w:pPr>
            <w:hyperlink r:id="rId307" w:history="1">
              <w:r>
                <w:rPr>
                  <w:color w:val="0000FF"/>
                </w:rPr>
                <w:t>6801</w:t>
              </w:r>
            </w:hyperlink>
            <w:r>
              <w:t xml:space="preserve"> - </w:t>
            </w:r>
            <w:hyperlink r:id="rId308" w:history="1">
              <w:r>
                <w:rPr>
                  <w:color w:val="0000FF"/>
                </w:rPr>
                <w:t>6803</w:t>
              </w:r>
            </w:hyperlink>
            <w:r>
              <w:t xml:space="preserve">, </w:t>
            </w:r>
            <w:hyperlink r:id="rId309" w:history="1">
              <w:r>
                <w:rPr>
                  <w:color w:val="0000FF"/>
                </w:rPr>
                <w:t>6814</w:t>
              </w:r>
            </w:hyperlink>
          </w:p>
          <w:p w:rsidR="00F9566C" w:rsidRDefault="00F9566C">
            <w:pPr>
              <w:pStyle w:val="ConsPlusNormal"/>
            </w:pPr>
            <w:hyperlink r:id="rId310" w:history="1">
              <w:r>
                <w:rPr>
                  <w:color w:val="0000FF"/>
                </w:rPr>
                <w:t>6904</w:t>
              </w:r>
            </w:hyperlink>
          </w:p>
          <w:p w:rsidR="00F9566C" w:rsidRDefault="00F9566C">
            <w:pPr>
              <w:pStyle w:val="ConsPlusNormal"/>
            </w:pPr>
            <w:hyperlink r:id="rId311" w:history="1">
              <w:r>
                <w:rPr>
                  <w:color w:val="0000FF"/>
                </w:rPr>
                <w:t>7003</w:t>
              </w:r>
            </w:hyperlink>
            <w:r>
              <w:t xml:space="preserve">, </w:t>
            </w:r>
            <w:hyperlink r:id="rId312" w:history="1">
              <w:r>
                <w:rPr>
                  <w:color w:val="0000FF"/>
                </w:rPr>
                <w:t>7005</w:t>
              </w:r>
            </w:hyperlink>
          </w:p>
          <w:p w:rsidR="00F9566C" w:rsidRDefault="00F9566C">
            <w:pPr>
              <w:pStyle w:val="ConsPlusNormal"/>
            </w:pPr>
            <w:hyperlink r:id="rId313" w:history="1">
              <w:r>
                <w:rPr>
                  <w:color w:val="0000FF"/>
                </w:rPr>
                <w:t>710229</w:t>
              </w:r>
            </w:hyperlink>
            <w:r>
              <w:t xml:space="preserve">, </w:t>
            </w:r>
            <w:hyperlink r:id="rId314" w:history="1">
              <w:r>
                <w:rPr>
                  <w:color w:val="0000FF"/>
                </w:rPr>
                <w:t>7105</w:t>
              </w:r>
            </w:hyperlink>
            <w:r>
              <w:t xml:space="preserve"> - </w:t>
            </w:r>
            <w:hyperlink r:id="rId315" w:history="1">
              <w:r>
                <w:rPr>
                  <w:color w:val="0000FF"/>
                </w:rPr>
                <w:t>7111</w:t>
              </w:r>
            </w:hyperlink>
          </w:p>
          <w:p w:rsidR="00F9566C" w:rsidRDefault="00F9566C">
            <w:pPr>
              <w:pStyle w:val="ConsPlusNormal"/>
            </w:pPr>
            <w:hyperlink r:id="rId316" w:history="1">
              <w:r>
                <w:rPr>
                  <w:color w:val="0000FF"/>
                </w:rPr>
                <w:t>7201</w:t>
              </w:r>
            </w:hyperlink>
            <w:r>
              <w:t xml:space="preserve"> - </w:t>
            </w:r>
            <w:hyperlink r:id="rId317" w:history="1">
              <w:r>
                <w:rPr>
                  <w:color w:val="0000FF"/>
                </w:rPr>
                <w:t>7203</w:t>
              </w:r>
            </w:hyperlink>
            <w:r>
              <w:t xml:space="preserve">, </w:t>
            </w:r>
            <w:hyperlink r:id="rId318" w:history="1">
              <w:r>
                <w:rPr>
                  <w:color w:val="0000FF"/>
                </w:rPr>
                <w:t>7205</w:t>
              </w:r>
            </w:hyperlink>
            <w:r>
              <w:t xml:space="preserve"> - </w:t>
            </w:r>
            <w:hyperlink r:id="rId319" w:history="1">
              <w:r>
                <w:rPr>
                  <w:color w:val="0000FF"/>
                </w:rPr>
                <w:t>7207</w:t>
              </w:r>
            </w:hyperlink>
          </w:p>
          <w:p w:rsidR="00F9566C" w:rsidRDefault="00F9566C">
            <w:pPr>
              <w:pStyle w:val="ConsPlusNormal"/>
            </w:pPr>
            <w:hyperlink r:id="rId320" w:history="1">
              <w:r>
                <w:rPr>
                  <w:color w:val="0000FF"/>
                </w:rPr>
                <w:t>7401</w:t>
              </w:r>
            </w:hyperlink>
            <w:r>
              <w:t xml:space="preserve"> - </w:t>
            </w:r>
            <w:hyperlink r:id="rId321" w:history="1">
              <w:r>
                <w:rPr>
                  <w:color w:val="0000FF"/>
                </w:rPr>
                <w:t>7403</w:t>
              </w:r>
            </w:hyperlink>
          </w:p>
          <w:p w:rsidR="00F9566C" w:rsidRDefault="00F9566C">
            <w:pPr>
              <w:pStyle w:val="ConsPlusNormal"/>
            </w:pPr>
            <w:hyperlink r:id="rId322" w:history="1">
              <w:r>
                <w:rPr>
                  <w:color w:val="0000FF"/>
                </w:rPr>
                <w:t>7501</w:t>
              </w:r>
            </w:hyperlink>
            <w:r>
              <w:t xml:space="preserve">, </w:t>
            </w:r>
            <w:hyperlink r:id="rId323" w:history="1">
              <w:r>
                <w:rPr>
                  <w:color w:val="0000FF"/>
                </w:rPr>
                <w:t>7502</w:t>
              </w:r>
            </w:hyperlink>
          </w:p>
          <w:p w:rsidR="00F9566C" w:rsidRDefault="00F9566C">
            <w:pPr>
              <w:pStyle w:val="ConsPlusNormal"/>
            </w:pPr>
            <w:hyperlink r:id="rId324" w:history="1">
              <w:r>
                <w:rPr>
                  <w:color w:val="0000FF"/>
                </w:rPr>
                <w:t>7601</w:t>
              </w:r>
            </w:hyperlink>
          </w:p>
          <w:p w:rsidR="00F9566C" w:rsidRDefault="00F9566C">
            <w:pPr>
              <w:pStyle w:val="ConsPlusNormal"/>
            </w:pPr>
            <w:hyperlink r:id="rId325" w:history="1">
              <w:r>
                <w:rPr>
                  <w:color w:val="0000FF"/>
                </w:rPr>
                <w:t>7801</w:t>
              </w:r>
            </w:hyperlink>
          </w:p>
          <w:p w:rsidR="00F9566C" w:rsidRDefault="00F9566C">
            <w:pPr>
              <w:pStyle w:val="ConsPlusNormal"/>
            </w:pPr>
            <w:hyperlink r:id="rId326" w:history="1">
              <w:r>
                <w:rPr>
                  <w:color w:val="0000FF"/>
                </w:rPr>
                <w:t>7901</w:t>
              </w:r>
            </w:hyperlink>
          </w:p>
          <w:p w:rsidR="00F9566C" w:rsidRDefault="00F9566C">
            <w:pPr>
              <w:pStyle w:val="ConsPlusNormal"/>
            </w:pPr>
            <w:hyperlink r:id="rId327" w:history="1">
              <w:r>
                <w:rPr>
                  <w:color w:val="0000FF"/>
                </w:rPr>
                <w:t>8001</w:t>
              </w:r>
            </w:hyperlink>
          </w:p>
          <w:p w:rsidR="00F9566C" w:rsidRDefault="00F9566C">
            <w:pPr>
              <w:pStyle w:val="ConsPlusNormal"/>
            </w:pPr>
            <w:hyperlink r:id="rId328" w:history="1">
              <w:r>
                <w:rPr>
                  <w:color w:val="0000FF"/>
                </w:rPr>
                <w:t>810520</w:t>
              </w:r>
            </w:hyperlink>
          </w:p>
          <w:p w:rsidR="00F9566C" w:rsidRDefault="00F9566C">
            <w:pPr>
              <w:pStyle w:val="ConsPlusNormal"/>
            </w:pPr>
            <w:hyperlink r:id="rId329" w:history="1">
              <w:r>
                <w:rPr>
                  <w:color w:val="0000FF"/>
                </w:rPr>
                <w:t>8908</w:t>
              </w:r>
            </w:hyperlink>
          </w:p>
        </w:tc>
        <w:tc>
          <w:tcPr>
            <w:tcW w:w="3855" w:type="dxa"/>
          </w:tcPr>
          <w:p w:rsidR="00F9566C" w:rsidRDefault="00F9566C">
            <w:pPr>
              <w:pStyle w:val="ConsPlusNormal"/>
            </w:pPr>
            <w:hyperlink r:id="rId330" w:history="1">
              <w:r>
                <w:rPr>
                  <w:color w:val="0000FF"/>
                </w:rPr>
                <w:t>02</w:t>
              </w:r>
            </w:hyperlink>
          </w:p>
          <w:p w:rsidR="00F9566C" w:rsidRDefault="00F9566C">
            <w:pPr>
              <w:pStyle w:val="ConsPlusNormal"/>
            </w:pPr>
            <w:hyperlink r:id="rId331" w:history="1">
              <w:r>
                <w:rPr>
                  <w:color w:val="0000FF"/>
                </w:rPr>
                <w:t>0304</w:t>
              </w:r>
            </w:hyperlink>
            <w:r>
              <w:t xml:space="preserve">, </w:t>
            </w:r>
            <w:hyperlink r:id="rId332" w:history="1">
              <w:r>
                <w:rPr>
                  <w:color w:val="0000FF"/>
                </w:rPr>
                <w:t>0305</w:t>
              </w:r>
            </w:hyperlink>
          </w:p>
          <w:p w:rsidR="00F9566C" w:rsidRDefault="00F9566C">
            <w:pPr>
              <w:pStyle w:val="ConsPlusNormal"/>
            </w:pPr>
            <w:hyperlink r:id="rId333" w:history="1">
              <w:r>
                <w:rPr>
                  <w:color w:val="0000FF"/>
                </w:rPr>
                <w:t>0401</w:t>
              </w:r>
            </w:hyperlink>
            <w:r>
              <w:t xml:space="preserve"> - </w:t>
            </w:r>
            <w:hyperlink r:id="rId334" w:history="1">
              <w:r>
                <w:rPr>
                  <w:color w:val="0000FF"/>
                </w:rPr>
                <w:t>0404</w:t>
              </w:r>
            </w:hyperlink>
            <w:r>
              <w:t xml:space="preserve">, </w:t>
            </w:r>
            <w:hyperlink r:id="rId335" w:history="1">
              <w:r>
                <w:rPr>
                  <w:color w:val="0000FF"/>
                </w:rPr>
                <w:t>0407</w:t>
              </w:r>
            </w:hyperlink>
            <w:r>
              <w:t xml:space="preserve">, </w:t>
            </w:r>
            <w:hyperlink r:id="rId336" w:history="1">
              <w:r>
                <w:rPr>
                  <w:color w:val="0000FF"/>
                </w:rPr>
                <w:t>0408</w:t>
              </w:r>
            </w:hyperlink>
          </w:p>
          <w:p w:rsidR="00F9566C" w:rsidRDefault="00F9566C">
            <w:pPr>
              <w:pStyle w:val="ConsPlusNormal"/>
            </w:pPr>
            <w:hyperlink r:id="rId337" w:history="1">
              <w:r>
                <w:rPr>
                  <w:color w:val="0000FF"/>
                </w:rPr>
                <w:t>0504</w:t>
              </w:r>
            </w:hyperlink>
          </w:p>
          <w:p w:rsidR="00F9566C" w:rsidRDefault="00F9566C">
            <w:pPr>
              <w:pStyle w:val="ConsPlusNormal"/>
            </w:pPr>
            <w:hyperlink r:id="rId338" w:history="1">
              <w:r>
                <w:rPr>
                  <w:color w:val="0000FF"/>
                </w:rPr>
                <w:t>0710</w:t>
              </w:r>
            </w:hyperlink>
            <w:r>
              <w:t xml:space="preserve">, </w:t>
            </w:r>
            <w:hyperlink r:id="rId339" w:history="1">
              <w:r>
                <w:rPr>
                  <w:color w:val="0000FF"/>
                </w:rPr>
                <w:t>0712</w:t>
              </w:r>
            </w:hyperlink>
          </w:p>
          <w:p w:rsidR="00F9566C" w:rsidRDefault="00F9566C">
            <w:pPr>
              <w:pStyle w:val="ConsPlusNormal"/>
            </w:pPr>
            <w:hyperlink r:id="rId340" w:history="1">
              <w:r>
                <w:rPr>
                  <w:color w:val="0000FF"/>
                </w:rPr>
                <w:t>0811</w:t>
              </w:r>
            </w:hyperlink>
          </w:p>
          <w:p w:rsidR="00F9566C" w:rsidRDefault="00F9566C">
            <w:pPr>
              <w:pStyle w:val="ConsPlusNormal"/>
            </w:pPr>
            <w:hyperlink r:id="rId341" w:history="1">
              <w:r>
                <w:rPr>
                  <w:color w:val="0000FF"/>
                </w:rPr>
                <w:t>090112</w:t>
              </w:r>
            </w:hyperlink>
            <w:r>
              <w:t xml:space="preserve">, </w:t>
            </w:r>
            <w:hyperlink r:id="rId342" w:history="1">
              <w:r>
                <w:rPr>
                  <w:color w:val="0000FF"/>
                </w:rPr>
                <w:t>090121</w:t>
              </w:r>
            </w:hyperlink>
            <w:r>
              <w:t xml:space="preserve">, </w:t>
            </w:r>
            <w:hyperlink r:id="rId343" w:history="1">
              <w:r>
                <w:rPr>
                  <w:color w:val="0000FF"/>
                </w:rPr>
                <w:t>090122</w:t>
              </w:r>
            </w:hyperlink>
            <w:r>
              <w:t xml:space="preserve">, </w:t>
            </w:r>
            <w:hyperlink r:id="rId344" w:history="1">
              <w:r>
                <w:rPr>
                  <w:color w:val="0000FF"/>
                </w:rPr>
                <w:t>090210</w:t>
              </w:r>
            </w:hyperlink>
            <w:r>
              <w:t>,</w:t>
            </w:r>
          </w:p>
          <w:p w:rsidR="00F9566C" w:rsidRDefault="00F9566C">
            <w:pPr>
              <w:pStyle w:val="ConsPlusNormal"/>
            </w:pPr>
            <w:hyperlink r:id="rId345" w:history="1">
              <w:r>
                <w:rPr>
                  <w:color w:val="0000FF"/>
                </w:rPr>
                <w:t>090230</w:t>
              </w:r>
            </w:hyperlink>
          </w:p>
          <w:p w:rsidR="00F9566C" w:rsidRDefault="00F9566C">
            <w:pPr>
              <w:pStyle w:val="ConsPlusNormal"/>
            </w:pPr>
            <w:hyperlink r:id="rId346" w:history="1">
              <w:r>
                <w:rPr>
                  <w:color w:val="0000FF"/>
                </w:rPr>
                <w:t>11</w:t>
              </w:r>
            </w:hyperlink>
          </w:p>
          <w:p w:rsidR="00F9566C" w:rsidRDefault="00F9566C">
            <w:pPr>
              <w:pStyle w:val="ConsPlusNormal"/>
            </w:pPr>
            <w:hyperlink r:id="rId347" w:history="1">
              <w:r>
                <w:rPr>
                  <w:color w:val="0000FF"/>
                </w:rPr>
                <w:t>1208</w:t>
              </w:r>
            </w:hyperlink>
          </w:p>
          <w:p w:rsidR="00F9566C" w:rsidRDefault="00F9566C">
            <w:pPr>
              <w:pStyle w:val="ConsPlusNormal"/>
            </w:pPr>
            <w:hyperlink r:id="rId348" w:history="1">
              <w:r>
                <w:rPr>
                  <w:color w:val="0000FF"/>
                </w:rPr>
                <w:t>1302</w:t>
              </w:r>
            </w:hyperlink>
          </w:p>
          <w:p w:rsidR="00F9566C" w:rsidRDefault="00F9566C">
            <w:pPr>
              <w:pStyle w:val="ConsPlusNormal"/>
            </w:pPr>
            <w:hyperlink r:id="rId349" w:history="1">
              <w:r>
                <w:rPr>
                  <w:color w:val="0000FF"/>
                </w:rPr>
                <w:t>1501</w:t>
              </w:r>
            </w:hyperlink>
            <w:r>
              <w:t xml:space="preserve"> - </w:t>
            </w:r>
            <w:hyperlink r:id="rId350" w:history="1">
              <w:r>
                <w:rPr>
                  <w:color w:val="0000FF"/>
                </w:rPr>
                <w:t>1516</w:t>
              </w:r>
            </w:hyperlink>
            <w:r>
              <w:t xml:space="preserve">, </w:t>
            </w:r>
            <w:hyperlink r:id="rId351" w:history="1">
              <w:r>
                <w:rPr>
                  <w:color w:val="0000FF"/>
                </w:rPr>
                <w:t>1518</w:t>
              </w:r>
            </w:hyperlink>
          </w:p>
          <w:p w:rsidR="00F9566C" w:rsidRDefault="00F9566C">
            <w:pPr>
              <w:pStyle w:val="ConsPlusNormal"/>
            </w:pPr>
            <w:hyperlink r:id="rId352" w:history="1">
              <w:r>
                <w:rPr>
                  <w:color w:val="0000FF"/>
                </w:rPr>
                <w:t>1701</w:t>
              </w:r>
            </w:hyperlink>
            <w:r>
              <w:t xml:space="preserve">, </w:t>
            </w:r>
            <w:hyperlink r:id="rId353" w:history="1">
              <w:r>
                <w:rPr>
                  <w:color w:val="0000FF"/>
                </w:rPr>
                <w:t>1702</w:t>
              </w:r>
            </w:hyperlink>
          </w:p>
          <w:p w:rsidR="00F9566C" w:rsidRDefault="00F9566C">
            <w:pPr>
              <w:pStyle w:val="ConsPlusNormal"/>
            </w:pPr>
            <w:hyperlink r:id="rId354" w:history="1">
              <w:r>
                <w:rPr>
                  <w:color w:val="0000FF"/>
                </w:rPr>
                <w:t>1803</w:t>
              </w:r>
            </w:hyperlink>
            <w:r>
              <w:t xml:space="preserve"> - </w:t>
            </w:r>
            <w:hyperlink r:id="rId355" w:history="1">
              <w:r>
                <w:rPr>
                  <w:color w:val="0000FF"/>
                </w:rPr>
                <w:t>1805</w:t>
              </w:r>
            </w:hyperlink>
          </w:p>
          <w:p w:rsidR="00F9566C" w:rsidRDefault="00F9566C">
            <w:pPr>
              <w:pStyle w:val="ConsPlusNormal"/>
            </w:pPr>
            <w:hyperlink r:id="rId356" w:history="1">
              <w:r>
                <w:rPr>
                  <w:color w:val="0000FF"/>
                </w:rPr>
                <w:t>1903</w:t>
              </w:r>
            </w:hyperlink>
          </w:p>
          <w:p w:rsidR="00F9566C" w:rsidRDefault="00F9566C">
            <w:pPr>
              <w:pStyle w:val="ConsPlusNormal"/>
            </w:pPr>
            <w:hyperlink r:id="rId357" w:history="1">
              <w:r>
                <w:rPr>
                  <w:color w:val="0000FF"/>
                </w:rPr>
                <w:t>2102</w:t>
              </w:r>
            </w:hyperlink>
          </w:p>
          <w:p w:rsidR="00F9566C" w:rsidRDefault="00F9566C">
            <w:pPr>
              <w:pStyle w:val="ConsPlusNormal"/>
            </w:pPr>
            <w:hyperlink r:id="rId358" w:history="1">
              <w:r>
                <w:rPr>
                  <w:color w:val="0000FF"/>
                </w:rPr>
                <w:t>2201</w:t>
              </w:r>
            </w:hyperlink>
            <w:r>
              <w:t xml:space="preserve">, </w:t>
            </w:r>
            <w:hyperlink r:id="rId359" w:history="1">
              <w:r>
                <w:rPr>
                  <w:color w:val="0000FF"/>
                </w:rPr>
                <w:t>2209</w:t>
              </w:r>
            </w:hyperlink>
          </w:p>
          <w:p w:rsidR="00F9566C" w:rsidRDefault="00F9566C">
            <w:pPr>
              <w:pStyle w:val="ConsPlusNormal"/>
            </w:pPr>
            <w:hyperlink r:id="rId360" w:history="1">
              <w:r>
                <w:rPr>
                  <w:color w:val="0000FF"/>
                </w:rPr>
                <w:t>2403</w:t>
              </w:r>
            </w:hyperlink>
          </w:p>
          <w:p w:rsidR="00F9566C" w:rsidRDefault="00F9566C">
            <w:pPr>
              <w:pStyle w:val="ConsPlusNormal"/>
            </w:pPr>
            <w:hyperlink r:id="rId361" w:history="1">
              <w:r>
                <w:rPr>
                  <w:color w:val="0000FF"/>
                </w:rPr>
                <w:t>2801</w:t>
              </w:r>
            </w:hyperlink>
            <w:r>
              <w:t xml:space="preserve">, </w:t>
            </w:r>
            <w:hyperlink r:id="rId362" w:history="1">
              <w:r>
                <w:rPr>
                  <w:color w:val="0000FF"/>
                </w:rPr>
                <w:t>2802</w:t>
              </w:r>
            </w:hyperlink>
            <w:r>
              <w:t xml:space="preserve">, </w:t>
            </w:r>
            <w:hyperlink r:id="rId363" w:history="1">
              <w:r>
                <w:rPr>
                  <w:color w:val="0000FF"/>
                </w:rPr>
                <w:t>280410</w:t>
              </w:r>
            </w:hyperlink>
            <w:r>
              <w:t xml:space="preserve"> - </w:t>
            </w:r>
            <w:hyperlink r:id="rId364" w:history="1">
              <w:r>
                <w:rPr>
                  <w:color w:val="0000FF"/>
                </w:rPr>
                <w:t>280440</w:t>
              </w:r>
            </w:hyperlink>
            <w:r>
              <w:t>,</w:t>
            </w:r>
          </w:p>
          <w:p w:rsidR="00F9566C" w:rsidRDefault="00F9566C">
            <w:pPr>
              <w:pStyle w:val="ConsPlusNormal"/>
            </w:pPr>
            <w:hyperlink r:id="rId365" w:history="1">
              <w:r>
                <w:rPr>
                  <w:color w:val="0000FF"/>
                </w:rPr>
                <w:t>280469</w:t>
              </w:r>
            </w:hyperlink>
            <w:r>
              <w:t xml:space="preserve"> - </w:t>
            </w:r>
            <w:hyperlink r:id="rId366" w:history="1">
              <w:r>
                <w:rPr>
                  <w:color w:val="0000FF"/>
                </w:rPr>
                <w:t>280480</w:t>
              </w:r>
            </w:hyperlink>
            <w:r>
              <w:t xml:space="preserve">, </w:t>
            </w:r>
            <w:hyperlink r:id="rId367" w:history="1">
              <w:r>
                <w:rPr>
                  <w:color w:val="0000FF"/>
                </w:rPr>
                <w:t>280511</w:t>
              </w:r>
            </w:hyperlink>
            <w:r>
              <w:t xml:space="preserve"> - </w:t>
            </w:r>
            <w:hyperlink r:id="rId368" w:history="1">
              <w:r>
                <w:rPr>
                  <w:color w:val="0000FF"/>
                </w:rPr>
                <w:t>280519</w:t>
              </w:r>
            </w:hyperlink>
            <w:r>
              <w:t>,</w:t>
            </w:r>
          </w:p>
          <w:p w:rsidR="00F9566C" w:rsidRDefault="00F9566C">
            <w:pPr>
              <w:pStyle w:val="ConsPlusNormal"/>
            </w:pPr>
            <w:hyperlink r:id="rId369" w:history="1">
              <w:r>
                <w:rPr>
                  <w:color w:val="0000FF"/>
                </w:rPr>
                <w:t>280540</w:t>
              </w:r>
            </w:hyperlink>
            <w:r>
              <w:t xml:space="preserve">, </w:t>
            </w:r>
            <w:hyperlink r:id="rId370" w:history="1">
              <w:r>
                <w:rPr>
                  <w:color w:val="0000FF"/>
                </w:rPr>
                <w:t>2806</w:t>
              </w:r>
            </w:hyperlink>
            <w:r>
              <w:t xml:space="preserve">, </w:t>
            </w:r>
            <w:hyperlink r:id="rId371" w:history="1">
              <w:r>
                <w:rPr>
                  <w:color w:val="0000FF"/>
                </w:rPr>
                <w:t>2808</w:t>
              </w:r>
            </w:hyperlink>
            <w:r>
              <w:t xml:space="preserve">, </w:t>
            </w:r>
            <w:hyperlink r:id="rId372" w:history="1">
              <w:r>
                <w:rPr>
                  <w:color w:val="0000FF"/>
                </w:rPr>
                <w:t>2810</w:t>
              </w:r>
            </w:hyperlink>
            <w:r>
              <w:t xml:space="preserve"> - </w:t>
            </w:r>
            <w:hyperlink r:id="rId373" w:history="1">
              <w:r>
                <w:rPr>
                  <w:color w:val="0000FF"/>
                </w:rPr>
                <w:t>2813</w:t>
              </w:r>
            </w:hyperlink>
            <w:r>
              <w:t>,</w:t>
            </w:r>
          </w:p>
          <w:p w:rsidR="00F9566C" w:rsidRDefault="00F9566C">
            <w:pPr>
              <w:pStyle w:val="ConsPlusNormal"/>
            </w:pPr>
            <w:hyperlink r:id="rId374" w:history="1">
              <w:r>
                <w:rPr>
                  <w:color w:val="0000FF"/>
                </w:rPr>
                <w:t>2816</w:t>
              </w:r>
            </w:hyperlink>
            <w:r>
              <w:t xml:space="preserve">, </w:t>
            </w:r>
            <w:hyperlink r:id="rId375" w:history="1">
              <w:r>
                <w:rPr>
                  <w:color w:val="0000FF"/>
                </w:rPr>
                <w:t>2817</w:t>
              </w:r>
            </w:hyperlink>
            <w:r>
              <w:t xml:space="preserve">, </w:t>
            </w:r>
            <w:hyperlink r:id="rId376" w:history="1">
              <w:r>
                <w:rPr>
                  <w:color w:val="0000FF"/>
                </w:rPr>
                <w:t>281810</w:t>
              </w:r>
            </w:hyperlink>
            <w:r>
              <w:t xml:space="preserve">, </w:t>
            </w:r>
            <w:hyperlink r:id="rId377" w:history="1">
              <w:r>
                <w:rPr>
                  <w:color w:val="0000FF"/>
                </w:rPr>
                <w:t>2819</w:t>
              </w:r>
            </w:hyperlink>
            <w:r>
              <w:t xml:space="preserve"> - </w:t>
            </w:r>
            <w:hyperlink r:id="rId378" w:history="1">
              <w:r>
                <w:rPr>
                  <w:color w:val="0000FF"/>
                </w:rPr>
                <w:t>2826</w:t>
              </w:r>
            </w:hyperlink>
            <w:r>
              <w:t>,</w:t>
            </w:r>
          </w:p>
          <w:p w:rsidR="00F9566C" w:rsidRDefault="00F9566C">
            <w:pPr>
              <w:pStyle w:val="ConsPlusNormal"/>
            </w:pPr>
            <w:hyperlink r:id="rId379" w:history="1">
              <w:r>
                <w:rPr>
                  <w:color w:val="0000FF"/>
                </w:rPr>
                <w:t>282710</w:t>
              </w:r>
            </w:hyperlink>
            <w:r>
              <w:t xml:space="preserve">, </w:t>
            </w:r>
            <w:hyperlink r:id="rId380" w:history="1">
              <w:r>
                <w:rPr>
                  <w:color w:val="0000FF"/>
                </w:rPr>
                <w:t>282731</w:t>
              </w:r>
            </w:hyperlink>
            <w:r>
              <w:t xml:space="preserve"> - </w:t>
            </w:r>
            <w:hyperlink r:id="rId381" w:history="1">
              <w:r>
                <w:rPr>
                  <w:color w:val="0000FF"/>
                </w:rPr>
                <w:t>282760</w:t>
              </w:r>
            </w:hyperlink>
            <w:r>
              <w:t xml:space="preserve">, </w:t>
            </w:r>
            <w:hyperlink r:id="rId382" w:history="1">
              <w:r>
                <w:rPr>
                  <w:color w:val="0000FF"/>
                </w:rPr>
                <w:t>2828</w:t>
              </w:r>
            </w:hyperlink>
            <w:r>
              <w:t xml:space="preserve"> -</w:t>
            </w:r>
          </w:p>
          <w:p w:rsidR="00F9566C" w:rsidRDefault="00F9566C">
            <w:pPr>
              <w:pStyle w:val="ConsPlusNormal"/>
            </w:pPr>
            <w:hyperlink r:id="rId383" w:history="1">
              <w:r>
                <w:rPr>
                  <w:color w:val="0000FF"/>
                </w:rPr>
                <w:t>2832</w:t>
              </w:r>
            </w:hyperlink>
            <w:r>
              <w:t xml:space="preserve">, </w:t>
            </w:r>
            <w:hyperlink r:id="rId384" w:history="1">
              <w:r>
                <w:rPr>
                  <w:color w:val="0000FF"/>
                </w:rPr>
                <w:t>283319</w:t>
              </w:r>
            </w:hyperlink>
            <w:r>
              <w:t xml:space="preserve"> - </w:t>
            </w:r>
            <w:hyperlink r:id="rId385" w:history="1">
              <w:r>
                <w:rPr>
                  <w:color w:val="0000FF"/>
                </w:rPr>
                <w:t>283340</w:t>
              </w:r>
            </w:hyperlink>
            <w:r>
              <w:t xml:space="preserve">, </w:t>
            </w:r>
            <w:hyperlink r:id="rId386" w:history="1">
              <w:r>
                <w:rPr>
                  <w:color w:val="0000FF"/>
                </w:rPr>
                <w:t>2834</w:t>
              </w:r>
            </w:hyperlink>
            <w:r>
              <w:t xml:space="preserve">, </w:t>
            </w:r>
            <w:hyperlink r:id="rId387" w:history="1">
              <w:r>
                <w:rPr>
                  <w:color w:val="0000FF"/>
                </w:rPr>
                <w:t>2835</w:t>
              </w:r>
            </w:hyperlink>
            <w:r>
              <w:t>,</w:t>
            </w:r>
          </w:p>
          <w:p w:rsidR="00F9566C" w:rsidRDefault="00F9566C">
            <w:pPr>
              <w:pStyle w:val="ConsPlusNormal"/>
            </w:pPr>
            <w:hyperlink r:id="rId388" w:history="1">
              <w:r>
                <w:rPr>
                  <w:color w:val="0000FF"/>
                </w:rPr>
                <w:t>2837</w:t>
              </w:r>
            </w:hyperlink>
            <w:r>
              <w:t xml:space="preserve"> - </w:t>
            </w:r>
            <w:hyperlink r:id="rId389" w:history="1">
              <w:r>
                <w:rPr>
                  <w:color w:val="0000FF"/>
                </w:rPr>
                <w:t>2843</w:t>
              </w:r>
            </w:hyperlink>
            <w:r>
              <w:t xml:space="preserve">, </w:t>
            </w:r>
            <w:hyperlink r:id="rId390" w:history="1">
              <w:r>
                <w:rPr>
                  <w:color w:val="0000FF"/>
                </w:rPr>
                <w:t>2847</w:t>
              </w:r>
            </w:hyperlink>
            <w:r>
              <w:t xml:space="preserve"> - </w:t>
            </w:r>
            <w:hyperlink r:id="rId391" w:history="1">
              <w:r>
                <w:rPr>
                  <w:color w:val="0000FF"/>
                </w:rPr>
                <w:t>2853</w:t>
              </w:r>
            </w:hyperlink>
          </w:p>
          <w:p w:rsidR="00F9566C" w:rsidRDefault="00F9566C">
            <w:pPr>
              <w:pStyle w:val="ConsPlusNormal"/>
            </w:pPr>
            <w:hyperlink r:id="rId392" w:history="1">
              <w:r>
                <w:rPr>
                  <w:color w:val="0000FF"/>
                </w:rPr>
                <w:t>2904</w:t>
              </w:r>
            </w:hyperlink>
            <w:r>
              <w:t xml:space="preserve">, </w:t>
            </w:r>
            <w:hyperlink r:id="rId393" w:history="1">
              <w:r>
                <w:rPr>
                  <w:color w:val="0000FF"/>
                </w:rPr>
                <w:t>2906</w:t>
              </w:r>
            </w:hyperlink>
            <w:r>
              <w:t xml:space="preserve">, </w:t>
            </w:r>
            <w:hyperlink r:id="rId394" w:history="1">
              <w:r>
                <w:rPr>
                  <w:color w:val="0000FF"/>
                </w:rPr>
                <w:t>2908</w:t>
              </w:r>
            </w:hyperlink>
            <w:r>
              <w:t xml:space="preserve">, </w:t>
            </w:r>
            <w:hyperlink r:id="rId395" w:history="1">
              <w:r>
                <w:rPr>
                  <w:color w:val="0000FF"/>
                </w:rPr>
                <w:t>2911</w:t>
              </w:r>
            </w:hyperlink>
            <w:r>
              <w:t xml:space="preserve"> - </w:t>
            </w:r>
            <w:hyperlink r:id="rId396" w:history="1">
              <w:r>
                <w:rPr>
                  <w:color w:val="0000FF"/>
                </w:rPr>
                <w:t>2914</w:t>
              </w:r>
            </w:hyperlink>
            <w:r>
              <w:t>,</w:t>
            </w:r>
          </w:p>
          <w:p w:rsidR="00F9566C" w:rsidRDefault="00F9566C">
            <w:pPr>
              <w:pStyle w:val="ConsPlusNormal"/>
            </w:pPr>
            <w:hyperlink r:id="rId397" w:history="1">
              <w:r>
                <w:rPr>
                  <w:color w:val="0000FF"/>
                </w:rPr>
                <w:t>2918</w:t>
              </w:r>
            </w:hyperlink>
            <w:r>
              <w:t xml:space="preserve"> - </w:t>
            </w:r>
            <w:hyperlink r:id="rId398" w:history="1">
              <w:r>
                <w:rPr>
                  <w:color w:val="0000FF"/>
                </w:rPr>
                <w:t>2927</w:t>
              </w:r>
            </w:hyperlink>
            <w:r>
              <w:t xml:space="preserve">, </w:t>
            </w:r>
            <w:hyperlink r:id="rId399" w:history="1">
              <w:r>
                <w:rPr>
                  <w:color w:val="0000FF"/>
                </w:rPr>
                <w:t>2929</w:t>
              </w:r>
            </w:hyperlink>
            <w:r>
              <w:t xml:space="preserve"> - </w:t>
            </w:r>
            <w:hyperlink r:id="rId400" w:history="1">
              <w:r>
                <w:rPr>
                  <w:color w:val="0000FF"/>
                </w:rPr>
                <w:t>2931</w:t>
              </w:r>
            </w:hyperlink>
            <w:r>
              <w:t xml:space="preserve">, </w:t>
            </w:r>
            <w:hyperlink r:id="rId401" w:history="1">
              <w:r>
                <w:rPr>
                  <w:color w:val="0000FF"/>
                </w:rPr>
                <w:t>2940</w:t>
              </w:r>
            </w:hyperlink>
            <w:r>
              <w:t>,</w:t>
            </w:r>
          </w:p>
          <w:p w:rsidR="00F9566C" w:rsidRDefault="00F9566C">
            <w:pPr>
              <w:pStyle w:val="ConsPlusNormal"/>
            </w:pPr>
            <w:hyperlink r:id="rId402" w:history="1">
              <w:r>
                <w:rPr>
                  <w:color w:val="0000FF"/>
                </w:rPr>
                <w:t>2942</w:t>
              </w:r>
            </w:hyperlink>
          </w:p>
          <w:p w:rsidR="00F9566C" w:rsidRDefault="00F9566C">
            <w:pPr>
              <w:pStyle w:val="ConsPlusNormal"/>
            </w:pPr>
            <w:hyperlink r:id="rId403" w:history="1">
              <w:r>
                <w:rPr>
                  <w:color w:val="0000FF"/>
                </w:rPr>
                <w:t>3201</w:t>
              </w:r>
            </w:hyperlink>
            <w:r>
              <w:t xml:space="preserve"> - </w:t>
            </w:r>
            <w:hyperlink r:id="rId404" w:history="1">
              <w:r>
                <w:rPr>
                  <w:color w:val="0000FF"/>
                </w:rPr>
                <w:t>3203</w:t>
              </w:r>
            </w:hyperlink>
            <w:r>
              <w:t xml:space="preserve">, </w:t>
            </w:r>
            <w:hyperlink r:id="rId405" w:history="1">
              <w:r>
                <w:rPr>
                  <w:color w:val="0000FF"/>
                </w:rPr>
                <w:t>3206</w:t>
              </w:r>
            </w:hyperlink>
          </w:p>
          <w:p w:rsidR="00F9566C" w:rsidRDefault="00F9566C">
            <w:pPr>
              <w:pStyle w:val="ConsPlusNormal"/>
            </w:pPr>
            <w:hyperlink r:id="rId406" w:history="1">
              <w:r>
                <w:rPr>
                  <w:color w:val="0000FF"/>
                </w:rPr>
                <w:t>3301</w:t>
              </w:r>
            </w:hyperlink>
          </w:p>
          <w:p w:rsidR="00F9566C" w:rsidRDefault="00F9566C">
            <w:pPr>
              <w:pStyle w:val="ConsPlusNormal"/>
            </w:pPr>
            <w:hyperlink r:id="rId407" w:history="1">
              <w:r>
                <w:rPr>
                  <w:color w:val="0000FF"/>
                </w:rPr>
                <w:t>3401</w:t>
              </w:r>
            </w:hyperlink>
            <w:r>
              <w:t xml:space="preserve">, </w:t>
            </w:r>
            <w:hyperlink r:id="rId408" w:history="1">
              <w:r>
                <w:rPr>
                  <w:color w:val="0000FF"/>
                </w:rPr>
                <w:t>3406</w:t>
              </w:r>
            </w:hyperlink>
          </w:p>
          <w:p w:rsidR="00F9566C" w:rsidRDefault="00F9566C">
            <w:pPr>
              <w:pStyle w:val="ConsPlusNormal"/>
            </w:pPr>
            <w:hyperlink r:id="rId409" w:history="1">
              <w:r>
                <w:rPr>
                  <w:color w:val="0000FF"/>
                </w:rPr>
                <w:t>3501</w:t>
              </w:r>
            </w:hyperlink>
            <w:r>
              <w:t xml:space="preserve"> - </w:t>
            </w:r>
            <w:hyperlink r:id="rId410" w:history="1">
              <w:r>
                <w:rPr>
                  <w:color w:val="0000FF"/>
                </w:rPr>
                <w:t>3505</w:t>
              </w:r>
            </w:hyperlink>
          </w:p>
          <w:p w:rsidR="00F9566C" w:rsidRDefault="00F9566C">
            <w:pPr>
              <w:pStyle w:val="ConsPlusNormal"/>
            </w:pPr>
            <w:hyperlink r:id="rId411" w:history="1">
              <w:r>
                <w:rPr>
                  <w:color w:val="0000FF"/>
                </w:rPr>
                <w:t>3601</w:t>
              </w:r>
            </w:hyperlink>
            <w:r>
              <w:t xml:space="preserve">, </w:t>
            </w:r>
            <w:hyperlink r:id="rId412" w:history="1">
              <w:r>
                <w:rPr>
                  <w:color w:val="0000FF"/>
                </w:rPr>
                <w:t>3602</w:t>
              </w:r>
            </w:hyperlink>
            <w:r>
              <w:t xml:space="preserve">, </w:t>
            </w:r>
            <w:hyperlink r:id="rId413" w:history="1">
              <w:r>
                <w:rPr>
                  <w:color w:val="0000FF"/>
                </w:rPr>
                <w:t>3605</w:t>
              </w:r>
            </w:hyperlink>
            <w:r>
              <w:t xml:space="preserve">, </w:t>
            </w:r>
            <w:hyperlink r:id="rId414" w:history="1">
              <w:r>
                <w:rPr>
                  <w:color w:val="0000FF"/>
                </w:rPr>
                <w:t>3606</w:t>
              </w:r>
            </w:hyperlink>
          </w:p>
          <w:p w:rsidR="00F9566C" w:rsidRDefault="00F9566C">
            <w:pPr>
              <w:pStyle w:val="ConsPlusNormal"/>
            </w:pPr>
            <w:hyperlink r:id="rId415" w:history="1">
              <w:r>
                <w:rPr>
                  <w:color w:val="0000FF"/>
                </w:rPr>
                <w:t>3801</w:t>
              </w:r>
            </w:hyperlink>
            <w:r>
              <w:t xml:space="preserve">, </w:t>
            </w:r>
            <w:hyperlink r:id="rId416" w:history="1">
              <w:r>
                <w:rPr>
                  <w:color w:val="0000FF"/>
                </w:rPr>
                <w:t>3802</w:t>
              </w:r>
            </w:hyperlink>
            <w:r>
              <w:t xml:space="preserve">, </w:t>
            </w:r>
            <w:hyperlink r:id="rId417" w:history="1">
              <w:r>
                <w:rPr>
                  <w:color w:val="0000FF"/>
                </w:rPr>
                <w:t>3805</w:t>
              </w:r>
            </w:hyperlink>
            <w:r>
              <w:t xml:space="preserve">, </w:t>
            </w:r>
            <w:hyperlink r:id="rId418" w:history="1">
              <w:r>
                <w:rPr>
                  <w:color w:val="0000FF"/>
                </w:rPr>
                <w:t>3806</w:t>
              </w:r>
            </w:hyperlink>
            <w:r>
              <w:t xml:space="preserve">, </w:t>
            </w:r>
            <w:hyperlink r:id="rId419" w:history="1">
              <w:r>
                <w:rPr>
                  <w:color w:val="0000FF"/>
                </w:rPr>
                <w:t>3816</w:t>
              </w:r>
            </w:hyperlink>
            <w:r>
              <w:t>,</w:t>
            </w:r>
          </w:p>
          <w:p w:rsidR="00F9566C" w:rsidRDefault="00F9566C">
            <w:pPr>
              <w:pStyle w:val="ConsPlusNormal"/>
            </w:pPr>
            <w:hyperlink r:id="rId420" w:history="1">
              <w:r>
                <w:rPr>
                  <w:color w:val="0000FF"/>
                </w:rPr>
                <w:t>3817</w:t>
              </w:r>
            </w:hyperlink>
            <w:r>
              <w:t xml:space="preserve">, </w:t>
            </w:r>
            <w:hyperlink r:id="rId421" w:history="1">
              <w:r>
                <w:rPr>
                  <w:color w:val="0000FF"/>
                </w:rPr>
                <w:t>3820</w:t>
              </w:r>
            </w:hyperlink>
            <w:r>
              <w:t xml:space="preserve">, </w:t>
            </w:r>
            <w:hyperlink r:id="rId422" w:history="1">
              <w:r>
                <w:rPr>
                  <w:color w:val="0000FF"/>
                </w:rPr>
                <w:t>3823</w:t>
              </w:r>
            </w:hyperlink>
            <w:r>
              <w:t xml:space="preserve">, </w:t>
            </w:r>
            <w:hyperlink r:id="rId423" w:history="1">
              <w:r>
                <w:rPr>
                  <w:color w:val="0000FF"/>
                </w:rPr>
                <w:t>382410</w:t>
              </w:r>
            </w:hyperlink>
            <w:r>
              <w:t xml:space="preserve">, </w:t>
            </w:r>
            <w:hyperlink r:id="rId424" w:history="1">
              <w:r>
                <w:rPr>
                  <w:color w:val="0000FF"/>
                </w:rPr>
                <w:t>382440</w:t>
              </w:r>
            </w:hyperlink>
            <w:r>
              <w:t>,</w:t>
            </w:r>
          </w:p>
          <w:p w:rsidR="00F9566C" w:rsidRDefault="00F9566C">
            <w:pPr>
              <w:pStyle w:val="ConsPlusNormal"/>
            </w:pPr>
            <w:hyperlink r:id="rId425" w:history="1">
              <w:r>
                <w:rPr>
                  <w:color w:val="0000FF"/>
                </w:rPr>
                <w:t>382460</w:t>
              </w:r>
            </w:hyperlink>
            <w:r>
              <w:t xml:space="preserve"> - 382490, </w:t>
            </w:r>
            <w:hyperlink r:id="rId426" w:history="1">
              <w:r>
                <w:rPr>
                  <w:color w:val="0000FF"/>
                </w:rPr>
                <w:t>3826</w:t>
              </w:r>
            </w:hyperlink>
          </w:p>
          <w:p w:rsidR="00F9566C" w:rsidRDefault="00F9566C">
            <w:pPr>
              <w:pStyle w:val="ConsPlusNormal"/>
            </w:pPr>
            <w:hyperlink r:id="rId427" w:history="1">
              <w:r>
                <w:rPr>
                  <w:color w:val="0000FF"/>
                </w:rPr>
                <w:t>3901</w:t>
              </w:r>
            </w:hyperlink>
            <w:r>
              <w:t xml:space="preserve"> - </w:t>
            </w:r>
            <w:hyperlink r:id="rId428" w:history="1">
              <w:r>
                <w:rPr>
                  <w:color w:val="0000FF"/>
                </w:rPr>
                <w:t>3914</w:t>
              </w:r>
            </w:hyperlink>
            <w:r>
              <w:t xml:space="preserve">, </w:t>
            </w:r>
            <w:hyperlink r:id="rId429" w:history="1">
              <w:r>
                <w:rPr>
                  <w:color w:val="0000FF"/>
                </w:rPr>
                <w:t>3916</w:t>
              </w:r>
            </w:hyperlink>
            <w:r>
              <w:t xml:space="preserve">, </w:t>
            </w:r>
            <w:hyperlink r:id="rId430" w:history="1">
              <w:r>
                <w:rPr>
                  <w:color w:val="0000FF"/>
                </w:rPr>
                <w:t>3917</w:t>
              </w:r>
            </w:hyperlink>
            <w:r>
              <w:t xml:space="preserve">, </w:t>
            </w:r>
            <w:hyperlink r:id="rId431" w:history="1">
              <w:r>
                <w:rPr>
                  <w:color w:val="0000FF"/>
                </w:rPr>
                <w:t>3919</w:t>
              </w:r>
            </w:hyperlink>
            <w:r>
              <w:t xml:space="preserve"> -</w:t>
            </w:r>
          </w:p>
          <w:p w:rsidR="00F9566C" w:rsidRDefault="00F9566C">
            <w:pPr>
              <w:pStyle w:val="ConsPlusNormal"/>
            </w:pPr>
            <w:hyperlink r:id="rId432" w:history="1">
              <w:r>
                <w:rPr>
                  <w:color w:val="0000FF"/>
                </w:rPr>
                <w:t>3921</w:t>
              </w:r>
            </w:hyperlink>
          </w:p>
          <w:p w:rsidR="00F9566C" w:rsidRDefault="00F9566C">
            <w:pPr>
              <w:pStyle w:val="ConsPlusNormal"/>
            </w:pPr>
            <w:hyperlink r:id="rId433" w:history="1">
              <w:r>
                <w:rPr>
                  <w:color w:val="0000FF"/>
                </w:rPr>
                <w:t>4002</w:t>
              </w:r>
            </w:hyperlink>
            <w:r>
              <w:t xml:space="preserve">, </w:t>
            </w:r>
            <w:hyperlink r:id="rId434" w:history="1">
              <w:r>
                <w:rPr>
                  <w:color w:val="0000FF"/>
                </w:rPr>
                <w:t>4005</w:t>
              </w:r>
            </w:hyperlink>
            <w:r>
              <w:t xml:space="preserve"> - </w:t>
            </w:r>
            <w:hyperlink r:id="rId435" w:history="1">
              <w:r>
                <w:rPr>
                  <w:color w:val="0000FF"/>
                </w:rPr>
                <w:t>4009</w:t>
              </w:r>
            </w:hyperlink>
            <w:r>
              <w:t xml:space="preserve">, </w:t>
            </w:r>
            <w:hyperlink r:id="rId436" w:history="1">
              <w:r>
                <w:rPr>
                  <w:color w:val="0000FF"/>
                </w:rPr>
                <w:t>4012</w:t>
              </w:r>
            </w:hyperlink>
            <w:r>
              <w:t xml:space="preserve">, </w:t>
            </w:r>
            <w:hyperlink r:id="rId437" w:history="1">
              <w:r>
                <w:rPr>
                  <w:color w:val="0000FF"/>
                </w:rPr>
                <w:t>4017</w:t>
              </w:r>
            </w:hyperlink>
          </w:p>
          <w:p w:rsidR="00F9566C" w:rsidRDefault="00F9566C">
            <w:pPr>
              <w:pStyle w:val="ConsPlusNormal"/>
            </w:pPr>
            <w:hyperlink r:id="rId438" w:history="1">
              <w:r>
                <w:rPr>
                  <w:color w:val="0000FF"/>
                </w:rPr>
                <w:t>4409</w:t>
              </w:r>
            </w:hyperlink>
            <w:r>
              <w:t xml:space="preserve"> - </w:t>
            </w:r>
            <w:hyperlink r:id="rId439" w:history="1">
              <w:r>
                <w:rPr>
                  <w:color w:val="0000FF"/>
                </w:rPr>
                <w:t>4418</w:t>
              </w:r>
            </w:hyperlink>
          </w:p>
          <w:p w:rsidR="00F9566C" w:rsidRDefault="00F9566C">
            <w:pPr>
              <w:pStyle w:val="ConsPlusNormal"/>
            </w:pPr>
            <w:hyperlink r:id="rId440" w:history="1">
              <w:r>
                <w:rPr>
                  <w:color w:val="0000FF"/>
                </w:rPr>
                <w:t>4503</w:t>
              </w:r>
            </w:hyperlink>
            <w:r>
              <w:t xml:space="preserve">, </w:t>
            </w:r>
            <w:hyperlink r:id="rId441" w:history="1">
              <w:r>
                <w:rPr>
                  <w:color w:val="0000FF"/>
                </w:rPr>
                <w:t>4504</w:t>
              </w:r>
            </w:hyperlink>
          </w:p>
          <w:p w:rsidR="00F9566C" w:rsidRDefault="00F9566C">
            <w:pPr>
              <w:pStyle w:val="ConsPlusNormal"/>
            </w:pPr>
            <w:hyperlink r:id="rId442" w:history="1">
              <w:r>
                <w:rPr>
                  <w:color w:val="0000FF"/>
                </w:rPr>
                <w:t>4702</w:t>
              </w:r>
            </w:hyperlink>
            <w:r>
              <w:t xml:space="preserve"> - </w:t>
            </w:r>
            <w:hyperlink r:id="rId443" w:history="1">
              <w:r>
                <w:rPr>
                  <w:color w:val="0000FF"/>
                </w:rPr>
                <w:t>4705</w:t>
              </w:r>
            </w:hyperlink>
          </w:p>
          <w:p w:rsidR="00F9566C" w:rsidRDefault="00F9566C">
            <w:pPr>
              <w:pStyle w:val="ConsPlusNormal"/>
            </w:pPr>
            <w:hyperlink r:id="rId444" w:history="1">
              <w:r>
                <w:rPr>
                  <w:color w:val="0000FF"/>
                </w:rPr>
                <w:t>4801</w:t>
              </w:r>
            </w:hyperlink>
            <w:r>
              <w:t xml:space="preserve"> - </w:t>
            </w:r>
            <w:hyperlink r:id="rId445" w:history="1">
              <w:r>
                <w:rPr>
                  <w:color w:val="0000FF"/>
                </w:rPr>
                <w:t>4811</w:t>
              </w:r>
            </w:hyperlink>
          </w:p>
          <w:p w:rsidR="00F9566C" w:rsidRDefault="00F9566C">
            <w:pPr>
              <w:pStyle w:val="ConsPlusNormal"/>
            </w:pPr>
            <w:hyperlink r:id="rId446" w:history="1">
              <w:r>
                <w:rPr>
                  <w:color w:val="0000FF"/>
                </w:rPr>
                <w:t>5004</w:t>
              </w:r>
            </w:hyperlink>
            <w:r>
              <w:t xml:space="preserve"> - </w:t>
            </w:r>
            <w:hyperlink r:id="rId447" w:history="1">
              <w:r>
                <w:rPr>
                  <w:color w:val="0000FF"/>
                </w:rPr>
                <w:t>5007</w:t>
              </w:r>
            </w:hyperlink>
          </w:p>
          <w:p w:rsidR="00F9566C" w:rsidRDefault="00F9566C">
            <w:pPr>
              <w:pStyle w:val="ConsPlusNormal"/>
            </w:pPr>
            <w:hyperlink r:id="rId448" w:history="1">
              <w:r>
                <w:rPr>
                  <w:color w:val="0000FF"/>
                </w:rPr>
                <w:t>5106</w:t>
              </w:r>
            </w:hyperlink>
            <w:r>
              <w:t xml:space="preserve"> - </w:t>
            </w:r>
            <w:hyperlink r:id="rId449" w:history="1">
              <w:r>
                <w:rPr>
                  <w:color w:val="0000FF"/>
                </w:rPr>
                <w:t>5113</w:t>
              </w:r>
            </w:hyperlink>
          </w:p>
          <w:p w:rsidR="00F9566C" w:rsidRDefault="00F9566C">
            <w:pPr>
              <w:pStyle w:val="ConsPlusNormal"/>
            </w:pPr>
            <w:hyperlink r:id="rId450" w:history="1">
              <w:r>
                <w:rPr>
                  <w:color w:val="0000FF"/>
                </w:rPr>
                <w:t>5204</w:t>
              </w:r>
            </w:hyperlink>
            <w:r>
              <w:t xml:space="preserve"> - </w:t>
            </w:r>
            <w:hyperlink r:id="rId451" w:history="1">
              <w:r>
                <w:rPr>
                  <w:color w:val="0000FF"/>
                </w:rPr>
                <w:t>5212</w:t>
              </w:r>
            </w:hyperlink>
          </w:p>
          <w:p w:rsidR="00F9566C" w:rsidRDefault="00F9566C">
            <w:pPr>
              <w:pStyle w:val="ConsPlusNormal"/>
            </w:pPr>
            <w:hyperlink r:id="rId452" w:history="1">
              <w:r>
                <w:rPr>
                  <w:color w:val="0000FF"/>
                </w:rPr>
                <w:t>5306</w:t>
              </w:r>
            </w:hyperlink>
            <w:r>
              <w:t xml:space="preserve"> - </w:t>
            </w:r>
            <w:hyperlink r:id="rId453" w:history="1">
              <w:r>
                <w:rPr>
                  <w:color w:val="0000FF"/>
                </w:rPr>
                <w:t>5311</w:t>
              </w:r>
            </w:hyperlink>
          </w:p>
          <w:p w:rsidR="00F9566C" w:rsidRDefault="00F9566C">
            <w:pPr>
              <w:pStyle w:val="ConsPlusNormal"/>
            </w:pPr>
            <w:hyperlink r:id="rId454" w:history="1">
              <w:r>
                <w:rPr>
                  <w:color w:val="0000FF"/>
                </w:rPr>
                <w:t>54</w:t>
              </w:r>
            </w:hyperlink>
          </w:p>
          <w:p w:rsidR="00F9566C" w:rsidRDefault="00F9566C">
            <w:pPr>
              <w:pStyle w:val="ConsPlusNormal"/>
            </w:pPr>
            <w:hyperlink r:id="rId455" w:history="1">
              <w:r>
                <w:rPr>
                  <w:color w:val="0000FF"/>
                </w:rPr>
                <w:t>5501</w:t>
              </w:r>
            </w:hyperlink>
            <w:r>
              <w:t xml:space="preserve"> - </w:t>
            </w:r>
            <w:hyperlink r:id="rId456" w:history="1">
              <w:r>
                <w:rPr>
                  <w:color w:val="0000FF"/>
                </w:rPr>
                <w:t>5504</w:t>
              </w:r>
            </w:hyperlink>
            <w:r>
              <w:t xml:space="preserve">, </w:t>
            </w:r>
            <w:hyperlink r:id="rId457" w:history="1">
              <w:r>
                <w:rPr>
                  <w:color w:val="0000FF"/>
                </w:rPr>
                <w:t>5506</w:t>
              </w:r>
            </w:hyperlink>
            <w:r>
              <w:t xml:space="preserve"> - </w:t>
            </w:r>
            <w:hyperlink r:id="rId458" w:history="1">
              <w:r>
                <w:rPr>
                  <w:color w:val="0000FF"/>
                </w:rPr>
                <w:t>5516</w:t>
              </w:r>
            </w:hyperlink>
          </w:p>
          <w:p w:rsidR="00F9566C" w:rsidRDefault="00F9566C">
            <w:pPr>
              <w:pStyle w:val="ConsPlusNormal"/>
            </w:pPr>
            <w:hyperlink r:id="rId459" w:history="1">
              <w:r>
                <w:rPr>
                  <w:color w:val="0000FF"/>
                </w:rPr>
                <w:t>5601</w:t>
              </w:r>
            </w:hyperlink>
            <w:r>
              <w:t xml:space="preserve"> - </w:t>
            </w:r>
            <w:hyperlink r:id="rId460" w:history="1">
              <w:r>
                <w:rPr>
                  <w:color w:val="0000FF"/>
                </w:rPr>
                <w:t>5607</w:t>
              </w:r>
            </w:hyperlink>
          </w:p>
          <w:p w:rsidR="00F9566C" w:rsidRDefault="00F9566C">
            <w:pPr>
              <w:pStyle w:val="ConsPlusNormal"/>
            </w:pPr>
            <w:hyperlink r:id="rId461" w:history="1">
              <w:r>
                <w:rPr>
                  <w:color w:val="0000FF"/>
                </w:rPr>
                <w:t>5801</w:t>
              </w:r>
            </w:hyperlink>
            <w:r>
              <w:t xml:space="preserve"> - </w:t>
            </w:r>
            <w:hyperlink r:id="rId462" w:history="1">
              <w:r>
                <w:rPr>
                  <w:color w:val="0000FF"/>
                </w:rPr>
                <w:t>5804</w:t>
              </w:r>
            </w:hyperlink>
            <w:r>
              <w:t xml:space="preserve">, </w:t>
            </w:r>
            <w:hyperlink r:id="rId463" w:history="1">
              <w:r>
                <w:rPr>
                  <w:color w:val="0000FF"/>
                </w:rPr>
                <w:t>5806</w:t>
              </w:r>
            </w:hyperlink>
            <w:r>
              <w:t xml:space="preserve">, </w:t>
            </w:r>
            <w:hyperlink r:id="rId464" w:history="1">
              <w:r>
                <w:rPr>
                  <w:color w:val="0000FF"/>
                </w:rPr>
                <w:t>5808</w:t>
              </w:r>
            </w:hyperlink>
            <w:r>
              <w:t xml:space="preserve">, </w:t>
            </w:r>
            <w:hyperlink r:id="rId465" w:history="1">
              <w:r>
                <w:rPr>
                  <w:color w:val="0000FF"/>
                </w:rPr>
                <w:t>5809</w:t>
              </w:r>
            </w:hyperlink>
            <w:r>
              <w:t>,</w:t>
            </w:r>
          </w:p>
          <w:p w:rsidR="00F9566C" w:rsidRDefault="00F9566C">
            <w:pPr>
              <w:pStyle w:val="ConsPlusNormal"/>
            </w:pPr>
            <w:hyperlink r:id="rId466" w:history="1">
              <w:r>
                <w:rPr>
                  <w:color w:val="0000FF"/>
                </w:rPr>
                <w:t>5811</w:t>
              </w:r>
            </w:hyperlink>
          </w:p>
          <w:p w:rsidR="00F9566C" w:rsidRDefault="00F9566C">
            <w:pPr>
              <w:pStyle w:val="ConsPlusNormal"/>
            </w:pPr>
            <w:hyperlink r:id="rId467" w:history="1">
              <w:r>
                <w:rPr>
                  <w:color w:val="0000FF"/>
                </w:rPr>
                <w:t>60</w:t>
              </w:r>
            </w:hyperlink>
          </w:p>
          <w:p w:rsidR="00F9566C" w:rsidRDefault="00F9566C">
            <w:pPr>
              <w:pStyle w:val="ConsPlusNormal"/>
            </w:pPr>
            <w:hyperlink r:id="rId468" w:history="1">
              <w:r>
                <w:rPr>
                  <w:color w:val="0000FF"/>
                </w:rPr>
                <w:t>6701</w:t>
              </w:r>
            </w:hyperlink>
            <w:r>
              <w:t xml:space="preserve">, </w:t>
            </w:r>
            <w:hyperlink r:id="rId469" w:history="1">
              <w:r>
                <w:rPr>
                  <w:color w:val="0000FF"/>
                </w:rPr>
                <w:t>6703</w:t>
              </w:r>
            </w:hyperlink>
          </w:p>
          <w:p w:rsidR="00F9566C" w:rsidRDefault="00F9566C">
            <w:pPr>
              <w:pStyle w:val="ConsPlusNormal"/>
            </w:pPr>
            <w:hyperlink r:id="rId470" w:history="1">
              <w:r>
                <w:rPr>
                  <w:color w:val="0000FF"/>
                </w:rPr>
                <w:t>6804</w:t>
              </w:r>
            </w:hyperlink>
            <w:r>
              <w:t xml:space="preserve"> - </w:t>
            </w:r>
            <w:hyperlink r:id="rId471" w:history="1">
              <w:r>
                <w:rPr>
                  <w:color w:val="0000FF"/>
                </w:rPr>
                <w:t>6812</w:t>
              </w:r>
            </w:hyperlink>
          </w:p>
          <w:p w:rsidR="00F9566C" w:rsidRDefault="00F9566C">
            <w:pPr>
              <w:pStyle w:val="ConsPlusNormal"/>
            </w:pPr>
            <w:hyperlink r:id="rId472" w:history="1">
              <w:r>
                <w:rPr>
                  <w:color w:val="0000FF"/>
                </w:rPr>
                <w:t>6901</w:t>
              </w:r>
            </w:hyperlink>
            <w:r>
              <w:t xml:space="preserve">, </w:t>
            </w:r>
            <w:hyperlink r:id="rId473" w:history="1">
              <w:r>
                <w:rPr>
                  <w:color w:val="0000FF"/>
                </w:rPr>
                <w:t>6902</w:t>
              </w:r>
            </w:hyperlink>
            <w:r>
              <w:t xml:space="preserve">, </w:t>
            </w:r>
            <w:hyperlink r:id="rId474" w:history="1">
              <w:r>
                <w:rPr>
                  <w:color w:val="0000FF"/>
                </w:rPr>
                <w:t>6905</w:t>
              </w:r>
            </w:hyperlink>
            <w:r>
              <w:t xml:space="preserve"> - </w:t>
            </w:r>
            <w:hyperlink r:id="rId475" w:history="1">
              <w:r>
                <w:rPr>
                  <w:color w:val="0000FF"/>
                </w:rPr>
                <w:t>6908</w:t>
              </w:r>
            </w:hyperlink>
          </w:p>
          <w:p w:rsidR="00F9566C" w:rsidRDefault="00F9566C">
            <w:pPr>
              <w:pStyle w:val="ConsPlusNormal"/>
            </w:pPr>
            <w:hyperlink r:id="rId476" w:history="1">
              <w:r>
                <w:rPr>
                  <w:color w:val="0000FF"/>
                </w:rPr>
                <w:t>7002</w:t>
              </w:r>
            </w:hyperlink>
            <w:r>
              <w:t xml:space="preserve">, </w:t>
            </w:r>
            <w:hyperlink r:id="rId477" w:history="1">
              <w:r>
                <w:rPr>
                  <w:color w:val="0000FF"/>
                </w:rPr>
                <w:t>7004</w:t>
              </w:r>
            </w:hyperlink>
            <w:r>
              <w:t xml:space="preserve">, </w:t>
            </w:r>
            <w:hyperlink r:id="rId478" w:history="1">
              <w:r>
                <w:rPr>
                  <w:color w:val="0000FF"/>
                </w:rPr>
                <w:t>7006</w:t>
              </w:r>
            </w:hyperlink>
            <w:r>
              <w:t xml:space="preserve"> - </w:t>
            </w:r>
            <w:hyperlink r:id="rId479" w:history="1">
              <w:r>
                <w:rPr>
                  <w:color w:val="0000FF"/>
                </w:rPr>
                <w:t>7008</w:t>
              </w:r>
            </w:hyperlink>
            <w:r>
              <w:t xml:space="preserve">, </w:t>
            </w:r>
            <w:hyperlink r:id="rId480" w:history="1">
              <w:r>
                <w:rPr>
                  <w:color w:val="0000FF"/>
                </w:rPr>
                <w:t>7016</w:t>
              </w:r>
            </w:hyperlink>
            <w:r>
              <w:t>,</w:t>
            </w:r>
          </w:p>
          <w:p w:rsidR="00F9566C" w:rsidRDefault="00F9566C">
            <w:pPr>
              <w:pStyle w:val="ConsPlusNormal"/>
            </w:pPr>
            <w:hyperlink r:id="rId481" w:history="1">
              <w:r>
                <w:rPr>
                  <w:color w:val="0000FF"/>
                </w:rPr>
                <w:t>7019</w:t>
              </w:r>
            </w:hyperlink>
          </w:p>
          <w:p w:rsidR="00F9566C" w:rsidRDefault="00F9566C">
            <w:pPr>
              <w:pStyle w:val="ConsPlusNormal"/>
            </w:pPr>
            <w:hyperlink r:id="rId482" w:history="1">
              <w:r>
                <w:rPr>
                  <w:color w:val="0000FF"/>
                </w:rPr>
                <w:t>710399</w:t>
              </w:r>
            </w:hyperlink>
          </w:p>
          <w:p w:rsidR="00F9566C" w:rsidRDefault="00F9566C">
            <w:pPr>
              <w:pStyle w:val="ConsPlusNormal"/>
            </w:pPr>
            <w:hyperlink r:id="rId483" w:history="1">
              <w:r>
                <w:rPr>
                  <w:color w:val="0000FF"/>
                </w:rPr>
                <w:t>7208</w:t>
              </w:r>
            </w:hyperlink>
            <w:r>
              <w:t xml:space="preserve"> - </w:t>
            </w:r>
            <w:hyperlink r:id="rId484" w:history="1">
              <w:r>
                <w:rPr>
                  <w:color w:val="0000FF"/>
                </w:rPr>
                <w:t>7229</w:t>
              </w:r>
            </w:hyperlink>
          </w:p>
          <w:p w:rsidR="00F9566C" w:rsidRDefault="00F9566C">
            <w:pPr>
              <w:pStyle w:val="ConsPlusNormal"/>
            </w:pPr>
            <w:hyperlink r:id="rId485" w:history="1">
              <w:r>
                <w:rPr>
                  <w:color w:val="0000FF"/>
                </w:rPr>
                <w:t>7301</w:t>
              </w:r>
            </w:hyperlink>
            <w:r>
              <w:t xml:space="preserve"> - </w:t>
            </w:r>
            <w:hyperlink r:id="rId486" w:history="1">
              <w:r>
                <w:rPr>
                  <w:color w:val="0000FF"/>
                </w:rPr>
                <w:t>7307</w:t>
              </w:r>
            </w:hyperlink>
            <w:r>
              <w:t xml:space="preserve">, </w:t>
            </w:r>
            <w:hyperlink r:id="rId487" w:history="1">
              <w:r>
                <w:rPr>
                  <w:color w:val="0000FF"/>
                </w:rPr>
                <w:t>7312</w:t>
              </w:r>
            </w:hyperlink>
            <w:r>
              <w:t xml:space="preserve"> - </w:t>
            </w:r>
            <w:hyperlink r:id="rId488" w:history="1">
              <w:r>
                <w:rPr>
                  <w:color w:val="0000FF"/>
                </w:rPr>
                <w:t>7314</w:t>
              </w:r>
            </w:hyperlink>
            <w:r>
              <w:t xml:space="preserve">, </w:t>
            </w:r>
            <w:hyperlink r:id="rId489" w:history="1">
              <w:r>
                <w:rPr>
                  <w:color w:val="0000FF"/>
                </w:rPr>
                <w:t>7317</w:t>
              </w:r>
            </w:hyperlink>
          </w:p>
          <w:p w:rsidR="00F9566C" w:rsidRDefault="00F9566C">
            <w:pPr>
              <w:pStyle w:val="ConsPlusNormal"/>
            </w:pPr>
            <w:hyperlink r:id="rId490" w:history="1">
              <w:r>
                <w:rPr>
                  <w:color w:val="0000FF"/>
                </w:rPr>
                <w:t>7405</w:t>
              </w:r>
            </w:hyperlink>
            <w:r>
              <w:t xml:space="preserve"> - </w:t>
            </w:r>
            <w:hyperlink r:id="rId491" w:history="1">
              <w:r>
                <w:rPr>
                  <w:color w:val="0000FF"/>
                </w:rPr>
                <w:t>7411</w:t>
              </w:r>
            </w:hyperlink>
            <w:r>
              <w:t xml:space="preserve">, </w:t>
            </w:r>
            <w:hyperlink r:id="rId492" w:history="1">
              <w:r>
                <w:rPr>
                  <w:color w:val="0000FF"/>
                </w:rPr>
                <w:t>7413</w:t>
              </w:r>
            </w:hyperlink>
          </w:p>
          <w:p w:rsidR="00F9566C" w:rsidRDefault="00F9566C">
            <w:pPr>
              <w:pStyle w:val="ConsPlusNormal"/>
            </w:pPr>
            <w:hyperlink r:id="rId493" w:history="1">
              <w:r>
                <w:rPr>
                  <w:color w:val="0000FF"/>
                </w:rPr>
                <w:t>7504</w:t>
              </w:r>
            </w:hyperlink>
            <w:r>
              <w:t xml:space="preserve"> - </w:t>
            </w:r>
            <w:hyperlink r:id="rId494" w:history="1">
              <w:r>
                <w:rPr>
                  <w:color w:val="0000FF"/>
                </w:rPr>
                <w:t>7507</w:t>
              </w:r>
            </w:hyperlink>
          </w:p>
          <w:p w:rsidR="00F9566C" w:rsidRDefault="00F9566C">
            <w:pPr>
              <w:pStyle w:val="ConsPlusNormal"/>
            </w:pPr>
            <w:hyperlink r:id="rId495" w:history="1">
              <w:r>
                <w:rPr>
                  <w:color w:val="0000FF"/>
                </w:rPr>
                <w:t>7603</w:t>
              </w:r>
            </w:hyperlink>
            <w:r>
              <w:t xml:space="preserve"> - </w:t>
            </w:r>
            <w:hyperlink r:id="rId496" w:history="1">
              <w:r>
                <w:rPr>
                  <w:color w:val="0000FF"/>
                </w:rPr>
                <w:t>7608</w:t>
              </w:r>
            </w:hyperlink>
            <w:r>
              <w:t xml:space="preserve">, </w:t>
            </w:r>
            <w:hyperlink r:id="rId497" w:history="1">
              <w:r>
                <w:rPr>
                  <w:color w:val="0000FF"/>
                </w:rPr>
                <w:t>7614</w:t>
              </w:r>
            </w:hyperlink>
          </w:p>
          <w:p w:rsidR="00F9566C" w:rsidRDefault="00F9566C">
            <w:pPr>
              <w:pStyle w:val="ConsPlusNormal"/>
            </w:pPr>
            <w:hyperlink r:id="rId498" w:history="1">
              <w:r>
                <w:rPr>
                  <w:color w:val="0000FF"/>
                </w:rPr>
                <w:t>7804</w:t>
              </w:r>
            </w:hyperlink>
          </w:p>
          <w:p w:rsidR="00F9566C" w:rsidRDefault="00F9566C">
            <w:pPr>
              <w:pStyle w:val="ConsPlusNormal"/>
            </w:pPr>
            <w:hyperlink r:id="rId499" w:history="1">
              <w:r>
                <w:rPr>
                  <w:color w:val="0000FF"/>
                </w:rPr>
                <w:t>7903</w:t>
              </w:r>
            </w:hyperlink>
            <w:r>
              <w:t xml:space="preserve"> - </w:t>
            </w:r>
            <w:hyperlink r:id="rId500" w:history="1">
              <w:r>
                <w:rPr>
                  <w:color w:val="0000FF"/>
                </w:rPr>
                <w:t>7905</w:t>
              </w:r>
            </w:hyperlink>
          </w:p>
          <w:p w:rsidR="00F9566C" w:rsidRDefault="00F9566C">
            <w:pPr>
              <w:pStyle w:val="ConsPlusNormal"/>
            </w:pPr>
            <w:hyperlink r:id="rId501" w:history="1">
              <w:r>
                <w:rPr>
                  <w:color w:val="0000FF"/>
                </w:rPr>
                <w:t>8003</w:t>
              </w:r>
            </w:hyperlink>
          </w:p>
          <w:p w:rsidR="00F9566C" w:rsidRDefault="00F9566C">
            <w:pPr>
              <w:pStyle w:val="ConsPlusNormal"/>
            </w:pPr>
            <w:hyperlink r:id="rId502" w:history="1">
              <w:r>
                <w:rPr>
                  <w:color w:val="0000FF"/>
                </w:rPr>
                <w:t>810110</w:t>
              </w:r>
            </w:hyperlink>
            <w:r>
              <w:t xml:space="preserve"> - </w:t>
            </w:r>
            <w:hyperlink r:id="rId503" w:history="1">
              <w:r>
                <w:rPr>
                  <w:color w:val="0000FF"/>
                </w:rPr>
                <w:t>810197</w:t>
              </w:r>
            </w:hyperlink>
            <w:r>
              <w:t xml:space="preserve">, </w:t>
            </w:r>
            <w:hyperlink r:id="rId504" w:history="1">
              <w:r>
                <w:rPr>
                  <w:color w:val="0000FF"/>
                </w:rPr>
                <w:t>810210</w:t>
              </w:r>
            </w:hyperlink>
            <w:r>
              <w:t xml:space="preserve"> - </w:t>
            </w:r>
            <w:hyperlink r:id="rId505" w:history="1">
              <w:r>
                <w:rPr>
                  <w:color w:val="0000FF"/>
                </w:rPr>
                <w:t>810297</w:t>
              </w:r>
            </w:hyperlink>
            <w:r>
              <w:t>,</w:t>
            </w:r>
          </w:p>
          <w:p w:rsidR="00F9566C" w:rsidRDefault="00F9566C">
            <w:pPr>
              <w:pStyle w:val="ConsPlusNormal"/>
            </w:pPr>
            <w:hyperlink r:id="rId506" w:history="1">
              <w:r>
                <w:rPr>
                  <w:color w:val="0000FF"/>
                </w:rPr>
                <w:t>810411</w:t>
              </w:r>
            </w:hyperlink>
            <w:r>
              <w:t xml:space="preserve"> - </w:t>
            </w:r>
            <w:hyperlink r:id="rId507" w:history="1">
              <w:r>
                <w:rPr>
                  <w:color w:val="0000FF"/>
                </w:rPr>
                <w:t>810430</w:t>
              </w:r>
            </w:hyperlink>
            <w:r>
              <w:t xml:space="preserve">, </w:t>
            </w:r>
            <w:hyperlink r:id="rId508" w:history="1">
              <w:r>
                <w:rPr>
                  <w:color w:val="0000FF"/>
                </w:rPr>
                <w:t>810530</w:t>
              </w:r>
            </w:hyperlink>
            <w:r>
              <w:t xml:space="preserve">, </w:t>
            </w:r>
            <w:hyperlink r:id="rId509" w:history="1">
              <w:r>
                <w:rPr>
                  <w:color w:val="0000FF"/>
                </w:rPr>
                <w:t>8106</w:t>
              </w:r>
            </w:hyperlink>
            <w:r>
              <w:t>,</w:t>
            </w:r>
          </w:p>
          <w:p w:rsidR="00F9566C" w:rsidRDefault="00F9566C">
            <w:pPr>
              <w:pStyle w:val="ConsPlusNormal"/>
            </w:pPr>
            <w:hyperlink r:id="rId510" w:history="1">
              <w:r>
                <w:rPr>
                  <w:color w:val="0000FF"/>
                </w:rPr>
                <w:t>8107</w:t>
              </w:r>
            </w:hyperlink>
            <w:r>
              <w:t xml:space="preserve">, </w:t>
            </w:r>
            <w:hyperlink r:id="rId511" w:history="1">
              <w:r>
                <w:rPr>
                  <w:color w:val="0000FF"/>
                </w:rPr>
                <w:t>810820</w:t>
              </w:r>
            </w:hyperlink>
            <w:r>
              <w:t xml:space="preserve">, </w:t>
            </w:r>
            <w:hyperlink r:id="rId512" w:history="1">
              <w:r>
                <w:rPr>
                  <w:color w:val="0000FF"/>
                </w:rPr>
                <w:t>810830</w:t>
              </w:r>
            </w:hyperlink>
            <w:r>
              <w:t xml:space="preserve">, </w:t>
            </w:r>
            <w:hyperlink r:id="rId513" w:history="1">
              <w:r>
                <w:rPr>
                  <w:color w:val="0000FF"/>
                </w:rPr>
                <w:t>8110</w:t>
              </w:r>
            </w:hyperlink>
            <w:r>
              <w:t xml:space="preserve">, </w:t>
            </w:r>
            <w:hyperlink r:id="rId514" w:history="1">
              <w:r>
                <w:rPr>
                  <w:color w:val="0000FF"/>
                </w:rPr>
                <w:t>8111</w:t>
              </w:r>
            </w:hyperlink>
          </w:p>
        </w:tc>
        <w:tc>
          <w:tcPr>
            <w:tcW w:w="3458" w:type="dxa"/>
          </w:tcPr>
          <w:p w:rsidR="00F9566C" w:rsidRDefault="00F9566C">
            <w:pPr>
              <w:pStyle w:val="ConsPlusNormal"/>
            </w:pPr>
            <w:hyperlink r:id="rId515" w:history="1">
              <w:r>
                <w:rPr>
                  <w:color w:val="0000FF"/>
                </w:rPr>
                <w:t>0405</w:t>
              </w:r>
            </w:hyperlink>
            <w:r>
              <w:t xml:space="preserve">, </w:t>
            </w:r>
            <w:hyperlink r:id="rId516" w:history="1">
              <w:r>
                <w:rPr>
                  <w:color w:val="0000FF"/>
                </w:rPr>
                <w:t>0406</w:t>
              </w:r>
            </w:hyperlink>
          </w:p>
          <w:p w:rsidR="00F9566C" w:rsidRDefault="00F9566C">
            <w:pPr>
              <w:pStyle w:val="ConsPlusNormal"/>
            </w:pPr>
            <w:hyperlink r:id="rId517" w:history="1">
              <w:r>
                <w:rPr>
                  <w:color w:val="0000FF"/>
                </w:rPr>
                <w:t>1517</w:t>
              </w:r>
            </w:hyperlink>
          </w:p>
          <w:p w:rsidR="00F9566C" w:rsidRDefault="00F9566C">
            <w:pPr>
              <w:pStyle w:val="ConsPlusNormal"/>
            </w:pPr>
            <w:hyperlink r:id="rId518" w:history="1">
              <w:r>
                <w:rPr>
                  <w:color w:val="0000FF"/>
                </w:rPr>
                <w:t>16</w:t>
              </w:r>
            </w:hyperlink>
          </w:p>
          <w:p w:rsidR="00F9566C" w:rsidRDefault="00F9566C">
            <w:pPr>
              <w:pStyle w:val="ConsPlusNormal"/>
            </w:pPr>
            <w:hyperlink r:id="rId519" w:history="1">
              <w:r>
                <w:rPr>
                  <w:color w:val="0000FF"/>
                </w:rPr>
                <w:t>1704</w:t>
              </w:r>
            </w:hyperlink>
          </w:p>
          <w:p w:rsidR="00F9566C" w:rsidRDefault="00F9566C">
            <w:pPr>
              <w:pStyle w:val="ConsPlusNormal"/>
            </w:pPr>
            <w:hyperlink r:id="rId520" w:history="1">
              <w:r>
                <w:rPr>
                  <w:color w:val="0000FF"/>
                </w:rPr>
                <w:t>1806</w:t>
              </w:r>
            </w:hyperlink>
          </w:p>
          <w:p w:rsidR="00F9566C" w:rsidRDefault="00F9566C">
            <w:pPr>
              <w:pStyle w:val="ConsPlusNormal"/>
            </w:pPr>
            <w:hyperlink r:id="rId521" w:history="1">
              <w:r>
                <w:rPr>
                  <w:color w:val="0000FF"/>
                </w:rPr>
                <w:t>1901</w:t>
              </w:r>
            </w:hyperlink>
            <w:r>
              <w:t xml:space="preserve">, </w:t>
            </w:r>
            <w:hyperlink r:id="rId522" w:history="1">
              <w:r>
                <w:rPr>
                  <w:color w:val="0000FF"/>
                </w:rPr>
                <w:t>1902</w:t>
              </w:r>
            </w:hyperlink>
            <w:r>
              <w:t xml:space="preserve">, </w:t>
            </w:r>
            <w:hyperlink r:id="rId523" w:history="1">
              <w:r>
                <w:rPr>
                  <w:color w:val="0000FF"/>
                </w:rPr>
                <w:t>1904</w:t>
              </w:r>
            </w:hyperlink>
            <w:r>
              <w:t xml:space="preserve">, </w:t>
            </w:r>
            <w:hyperlink r:id="rId524" w:history="1">
              <w:r>
                <w:rPr>
                  <w:color w:val="0000FF"/>
                </w:rPr>
                <w:t>1905</w:t>
              </w:r>
            </w:hyperlink>
          </w:p>
          <w:p w:rsidR="00F9566C" w:rsidRDefault="00F9566C">
            <w:pPr>
              <w:pStyle w:val="ConsPlusNormal"/>
            </w:pPr>
            <w:hyperlink r:id="rId525" w:history="1">
              <w:r>
                <w:rPr>
                  <w:color w:val="0000FF"/>
                </w:rPr>
                <w:t>20</w:t>
              </w:r>
            </w:hyperlink>
          </w:p>
          <w:p w:rsidR="00F9566C" w:rsidRDefault="00F9566C">
            <w:pPr>
              <w:pStyle w:val="ConsPlusNormal"/>
            </w:pPr>
            <w:hyperlink r:id="rId526" w:history="1">
              <w:r>
                <w:rPr>
                  <w:color w:val="0000FF"/>
                </w:rPr>
                <w:t>2101</w:t>
              </w:r>
            </w:hyperlink>
            <w:r>
              <w:t xml:space="preserve">, </w:t>
            </w:r>
            <w:hyperlink r:id="rId527" w:history="1">
              <w:r>
                <w:rPr>
                  <w:color w:val="0000FF"/>
                </w:rPr>
                <w:t>2103</w:t>
              </w:r>
            </w:hyperlink>
            <w:r>
              <w:t xml:space="preserve"> - </w:t>
            </w:r>
            <w:hyperlink r:id="rId528" w:history="1">
              <w:r>
                <w:rPr>
                  <w:color w:val="0000FF"/>
                </w:rPr>
                <w:t>2106</w:t>
              </w:r>
            </w:hyperlink>
          </w:p>
          <w:p w:rsidR="00F9566C" w:rsidRDefault="00F9566C">
            <w:pPr>
              <w:pStyle w:val="ConsPlusNormal"/>
            </w:pPr>
            <w:hyperlink r:id="rId529" w:history="1">
              <w:r>
                <w:rPr>
                  <w:color w:val="0000FF"/>
                </w:rPr>
                <w:t>2202</w:t>
              </w:r>
            </w:hyperlink>
            <w:r>
              <w:t xml:space="preserve"> - </w:t>
            </w:r>
            <w:hyperlink r:id="rId530" w:history="1">
              <w:r>
                <w:rPr>
                  <w:color w:val="0000FF"/>
                </w:rPr>
                <w:t>2206</w:t>
              </w:r>
            </w:hyperlink>
            <w:r>
              <w:t xml:space="preserve">, </w:t>
            </w:r>
            <w:hyperlink r:id="rId531" w:history="1">
              <w:r>
                <w:rPr>
                  <w:color w:val="0000FF"/>
                </w:rPr>
                <w:t>2208</w:t>
              </w:r>
            </w:hyperlink>
          </w:p>
          <w:p w:rsidR="00F9566C" w:rsidRDefault="00F9566C">
            <w:pPr>
              <w:pStyle w:val="ConsPlusNormal"/>
            </w:pPr>
            <w:hyperlink r:id="rId532" w:history="1">
              <w:r>
                <w:rPr>
                  <w:color w:val="0000FF"/>
                </w:rPr>
                <w:t>2309</w:t>
              </w:r>
            </w:hyperlink>
          </w:p>
          <w:p w:rsidR="00F9566C" w:rsidRDefault="00F9566C">
            <w:pPr>
              <w:pStyle w:val="ConsPlusNormal"/>
            </w:pPr>
            <w:hyperlink r:id="rId533" w:history="1">
              <w:r>
                <w:rPr>
                  <w:color w:val="0000FF"/>
                </w:rPr>
                <w:t>2402</w:t>
              </w:r>
            </w:hyperlink>
          </w:p>
          <w:p w:rsidR="00F9566C" w:rsidRDefault="00F9566C">
            <w:pPr>
              <w:pStyle w:val="ConsPlusNormal"/>
            </w:pPr>
            <w:hyperlink r:id="rId534" w:history="1">
              <w:r>
                <w:rPr>
                  <w:color w:val="0000FF"/>
                </w:rPr>
                <w:t>280450</w:t>
              </w:r>
            </w:hyperlink>
            <w:r>
              <w:t xml:space="preserve">, </w:t>
            </w:r>
            <w:hyperlink r:id="rId535" w:history="1">
              <w:r>
                <w:rPr>
                  <w:color w:val="0000FF"/>
                </w:rPr>
                <w:t>280461</w:t>
              </w:r>
            </w:hyperlink>
            <w:r>
              <w:t xml:space="preserve">, </w:t>
            </w:r>
            <w:hyperlink r:id="rId536" w:history="1">
              <w:r>
                <w:rPr>
                  <w:color w:val="0000FF"/>
                </w:rPr>
                <w:t>280490</w:t>
              </w:r>
            </w:hyperlink>
            <w:r>
              <w:t xml:space="preserve">, </w:t>
            </w:r>
            <w:hyperlink r:id="rId537" w:history="1">
              <w:r>
                <w:rPr>
                  <w:color w:val="0000FF"/>
                </w:rPr>
                <w:t>280530</w:t>
              </w:r>
            </w:hyperlink>
            <w:r>
              <w:t>,</w:t>
            </w:r>
          </w:p>
          <w:p w:rsidR="00F9566C" w:rsidRDefault="00F9566C">
            <w:pPr>
              <w:pStyle w:val="ConsPlusNormal"/>
            </w:pPr>
            <w:hyperlink r:id="rId538" w:history="1">
              <w:r>
                <w:rPr>
                  <w:color w:val="0000FF"/>
                </w:rPr>
                <w:t>2844</w:t>
              </w:r>
            </w:hyperlink>
            <w:r>
              <w:t xml:space="preserve"> - </w:t>
            </w:r>
            <w:hyperlink r:id="rId539" w:history="1">
              <w:r>
                <w:rPr>
                  <w:color w:val="0000FF"/>
                </w:rPr>
                <w:t>2846</w:t>
              </w:r>
            </w:hyperlink>
          </w:p>
          <w:p w:rsidR="00F9566C" w:rsidRDefault="00F9566C">
            <w:pPr>
              <w:pStyle w:val="ConsPlusNormal"/>
            </w:pPr>
            <w:hyperlink r:id="rId540" w:history="1">
              <w:r>
                <w:rPr>
                  <w:color w:val="0000FF"/>
                </w:rPr>
                <w:t>2928</w:t>
              </w:r>
            </w:hyperlink>
            <w:r>
              <w:t xml:space="preserve">, </w:t>
            </w:r>
            <w:hyperlink r:id="rId541" w:history="1">
              <w:r>
                <w:rPr>
                  <w:color w:val="0000FF"/>
                </w:rPr>
                <w:t>2932</w:t>
              </w:r>
            </w:hyperlink>
            <w:r>
              <w:t xml:space="preserve"> - </w:t>
            </w:r>
            <w:hyperlink r:id="rId542" w:history="1">
              <w:r>
                <w:rPr>
                  <w:color w:val="0000FF"/>
                </w:rPr>
                <w:t>2939</w:t>
              </w:r>
            </w:hyperlink>
            <w:r>
              <w:t xml:space="preserve">, </w:t>
            </w:r>
            <w:hyperlink r:id="rId543" w:history="1">
              <w:r>
                <w:rPr>
                  <w:color w:val="0000FF"/>
                </w:rPr>
                <w:t>2941</w:t>
              </w:r>
            </w:hyperlink>
          </w:p>
          <w:p w:rsidR="00F9566C" w:rsidRDefault="00F9566C">
            <w:pPr>
              <w:pStyle w:val="ConsPlusNormal"/>
            </w:pPr>
            <w:hyperlink r:id="rId544" w:history="1">
              <w:r>
                <w:rPr>
                  <w:color w:val="0000FF"/>
                </w:rPr>
                <w:t>30</w:t>
              </w:r>
            </w:hyperlink>
          </w:p>
          <w:p w:rsidR="00F9566C" w:rsidRDefault="00F9566C">
            <w:pPr>
              <w:pStyle w:val="ConsPlusNormal"/>
            </w:pPr>
            <w:hyperlink r:id="rId545" w:history="1">
              <w:r>
                <w:rPr>
                  <w:color w:val="0000FF"/>
                </w:rPr>
                <w:t>3204</w:t>
              </w:r>
            </w:hyperlink>
            <w:r>
              <w:t xml:space="preserve">, </w:t>
            </w:r>
            <w:hyperlink r:id="rId546" w:history="1">
              <w:r>
                <w:rPr>
                  <w:color w:val="0000FF"/>
                </w:rPr>
                <w:t>3205</w:t>
              </w:r>
            </w:hyperlink>
            <w:r>
              <w:t xml:space="preserve">, </w:t>
            </w:r>
            <w:hyperlink r:id="rId547" w:history="1">
              <w:r>
                <w:rPr>
                  <w:color w:val="0000FF"/>
                </w:rPr>
                <w:t>3207</w:t>
              </w:r>
            </w:hyperlink>
            <w:r>
              <w:t xml:space="preserve"> - </w:t>
            </w:r>
            <w:hyperlink r:id="rId548" w:history="1">
              <w:r>
                <w:rPr>
                  <w:color w:val="0000FF"/>
                </w:rPr>
                <w:t>3215</w:t>
              </w:r>
            </w:hyperlink>
          </w:p>
          <w:p w:rsidR="00F9566C" w:rsidRDefault="00F9566C">
            <w:pPr>
              <w:pStyle w:val="ConsPlusNormal"/>
            </w:pPr>
            <w:hyperlink r:id="rId549" w:history="1">
              <w:r>
                <w:rPr>
                  <w:color w:val="0000FF"/>
                </w:rPr>
                <w:t>3302</w:t>
              </w:r>
            </w:hyperlink>
            <w:r>
              <w:t xml:space="preserve"> - </w:t>
            </w:r>
            <w:hyperlink r:id="rId550" w:history="1">
              <w:r>
                <w:rPr>
                  <w:color w:val="0000FF"/>
                </w:rPr>
                <w:t>3307</w:t>
              </w:r>
            </w:hyperlink>
          </w:p>
          <w:p w:rsidR="00F9566C" w:rsidRDefault="00F9566C">
            <w:pPr>
              <w:pStyle w:val="ConsPlusNormal"/>
            </w:pPr>
            <w:hyperlink r:id="rId551" w:history="1">
              <w:r>
                <w:rPr>
                  <w:color w:val="0000FF"/>
                </w:rPr>
                <w:t>3402</w:t>
              </w:r>
            </w:hyperlink>
            <w:r>
              <w:t xml:space="preserve"> - </w:t>
            </w:r>
            <w:hyperlink r:id="rId552" w:history="1">
              <w:r>
                <w:rPr>
                  <w:color w:val="0000FF"/>
                </w:rPr>
                <w:t>3405</w:t>
              </w:r>
            </w:hyperlink>
            <w:r>
              <w:t xml:space="preserve">, </w:t>
            </w:r>
            <w:hyperlink r:id="rId553" w:history="1">
              <w:r>
                <w:rPr>
                  <w:color w:val="0000FF"/>
                </w:rPr>
                <w:t>3407</w:t>
              </w:r>
            </w:hyperlink>
          </w:p>
          <w:p w:rsidR="00F9566C" w:rsidRDefault="00F9566C">
            <w:pPr>
              <w:pStyle w:val="ConsPlusNormal"/>
            </w:pPr>
            <w:hyperlink r:id="rId554" w:history="1">
              <w:r>
                <w:rPr>
                  <w:color w:val="0000FF"/>
                </w:rPr>
                <w:t>3506</w:t>
              </w:r>
            </w:hyperlink>
            <w:r>
              <w:t xml:space="preserve">, </w:t>
            </w:r>
            <w:hyperlink r:id="rId555" w:history="1">
              <w:r>
                <w:rPr>
                  <w:color w:val="0000FF"/>
                </w:rPr>
                <w:t>3507</w:t>
              </w:r>
            </w:hyperlink>
          </w:p>
          <w:p w:rsidR="00F9566C" w:rsidRDefault="00F9566C">
            <w:pPr>
              <w:pStyle w:val="ConsPlusNormal"/>
            </w:pPr>
            <w:hyperlink r:id="rId556" w:history="1">
              <w:r>
                <w:rPr>
                  <w:color w:val="0000FF"/>
                </w:rPr>
                <w:t>3603</w:t>
              </w:r>
            </w:hyperlink>
            <w:r>
              <w:t xml:space="preserve">, </w:t>
            </w:r>
            <w:hyperlink r:id="rId557" w:history="1">
              <w:r>
                <w:rPr>
                  <w:color w:val="0000FF"/>
                </w:rPr>
                <w:t>3604</w:t>
              </w:r>
            </w:hyperlink>
          </w:p>
          <w:p w:rsidR="00F9566C" w:rsidRDefault="00F9566C">
            <w:pPr>
              <w:pStyle w:val="ConsPlusNormal"/>
            </w:pPr>
            <w:hyperlink r:id="rId558" w:history="1">
              <w:r>
                <w:rPr>
                  <w:color w:val="0000FF"/>
                </w:rPr>
                <w:t>37</w:t>
              </w:r>
            </w:hyperlink>
          </w:p>
          <w:p w:rsidR="00F9566C" w:rsidRDefault="00F9566C">
            <w:pPr>
              <w:pStyle w:val="ConsPlusNormal"/>
            </w:pPr>
            <w:hyperlink r:id="rId559" w:history="1">
              <w:r>
                <w:rPr>
                  <w:color w:val="0000FF"/>
                </w:rPr>
                <w:t>3808</w:t>
              </w:r>
            </w:hyperlink>
            <w:r>
              <w:t xml:space="preserve"> - </w:t>
            </w:r>
            <w:hyperlink r:id="rId560" w:history="1">
              <w:r>
                <w:rPr>
                  <w:color w:val="0000FF"/>
                </w:rPr>
                <w:t>3815</w:t>
              </w:r>
            </w:hyperlink>
            <w:r>
              <w:t xml:space="preserve">, </w:t>
            </w:r>
            <w:hyperlink r:id="rId561" w:history="1">
              <w:r>
                <w:rPr>
                  <w:color w:val="0000FF"/>
                </w:rPr>
                <w:t>3818</w:t>
              </w:r>
            </w:hyperlink>
            <w:r>
              <w:t xml:space="preserve">, </w:t>
            </w:r>
            <w:hyperlink r:id="rId562" w:history="1">
              <w:r>
                <w:rPr>
                  <w:color w:val="0000FF"/>
                </w:rPr>
                <w:t>3819</w:t>
              </w:r>
            </w:hyperlink>
            <w:r>
              <w:t xml:space="preserve">, </w:t>
            </w:r>
            <w:hyperlink r:id="rId563" w:history="1">
              <w:r>
                <w:rPr>
                  <w:color w:val="0000FF"/>
                </w:rPr>
                <w:t>3821</w:t>
              </w:r>
            </w:hyperlink>
            <w:r>
              <w:t>,</w:t>
            </w:r>
          </w:p>
          <w:p w:rsidR="00F9566C" w:rsidRDefault="00F9566C">
            <w:pPr>
              <w:pStyle w:val="ConsPlusNormal"/>
            </w:pPr>
            <w:hyperlink r:id="rId564" w:history="1">
              <w:r>
                <w:rPr>
                  <w:color w:val="0000FF"/>
                </w:rPr>
                <w:t>3822</w:t>
              </w:r>
            </w:hyperlink>
            <w:r>
              <w:t xml:space="preserve">, </w:t>
            </w:r>
            <w:hyperlink r:id="rId565" w:history="1">
              <w:r>
                <w:rPr>
                  <w:color w:val="0000FF"/>
                </w:rPr>
                <w:t>382430</w:t>
              </w:r>
            </w:hyperlink>
          </w:p>
          <w:p w:rsidR="00F9566C" w:rsidRDefault="00F9566C">
            <w:pPr>
              <w:pStyle w:val="ConsPlusNormal"/>
            </w:pPr>
            <w:hyperlink r:id="rId566" w:history="1">
              <w:r>
                <w:rPr>
                  <w:color w:val="0000FF"/>
                </w:rPr>
                <w:t>3918</w:t>
              </w:r>
            </w:hyperlink>
            <w:r>
              <w:t xml:space="preserve">, </w:t>
            </w:r>
            <w:hyperlink r:id="rId567" w:history="1">
              <w:r>
                <w:rPr>
                  <w:color w:val="0000FF"/>
                </w:rPr>
                <w:t>3922</w:t>
              </w:r>
            </w:hyperlink>
            <w:r>
              <w:t xml:space="preserve"> - </w:t>
            </w:r>
            <w:hyperlink r:id="rId568" w:history="1">
              <w:r>
                <w:rPr>
                  <w:color w:val="0000FF"/>
                </w:rPr>
                <w:t>3926</w:t>
              </w:r>
            </w:hyperlink>
          </w:p>
          <w:p w:rsidR="00F9566C" w:rsidRDefault="00F9566C">
            <w:pPr>
              <w:pStyle w:val="ConsPlusNormal"/>
            </w:pPr>
            <w:hyperlink r:id="rId569" w:history="1">
              <w:r>
                <w:rPr>
                  <w:color w:val="0000FF"/>
                </w:rPr>
                <w:t>4010</w:t>
              </w:r>
            </w:hyperlink>
            <w:r>
              <w:t xml:space="preserve">, </w:t>
            </w:r>
            <w:hyperlink r:id="rId570" w:history="1">
              <w:r>
                <w:rPr>
                  <w:color w:val="0000FF"/>
                </w:rPr>
                <w:t>4011</w:t>
              </w:r>
            </w:hyperlink>
            <w:r>
              <w:t xml:space="preserve">, </w:t>
            </w:r>
            <w:hyperlink r:id="rId571" w:history="1">
              <w:r>
                <w:rPr>
                  <w:color w:val="0000FF"/>
                </w:rPr>
                <w:t>4013</w:t>
              </w:r>
            </w:hyperlink>
            <w:r>
              <w:t xml:space="preserve"> - </w:t>
            </w:r>
            <w:hyperlink r:id="rId572" w:history="1">
              <w:r>
                <w:rPr>
                  <w:color w:val="0000FF"/>
                </w:rPr>
                <w:t>4016</w:t>
              </w:r>
            </w:hyperlink>
          </w:p>
          <w:p w:rsidR="00F9566C" w:rsidRDefault="00F9566C">
            <w:pPr>
              <w:pStyle w:val="ConsPlusNormal"/>
            </w:pPr>
            <w:hyperlink r:id="rId573" w:history="1">
              <w:r>
                <w:rPr>
                  <w:color w:val="0000FF"/>
                </w:rPr>
                <w:t>42</w:t>
              </w:r>
            </w:hyperlink>
          </w:p>
          <w:p w:rsidR="00F9566C" w:rsidRDefault="00F9566C">
            <w:pPr>
              <w:pStyle w:val="ConsPlusNormal"/>
            </w:pPr>
            <w:hyperlink r:id="rId574" w:history="1">
              <w:r>
                <w:rPr>
                  <w:color w:val="0000FF"/>
                </w:rPr>
                <w:t>4303</w:t>
              </w:r>
            </w:hyperlink>
            <w:r>
              <w:t xml:space="preserve">, </w:t>
            </w:r>
            <w:hyperlink r:id="rId575" w:history="1">
              <w:r>
                <w:rPr>
                  <w:color w:val="0000FF"/>
                </w:rPr>
                <w:t>4304</w:t>
              </w:r>
            </w:hyperlink>
          </w:p>
          <w:p w:rsidR="00F9566C" w:rsidRDefault="00F9566C">
            <w:pPr>
              <w:pStyle w:val="ConsPlusNormal"/>
            </w:pPr>
            <w:hyperlink r:id="rId576" w:history="1">
              <w:r>
                <w:rPr>
                  <w:color w:val="0000FF"/>
                </w:rPr>
                <w:t>4419</w:t>
              </w:r>
            </w:hyperlink>
            <w:r>
              <w:t xml:space="preserve"> - </w:t>
            </w:r>
            <w:hyperlink r:id="rId577" w:history="1">
              <w:r>
                <w:rPr>
                  <w:color w:val="0000FF"/>
                </w:rPr>
                <w:t>4421</w:t>
              </w:r>
            </w:hyperlink>
          </w:p>
          <w:p w:rsidR="00F9566C" w:rsidRDefault="00F9566C">
            <w:pPr>
              <w:pStyle w:val="ConsPlusNormal"/>
            </w:pPr>
            <w:hyperlink r:id="rId578" w:history="1">
              <w:r>
                <w:rPr>
                  <w:color w:val="0000FF"/>
                </w:rPr>
                <w:t>46</w:t>
              </w:r>
            </w:hyperlink>
          </w:p>
          <w:p w:rsidR="00F9566C" w:rsidRDefault="00F9566C">
            <w:pPr>
              <w:pStyle w:val="ConsPlusNormal"/>
            </w:pPr>
            <w:hyperlink r:id="rId579" w:history="1">
              <w:r>
                <w:rPr>
                  <w:color w:val="0000FF"/>
                </w:rPr>
                <w:t>4812</w:t>
              </w:r>
            </w:hyperlink>
            <w:r>
              <w:t xml:space="preserve"> - </w:t>
            </w:r>
            <w:hyperlink r:id="rId580" w:history="1">
              <w:r>
                <w:rPr>
                  <w:color w:val="0000FF"/>
                </w:rPr>
                <w:t>4823</w:t>
              </w:r>
            </w:hyperlink>
          </w:p>
          <w:p w:rsidR="00F9566C" w:rsidRDefault="00F9566C">
            <w:pPr>
              <w:pStyle w:val="ConsPlusNormal"/>
            </w:pPr>
            <w:hyperlink r:id="rId581" w:history="1">
              <w:r>
                <w:rPr>
                  <w:color w:val="0000FF"/>
                </w:rPr>
                <w:t>49</w:t>
              </w:r>
            </w:hyperlink>
          </w:p>
          <w:p w:rsidR="00F9566C" w:rsidRDefault="00F9566C">
            <w:pPr>
              <w:pStyle w:val="ConsPlusNormal"/>
            </w:pPr>
            <w:hyperlink r:id="rId582" w:history="1">
              <w:r>
                <w:rPr>
                  <w:color w:val="0000FF"/>
                </w:rPr>
                <w:t>5608</w:t>
              </w:r>
            </w:hyperlink>
            <w:r>
              <w:t xml:space="preserve">, </w:t>
            </w:r>
            <w:hyperlink r:id="rId583" w:history="1">
              <w:r>
                <w:rPr>
                  <w:color w:val="0000FF"/>
                </w:rPr>
                <w:t>5609</w:t>
              </w:r>
            </w:hyperlink>
          </w:p>
          <w:p w:rsidR="00F9566C" w:rsidRDefault="00F9566C">
            <w:pPr>
              <w:pStyle w:val="ConsPlusNormal"/>
            </w:pPr>
            <w:hyperlink r:id="rId584" w:history="1">
              <w:r>
                <w:rPr>
                  <w:color w:val="0000FF"/>
                </w:rPr>
                <w:t>57</w:t>
              </w:r>
            </w:hyperlink>
          </w:p>
          <w:p w:rsidR="00F9566C" w:rsidRDefault="00F9566C">
            <w:pPr>
              <w:pStyle w:val="ConsPlusNormal"/>
            </w:pPr>
            <w:hyperlink r:id="rId585" w:history="1">
              <w:r>
                <w:rPr>
                  <w:color w:val="0000FF"/>
                </w:rPr>
                <w:t>5805</w:t>
              </w:r>
            </w:hyperlink>
            <w:r>
              <w:t xml:space="preserve">, </w:t>
            </w:r>
            <w:hyperlink r:id="rId586" w:history="1">
              <w:r>
                <w:rPr>
                  <w:color w:val="0000FF"/>
                </w:rPr>
                <w:t>5807</w:t>
              </w:r>
            </w:hyperlink>
            <w:r>
              <w:t xml:space="preserve">, </w:t>
            </w:r>
            <w:hyperlink r:id="rId587" w:history="1">
              <w:r>
                <w:rPr>
                  <w:color w:val="0000FF"/>
                </w:rPr>
                <w:t>5810</w:t>
              </w:r>
            </w:hyperlink>
          </w:p>
          <w:p w:rsidR="00F9566C" w:rsidRDefault="00F9566C">
            <w:pPr>
              <w:pStyle w:val="ConsPlusNormal"/>
            </w:pPr>
            <w:hyperlink r:id="rId588" w:history="1">
              <w:r>
                <w:rPr>
                  <w:color w:val="0000FF"/>
                </w:rPr>
                <w:t>59</w:t>
              </w:r>
            </w:hyperlink>
          </w:p>
          <w:p w:rsidR="00F9566C" w:rsidRDefault="00F9566C">
            <w:pPr>
              <w:pStyle w:val="ConsPlusNormal"/>
            </w:pPr>
            <w:hyperlink r:id="rId589" w:history="1">
              <w:r>
                <w:rPr>
                  <w:color w:val="0000FF"/>
                </w:rPr>
                <w:t>61</w:t>
              </w:r>
            </w:hyperlink>
          </w:p>
          <w:p w:rsidR="00F9566C" w:rsidRDefault="00F9566C">
            <w:pPr>
              <w:pStyle w:val="ConsPlusNormal"/>
            </w:pPr>
            <w:hyperlink r:id="rId590" w:history="1">
              <w:r>
                <w:rPr>
                  <w:color w:val="0000FF"/>
                </w:rPr>
                <w:t>62</w:t>
              </w:r>
            </w:hyperlink>
          </w:p>
          <w:p w:rsidR="00F9566C" w:rsidRDefault="00F9566C">
            <w:pPr>
              <w:pStyle w:val="ConsPlusNormal"/>
            </w:pPr>
            <w:hyperlink r:id="rId591" w:history="1">
              <w:r>
                <w:rPr>
                  <w:color w:val="0000FF"/>
                </w:rPr>
                <w:t>6301</w:t>
              </w:r>
            </w:hyperlink>
            <w:r>
              <w:t xml:space="preserve"> - </w:t>
            </w:r>
            <w:hyperlink r:id="rId592" w:history="1">
              <w:r>
                <w:rPr>
                  <w:color w:val="0000FF"/>
                </w:rPr>
                <w:t>6308</w:t>
              </w:r>
            </w:hyperlink>
          </w:p>
          <w:p w:rsidR="00F9566C" w:rsidRDefault="00F9566C">
            <w:pPr>
              <w:pStyle w:val="ConsPlusNormal"/>
            </w:pPr>
            <w:hyperlink r:id="rId593" w:history="1">
              <w:r>
                <w:rPr>
                  <w:color w:val="0000FF"/>
                </w:rPr>
                <w:t>64</w:t>
              </w:r>
            </w:hyperlink>
            <w:r>
              <w:t xml:space="preserve"> - </w:t>
            </w:r>
            <w:hyperlink r:id="rId594" w:history="1">
              <w:r>
                <w:rPr>
                  <w:color w:val="0000FF"/>
                </w:rPr>
                <w:t>66</w:t>
              </w:r>
            </w:hyperlink>
          </w:p>
          <w:p w:rsidR="00F9566C" w:rsidRDefault="00F9566C">
            <w:pPr>
              <w:pStyle w:val="ConsPlusNormal"/>
            </w:pPr>
            <w:hyperlink r:id="rId595" w:history="1">
              <w:r>
                <w:rPr>
                  <w:color w:val="0000FF"/>
                </w:rPr>
                <w:t>6702</w:t>
              </w:r>
            </w:hyperlink>
            <w:r>
              <w:t xml:space="preserve">, </w:t>
            </w:r>
            <w:hyperlink r:id="rId596" w:history="1">
              <w:r>
                <w:rPr>
                  <w:color w:val="0000FF"/>
                </w:rPr>
                <w:t>6704</w:t>
              </w:r>
            </w:hyperlink>
          </w:p>
          <w:p w:rsidR="00F9566C" w:rsidRDefault="00F9566C">
            <w:pPr>
              <w:pStyle w:val="ConsPlusNormal"/>
            </w:pPr>
            <w:hyperlink r:id="rId597" w:history="1">
              <w:r>
                <w:rPr>
                  <w:color w:val="0000FF"/>
                </w:rPr>
                <w:t>6813</w:t>
              </w:r>
            </w:hyperlink>
            <w:r>
              <w:t xml:space="preserve">, </w:t>
            </w:r>
            <w:hyperlink r:id="rId598" w:history="1">
              <w:r>
                <w:rPr>
                  <w:color w:val="0000FF"/>
                </w:rPr>
                <w:t>6815</w:t>
              </w:r>
            </w:hyperlink>
          </w:p>
          <w:p w:rsidR="00F9566C" w:rsidRDefault="00F9566C">
            <w:pPr>
              <w:pStyle w:val="ConsPlusNormal"/>
            </w:pPr>
            <w:hyperlink r:id="rId599" w:history="1">
              <w:r>
                <w:rPr>
                  <w:color w:val="0000FF"/>
                </w:rPr>
                <w:t>6903</w:t>
              </w:r>
            </w:hyperlink>
            <w:r>
              <w:t xml:space="preserve">, </w:t>
            </w:r>
            <w:hyperlink r:id="rId600" w:history="1">
              <w:r>
                <w:rPr>
                  <w:color w:val="0000FF"/>
                </w:rPr>
                <w:t>6909</w:t>
              </w:r>
            </w:hyperlink>
            <w:r>
              <w:t xml:space="preserve"> - </w:t>
            </w:r>
            <w:hyperlink r:id="rId601" w:history="1">
              <w:r>
                <w:rPr>
                  <w:color w:val="0000FF"/>
                </w:rPr>
                <w:t>6914</w:t>
              </w:r>
            </w:hyperlink>
          </w:p>
          <w:p w:rsidR="00F9566C" w:rsidRDefault="00F9566C">
            <w:pPr>
              <w:pStyle w:val="ConsPlusNormal"/>
            </w:pPr>
            <w:hyperlink r:id="rId602" w:history="1">
              <w:r>
                <w:rPr>
                  <w:color w:val="0000FF"/>
                </w:rPr>
                <w:t>7009</w:t>
              </w:r>
            </w:hyperlink>
            <w:r>
              <w:t xml:space="preserve"> - </w:t>
            </w:r>
            <w:hyperlink r:id="rId603" w:history="1">
              <w:r>
                <w:rPr>
                  <w:color w:val="0000FF"/>
                </w:rPr>
                <w:t>7015</w:t>
              </w:r>
            </w:hyperlink>
            <w:r>
              <w:t xml:space="preserve">, </w:t>
            </w:r>
            <w:hyperlink r:id="rId604" w:history="1">
              <w:r>
                <w:rPr>
                  <w:color w:val="0000FF"/>
                </w:rPr>
                <w:t>7017</w:t>
              </w:r>
            </w:hyperlink>
            <w:r>
              <w:t xml:space="preserve">, </w:t>
            </w:r>
            <w:hyperlink r:id="rId605" w:history="1">
              <w:r>
                <w:rPr>
                  <w:color w:val="0000FF"/>
                </w:rPr>
                <w:t>7018</w:t>
              </w:r>
            </w:hyperlink>
            <w:r>
              <w:t xml:space="preserve">, </w:t>
            </w:r>
            <w:hyperlink r:id="rId606" w:history="1">
              <w:r>
                <w:rPr>
                  <w:color w:val="0000FF"/>
                </w:rPr>
                <w:t>7020</w:t>
              </w:r>
            </w:hyperlink>
          </w:p>
          <w:p w:rsidR="00F9566C" w:rsidRDefault="00F9566C">
            <w:pPr>
              <w:pStyle w:val="ConsPlusNormal"/>
            </w:pPr>
            <w:hyperlink r:id="rId607" w:history="1">
              <w:r>
                <w:rPr>
                  <w:color w:val="0000FF"/>
                </w:rPr>
                <w:t>710122</w:t>
              </w:r>
            </w:hyperlink>
            <w:r>
              <w:t xml:space="preserve">, </w:t>
            </w:r>
            <w:hyperlink r:id="rId608" w:history="1">
              <w:r>
                <w:rPr>
                  <w:color w:val="0000FF"/>
                </w:rPr>
                <w:t>710239</w:t>
              </w:r>
            </w:hyperlink>
            <w:r>
              <w:t xml:space="preserve">, </w:t>
            </w:r>
            <w:hyperlink r:id="rId609" w:history="1">
              <w:r>
                <w:rPr>
                  <w:color w:val="0000FF"/>
                </w:rPr>
                <w:t>710391</w:t>
              </w:r>
            </w:hyperlink>
            <w:r>
              <w:t xml:space="preserve">, </w:t>
            </w:r>
            <w:hyperlink r:id="rId610" w:history="1">
              <w:r>
                <w:rPr>
                  <w:color w:val="0000FF"/>
                </w:rPr>
                <w:t>7104</w:t>
              </w:r>
            </w:hyperlink>
            <w:r>
              <w:t>,</w:t>
            </w:r>
          </w:p>
          <w:p w:rsidR="00F9566C" w:rsidRDefault="00F9566C">
            <w:pPr>
              <w:pStyle w:val="ConsPlusNormal"/>
            </w:pPr>
            <w:hyperlink r:id="rId611" w:history="1">
              <w:r>
                <w:rPr>
                  <w:color w:val="0000FF"/>
                </w:rPr>
                <w:t>7113</w:t>
              </w:r>
            </w:hyperlink>
            <w:r>
              <w:t xml:space="preserve"> - </w:t>
            </w:r>
            <w:hyperlink r:id="rId612" w:history="1">
              <w:r>
                <w:rPr>
                  <w:color w:val="0000FF"/>
                </w:rPr>
                <w:t>7118</w:t>
              </w:r>
            </w:hyperlink>
          </w:p>
          <w:p w:rsidR="00F9566C" w:rsidRDefault="00F9566C">
            <w:pPr>
              <w:pStyle w:val="ConsPlusNormal"/>
            </w:pPr>
            <w:hyperlink r:id="rId613" w:history="1">
              <w:r>
                <w:rPr>
                  <w:color w:val="0000FF"/>
                </w:rPr>
                <w:t>7308</w:t>
              </w:r>
            </w:hyperlink>
            <w:r>
              <w:t xml:space="preserve"> - </w:t>
            </w:r>
            <w:hyperlink r:id="rId614" w:history="1">
              <w:r>
                <w:rPr>
                  <w:color w:val="0000FF"/>
                </w:rPr>
                <w:t>7311</w:t>
              </w:r>
            </w:hyperlink>
            <w:r>
              <w:t xml:space="preserve">, </w:t>
            </w:r>
            <w:hyperlink r:id="rId615" w:history="1">
              <w:r>
                <w:rPr>
                  <w:color w:val="0000FF"/>
                </w:rPr>
                <w:t>7315</w:t>
              </w:r>
            </w:hyperlink>
            <w:r>
              <w:t xml:space="preserve">, </w:t>
            </w:r>
            <w:hyperlink r:id="rId616" w:history="1">
              <w:r>
                <w:rPr>
                  <w:color w:val="0000FF"/>
                </w:rPr>
                <w:t>7316</w:t>
              </w:r>
            </w:hyperlink>
            <w:r>
              <w:t xml:space="preserve">, </w:t>
            </w:r>
            <w:hyperlink r:id="rId617" w:history="1">
              <w:r>
                <w:rPr>
                  <w:color w:val="0000FF"/>
                </w:rPr>
                <w:t>7318</w:t>
              </w:r>
            </w:hyperlink>
            <w:r>
              <w:t xml:space="preserve"> -</w:t>
            </w:r>
          </w:p>
          <w:p w:rsidR="00F9566C" w:rsidRDefault="00F9566C">
            <w:pPr>
              <w:pStyle w:val="ConsPlusNormal"/>
            </w:pPr>
            <w:hyperlink r:id="rId618" w:history="1">
              <w:r>
                <w:rPr>
                  <w:color w:val="0000FF"/>
                </w:rPr>
                <w:t>7326</w:t>
              </w:r>
            </w:hyperlink>
          </w:p>
          <w:p w:rsidR="00F9566C" w:rsidRDefault="00F9566C">
            <w:pPr>
              <w:pStyle w:val="ConsPlusNormal"/>
            </w:pPr>
            <w:hyperlink r:id="rId619" w:history="1">
              <w:r>
                <w:rPr>
                  <w:color w:val="0000FF"/>
                </w:rPr>
                <w:t>7412</w:t>
              </w:r>
            </w:hyperlink>
            <w:r>
              <w:t xml:space="preserve">, </w:t>
            </w:r>
            <w:hyperlink r:id="rId620" w:history="1">
              <w:r>
                <w:rPr>
                  <w:color w:val="0000FF"/>
                </w:rPr>
                <w:t>7415</w:t>
              </w:r>
            </w:hyperlink>
            <w:r>
              <w:t xml:space="preserve"> - </w:t>
            </w:r>
            <w:hyperlink r:id="rId621" w:history="1">
              <w:r>
                <w:rPr>
                  <w:color w:val="0000FF"/>
                </w:rPr>
                <w:t>7419</w:t>
              </w:r>
            </w:hyperlink>
          </w:p>
          <w:p w:rsidR="00F9566C" w:rsidRDefault="00F9566C">
            <w:pPr>
              <w:pStyle w:val="ConsPlusNormal"/>
            </w:pPr>
            <w:hyperlink r:id="rId622" w:history="1">
              <w:r>
                <w:rPr>
                  <w:color w:val="0000FF"/>
                </w:rPr>
                <w:t>7508</w:t>
              </w:r>
            </w:hyperlink>
          </w:p>
          <w:p w:rsidR="00F9566C" w:rsidRDefault="00F9566C">
            <w:pPr>
              <w:pStyle w:val="ConsPlusNormal"/>
            </w:pPr>
            <w:hyperlink r:id="rId623" w:history="1">
              <w:r>
                <w:rPr>
                  <w:color w:val="0000FF"/>
                </w:rPr>
                <w:t>7609</w:t>
              </w:r>
            </w:hyperlink>
            <w:r>
              <w:t xml:space="preserve"> - </w:t>
            </w:r>
            <w:hyperlink r:id="rId624" w:history="1">
              <w:r>
                <w:rPr>
                  <w:color w:val="0000FF"/>
                </w:rPr>
                <w:t>7613</w:t>
              </w:r>
            </w:hyperlink>
            <w:r>
              <w:t xml:space="preserve">, </w:t>
            </w:r>
            <w:hyperlink r:id="rId625" w:history="1">
              <w:r>
                <w:rPr>
                  <w:color w:val="0000FF"/>
                </w:rPr>
                <w:t>7615</w:t>
              </w:r>
            </w:hyperlink>
            <w:r>
              <w:t xml:space="preserve">, </w:t>
            </w:r>
            <w:hyperlink r:id="rId626" w:history="1">
              <w:r>
                <w:rPr>
                  <w:color w:val="0000FF"/>
                </w:rPr>
                <w:t>7616</w:t>
              </w:r>
            </w:hyperlink>
          </w:p>
          <w:p w:rsidR="00F9566C" w:rsidRDefault="00F9566C">
            <w:pPr>
              <w:pStyle w:val="ConsPlusNormal"/>
            </w:pPr>
            <w:hyperlink r:id="rId627" w:history="1">
              <w:r>
                <w:rPr>
                  <w:color w:val="0000FF"/>
                </w:rPr>
                <w:t>7806</w:t>
              </w:r>
            </w:hyperlink>
          </w:p>
          <w:p w:rsidR="00F9566C" w:rsidRDefault="00F9566C">
            <w:pPr>
              <w:pStyle w:val="ConsPlusNormal"/>
            </w:pPr>
            <w:hyperlink r:id="rId628" w:history="1">
              <w:r>
                <w:rPr>
                  <w:color w:val="0000FF"/>
                </w:rPr>
                <w:t>7907</w:t>
              </w:r>
            </w:hyperlink>
          </w:p>
          <w:p w:rsidR="00F9566C" w:rsidRDefault="00F9566C">
            <w:pPr>
              <w:pStyle w:val="ConsPlusNormal"/>
            </w:pPr>
            <w:hyperlink r:id="rId629" w:history="1">
              <w:r>
                <w:rPr>
                  <w:color w:val="0000FF"/>
                </w:rPr>
                <w:t>8007</w:t>
              </w:r>
            </w:hyperlink>
          </w:p>
          <w:p w:rsidR="00F9566C" w:rsidRDefault="00F9566C">
            <w:pPr>
              <w:pStyle w:val="ConsPlusNormal"/>
            </w:pPr>
            <w:hyperlink r:id="rId630" w:history="1">
              <w:r>
                <w:rPr>
                  <w:color w:val="0000FF"/>
                </w:rPr>
                <w:t>810199</w:t>
              </w:r>
            </w:hyperlink>
            <w:r>
              <w:t xml:space="preserve">, </w:t>
            </w:r>
            <w:hyperlink r:id="rId631" w:history="1">
              <w:r>
                <w:rPr>
                  <w:color w:val="0000FF"/>
                </w:rPr>
                <w:t>810299</w:t>
              </w:r>
            </w:hyperlink>
            <w:r>
              <w:t xml:space="preserve">, </w:t>
            </w:r>
            <w:hyperlink r:id="rId632" w:history="1">
              <w:r>
                <w:rPr>
                  <w:color w:val="0000FF"/>
                </w:rPr>
                <w:t>8103</w:t>
              </w:r>
            </w:hyperlink>
            <w:r>
              <w:t xml:space="preserve">, </w:t>
            </w:r>
            <w:hyperlink r:id="rId633" w:history="1">
              <w:r>
                <w:rPr>
                  <w:color w:val="0000FF"/>
                </w:rPr>
                <w:t>810490</w:t>
              </w:r>
            </w:hyperlink>
            <w:r>
              <w:t>,</w:t>
            </w:r>
          </w:p>
          <w:p w:rsidR="00F9566C" w:rsidRDefault="00F9566C">
            <w:pPr>
              <w:pStyle w:val="ConsPlusNormal"/>
            </w:pPr>
            <w:hyperlink r:id="rId634" w:history="1">
              <w:r>
                <w:rPr>
                  <w:color w:val="0000FF"/>
                </w:rPr>
                <w:t>810590</w:t>
              </w:r>
            </w:hyperlink>
            <w:r>
              <w:t xml:space="preserve">, </w:t>
            </w:r>
            <w:hyperlink r:id="rId635" w:history="1">
              <w:r>
                <w:rPr>
                  <w:color w:val="0000FF"/>
                </w:rPr>
                <w:t>810890</w:t>
              </w:r>
            </w:hyperlink>
            <w:r>
              <w:t xml:space="preserve">, </w:t>
            </w:r>
            <w:hyperlink r:id="rId636" w:history="1">
              <w:r>
                <w:rPr>
                  <w:color w:val="0000FF"/>
                </w:rPr>
                <w:t>8109</w:t>
              </w:r>
            </w:hyperlink>
            <w:r>
              <w:t xml:space="preserve">, </w:t>
            </w:r>
            <w:hyperlink r:id="rId637" w:history="1">
              <w:r>
                <w:rPr>
                  <w:color w:val="0000FF"/>
                </w:rPr>
                <w:t>8112</w:t>
              </w:r>
            </w:hyperlink>
            <w:r>
              <w:t xml:space="preserve">, </w:t>
            </w:r>
            <w:hyperlink r:id="rId638" w:history="1">
              <w:r>
                <w:rPr>
                  <w:color w:val="0000FF"/>
                </w:rPr>
                <w:t>8113</w:t>
              </w:r>
            </w:hyperlink>
          </w:p>
          <w:p w:rsidR="00F9566C" w:rsidRDefault="00F9566C">
            <w:pPr>
              <w:pStyle w:val="ConsPlusNormal"/>
            </w:pPr>
            <w:hyperlink r:id="rId639" w:history="1">
              <w:r>
                <w:rPr>
                  <w:color w:val="0000FF"/>
                </w:rPr>
                <w:t>82</w:t>
              </w:r>
            </w:hyperlink>
            <w:r>
              <w:t xml:space="preserve"> - </w:t>
            </w:r>
            <w:hyperlink r:id="rId640" w:history="1">
              <w:r>
                <w:rPr>
                  <w:color w:val="0000FF"/>
                </w:rPr>
                <w:t>88</w:t>
              </w:r>
            </w:hyperlink>
          </w:p>
          <w:p w:rsidR="00F9566C" w:rsidRDefault="00F9566C">
            <w:pPr>
              <w:pStyle w:val="ConsPlusNormal"/>
            </w:pPr>
            <w:hyperlink r:id="rId641" w:history="1">
              <w:r>
                <w:rPr>
                  <w:color w:val="0000FF"/>
                </w:rPr>
                <w:t>8901</w:t>
              </w:r>
            </w:hyperlink>
            <w:r>
              <w:t xml:space="preserve"> - </w:t>
            </w:r>
            <w:hyperlink r:id="rId642" w:history="1">
              <w:r>
                <w:rPr>
                  <w:color w:val="0000FF"/>
                </w:rPr>
                <w:t>8907</w:t>
              </w:r>
            </w:hyperlink>
          </w:p>
          <w:p w:rsidR="00F9566C" w:rsidRDefault="00F9566C">
            <w:pPr>
              <w:pStyle w:val="ConsPlusNormal"/>
            </w:pPr>
            <w:hyperlink r:id="rId643" w:history="1">
              <w:r>
                <w:rPr>
                  <w:color w:val="0000FF"/>
                </w:rPr>
                <w:t>90</w:t>
              </w:r>
            </w:hyperlink>
            <w:r>
              <w:t xml:space="preserve"> - </w:t>
            </w:r>
            <w:hyperlink r:id="rId644" w:history="1">
              <w:r>
                <w:rPr>
                  <w:color w:val="0000FF"/>
                </w:rPr>
                <w:t>97</w:t>
              </w:r>
            </w:hyperlink>
          </w:p>
        </w:tc>
      </w:tr>
    </w:tbl>
    <w:p w:rsidR="00F9566C" w:rsidRDefault="00F9566C">
      <w:pPr>
        <w:sectPr w:rsidR="00F9566C">
          <w:pgSz w:w="16838" w:h="11905" w:orient="landscape"/>
          <w:pgMar w:top="1701" w:right="1134" w:bottom="850" w:left="1134" w:header="0" w:footer="0" w:gutter="0"/>
          <w:cols w:space="720"/>
        </w:sectPr>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1"/>
      </w:pPr>
      <w:r>
        <w:t>Приложение N 6</w:t>
      </w:r>
    </w:p>
    <w:p w:rsidR="00F9566C" w:rsidRDefault="00F9566C">
      <w:pPr>
        <w:pStyle w:val="ConsPlusNormal"/>
        <w:jc w:val="right"/>
      </w:pPr>
      <w:r>
        <w:t>к требованиям к реализации мероприятия</w:t>
      </w:r>
    </w:p>
    <w:p w:rsidR="00F9566C" w:rsidRDefault="00F9566C">
      <w:pPr>
        <w:pStyle w:val="ConsPlusNormal"/>
        <w:jc w:val="right"/>
      </w:pPr>
      <w:r>
        <w:t>по созданию и (или) развитию центров</w:t>
      </w:r>
    </w:p>
    <w:p w:rsidR="00F9566C" w:rsidRDefault="00F9566C">
      <w:pPr>
        <w:pStyle w:val="ConsPlusNormal"/>
        <w:jc w:val="right"/>
      </w:pPr>
      <w:r>
        <w:t>поддержки экспорта, осуществляемого</w:t>
      </w:r>
    </w:p>
    <w:p w:rsidR="00F9566C" w:rsidRDefault="00F9566C">
      <w:pPr>
        <w:pStyle w:val="ConsPlusNormal"/>
        <w:jc w:val="right"/>
      </w:pPr>
      <w:r>
        <w:t>субъектами Российской Федерации,</w:t>
      </w:r>
    </w:p>
    <w:p w:rsidR="00F9566C" w:rsidRDefault="00F9566C">
      <w:pPr>
        <w:pStyle w:val="ConsPlusNormal"/>
        <w:jc w:val="right"/>
      </w:pPr>
      <w:r>
        <w:t>бюджетам которых предоставляются</w:t>
      </w:r>
    </w:p>
    <w:p w:rsidR="00F9566C" w:rsidRDefault="00F9566C">
      <w:pPr>
        <w:pStyle w:val="ConsPlusNormal"/>
        <w:jc w:val="right"/>
      </w:pPr>
      <w:r>
        <w:t>субсидии на государственную поддержку</w:t>
      </w:r>
    </w:p>
    <w:p w:rsidR="00F9566C" w:rsidRDefault="00F9566C">
      <w:pPr>
        <w:pStyle w:val="ConsPlusNormal"/>
        <w:jc w:val="right"/>
      </w:pPr>
      <w:r>
        <w:t>малого и среднего предпринимательства</w:t>
      </w:r>
    </w:p>
    <w:p w:rsidR="00F9566C" w:rsidRDefault="00F9566C">
      <w:pPr>
        <w:pStyle w:val="ConsPlusNormal"/>
        <w:jc w:val="right"/>
      </w:pPr>
      <w:r>
        <w:t>в субъектах Российской Федерации</w:t>
      </w:r>
    </w:p>
    <w:p w:rsidR="00F9566C" w:rsidRDefault="00F9566C">
      <w:pPr>
        <w:pStyle w:val="ConsPlusNormal"/>
        <w:jc w:val="right"/>
      </w:pPr>
      <w:r>
        <w:t>в целях достижения целей, показателей</w:t>
      </w:r>
    </w:p>
    <w:p w:rsidR="00F9566C" w:rsidRDefault="00F9566C">
      <w:pPr>
        <w:pStyle w:val="ConsPlusNormal"/>
        <w:jc w:val="right"/>
      </w:pPr>
      <w:r>
        <w:t>и результатов региональных проектов,</w:t>
      </w:r>
    </w:p>
    <w:p w:rsidR="00F9566C" w:rsidRDefault="00F9566C">
      <w:pPr>
        <w:pStyle w:val="ConsPlusNormal"/>
        <w:jc w:val="right"/>
      </w:pPr>
      <w:r>
        <w:t>обеспечивающих достижение целей,</w:t>
      </w:r>
    </w:p>
    <w:p w:rsidR="00F9566C" w:rsidRDefault="00F9566C">
      <w:pPr>
        <w:pStyle w:val="ConsPlusNormal"/>
        <w:jc w:val="right"/>
      </w:pPr>
      <w:r>
        <w:t>показателей и результатов федерального</w:t>
      </w:r>
    </w:p>
    <w:p w:rsidR="00F9566C" w:rsidRDefault="00F9566C">
      <w:pPr>
        <w:pStyle w:val="ConsPlusNormal"/>
        <w:jc w:val="right"/>
      </w:pPr>
      <w:r>
        <w:t>проекта "Акселерация субъектов малого</w:t>
      </w:r>
    </w:p>
    <w:p w:rsidR="00F9566C" w:rsidRDefault="00F9566C">
      <w:pPr>
        <w:pStyle w:val="ConsPlusNormal"/>
        <w:jc w:val="right"/>
      </w:pPr>
      <w:r>
        <w:t>и среднего предпринимательства",</w:t>
      </w:r>
    </w:p>
    <w:p w:rsidR="00F9566C" w:rsidRDefault="00F9566C">
      <w:pPr>
        <w:pStyle w:val="ConsPlusNormal"/>
        <w:jc w:val="right"/>
      </w:pPr>
      <w:r>
        <w:t>входящего в состав национального проекта</w:t>
      </w:r>
    </w:p>
    <w:p w:rsidR="00F9566C" w:rsidRDefault="00F9566C">
      <w:pPr>
        <w:pStyle w:val="ConsPlusNormal"/>
        <w:jc w:val="right"/>
      </w:pPr>
      <w:r>
        <w:t>"Малое и среднее предпринимательство</w:t>
      </w:r>
    </w:p>
    <w:p w:rsidR="00F9566C" w:rsidRDefault="00F9566C">
      <w:pPr>
        <w:pStyle w:val="ConsPlusNormal"/>
        <w:jc w:val="right"/>
      </w:pPr>
      <w:r>
        <w:t>и поддержка индивидуальной</w:t>
      </w:r>
    </w:p>
    <w:p w:rsidR="00F9566C" w:rsidRDefault="00F9566C">
      <w:pPr>
        <w:pStyle w:val="ConsPlusNormal"/>
        <w:jc w:val="right"/>
      </w:pPr>
      <w:r>
        <w:t>предпринимательской инициативы",</w:t>
      </w:r>
    </w:p>
    <w:p w:rsidR="00F9566C" w:rsidRDefault="00F9566C">
      <w:pPr>
        <w:pStyle w:val="ConsPlusNormal"/>
        <w:jc w:val="right"/>
      </w:pPr>
      <w:r>
        <w:t>и требованиям к центрам поддержки</w:t>
      </w:r>
    </w:p>
    <w:p w:rsidR="00F9566C" w:rsidRDefault="00F9566C">
      <w:pPr>
        <w:pStyle w:val="ConsPlusNormal"/>
        <w:jc w:val="right"/>
      </w:pPr>
      <w:r>
        <w:t>экспорта, утвержденным приказом</w:t>
      </w:r>
    </w:p>
    <w:p w:rsidR="00F9566C" w:rsidRDefault="00F9566C">
      <w:pPr>
        <w:pStyle w:val="ConsPlusNormal"/>
        <w:jc w:val="right"/>
      </w:pPr>
      <w:r>
        <w:t>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Title"/>
        <w:jc w:val="center"/>
      </w:pPr>
      <w:bookmarkStart w:id="21" w:name="P1588"/>
      <w:bookmarkEnd w:id="21"/>
      <w:r>
        <w:t>СИСТЕМА</w:t>
      </w:r>
    </w:p>
    <w:p w:rsidR="00F9566C" w:rsidRDefault="00F9566C">
      <w:pPr>
        <w:pStyle w:val="ConsPlusTitle"/>
        <w:jc w:val="center"/>
      </w:pPr>
      <w:r>
        <w:t>ОЦЕНКИ ЭКСПОРТНОЙ ЗРЕЛОСТИ СУБЪЕКТА МАЛОГО</w:t>
      </w:r>
    </w:p>
    <w:p w:rsidR="00F9566C" w:rsidRDefault="00F9566C">
      <w:pPr>
        <w:pStyle w:val="ConsPlusTitle"/>
        <w:jc w:val="center"/>
      </w:pPr>
      <w:r>
        <w:t>И СРЕДНЕГО ПРЕДПРИНИМАТЕЛЬСТВА</w:t>
      </w:r>
    </w:p>
    <w:p w:rsidR="00F9566C" w:rsidRDefault="00F9566C">
      <w:pPr>
        <w:pStyle w:val="ConsPlusNormal"/>
        <w:jc w:val="both"/>
      </w:pPr>
    </w:p>
    <w:p w:rsidR="00F9566C" w:rsidRDefault="00F9566C">
      <w:pPr>
        <w:pStyle w:val="ConsPlusNormal"/>
        <w:ind w:firstLine="540"/>
        <w:jc w:val="both"/>
      </w:pPr>
      <w:r>
        <w:t>Диагностика субъекта малого и среднего предпринимательства проводится посредством проведения оценки его экспортной зрелости. Оценка экспортной зрелости субъекта малого и среднего предпринимательства содержит 6 направлений и 25 вопросов. Каждое направление имеет весовой коэффициент, каждый вопрос анкеты предполагает один из 5 вариантов ответа, которому соответствует значение от 0 до 4 баллов.</w:t>
      </w:r>
    </w:p>
    <w:p w:rsidR="00F9566C" w:rsidRDefault="00F9566C">
      <w:pPr>
        <w:pStyle w:val="ConsPlusNormal"/>
        <w:spacing w:before="220"/>
        <w:ind w:firstLine="540"/>
        <w:jc w:val="both"/>
      </w:pPr>
      <w:r>
        <w:t>Оценка экспортной зрелости субъекта малого и среднего предпринимательства определяется по следующей формуле:</w:t>
      </w:r>
    </w:p>
    <w:p w:rsidR="00F9566C" w:rsidRDefault="00F9566C">
      <w:pPr>
        <w:pStyle w:val="ConsPlusNormal"/>
        <w:jc w:val="both"/>
      </w:pPr>
    </w:p>
    <w:p w:rsidR="00F9566C" w:rsidRDefault="00F9566C">
      <w:pPr>
        <w:pStyle w:val="ConsPlusNormal"/>
        <w:jc w:val="center"/>
      </w:pPr>
      <w:r w:rsidRPr="00A16ECF">
        <w:rPr>
          <w:position w:val="-15"/>
        </w:rPr>
        <w:pict>
          <v:shape id="_x0000_i1025" style="width:157.2pt;height:26.4pt" coordsize="" o:spt="100" adj="0,,0" path="" filled="f" stroked="f">
            <v:stroke joinstyle="miter"/>
            <v:imagedata r:id="rId645" o:title="base_1_337019_32768"/>
            <v:formulas/>
            <v:path o:connecttype="segments"/>
          </v:shape>
        </w:pict>
      </w:r>
    </w:p>
    <w:p w:rsidR="00F9566C" w:rsidRDefault="00F9566C">
      <w:pPr>
        <w:pStyle w:val="ConsPlusNormal"/>
        <w:jc w:val="both"/>
      </w:pPr>
    </w:p>
    <w:p w:rsidR="00F9566C" w:rsidRDefault="00F9566C">
      <w:pPr>
        <w:pStyle w:val="ConsPlusNormal"/>
        <w:ind w:firstLine="540"/>
        <w:jc w:val="both"/>
      </w:pPr>
      <w:r>
        <w:t>где:</w:t>
      </w:r>
    </w:p>
    <w:p w:rsidR="00F9566C" w:rsidRDefault="00F9566C">
      <w:pPr>
        <w:pStyle w:val="ConsPlusNormal"/>
        <w:spacing w:before="220"/>
        <w:ind w:firstLine="540"/>
        <w:jc w:val="both"/>
      </w:pPr>
      <w:r>
        <w:t>I - индекс экспортной зрелости субъекта малого и среднего предпринимательства;</w:t>
      </w:r>
    </w:p>
    <w:p w:rsidR="00F9566C" w:rsidRDefault="00F9566C">
      <w:pPr>
        <w:pStyle w:val="ConsPlusNormal"/>
        <w:spacing w:before="220"/>
        <w:ind w:firstLine="540"/>
        <w:jc w:val="both"/>
      </w:pPr>
      <w:r>
        <w:t>q - номер вопроса анкеты;</w:t>
      </w:r>
    </w:p>
    <w:p w:rsidR="00F9566C" w:rsidRDefault="00F9566C">
      <w:pPr>
        <w:pStyle w:val="ConsPlusNormal"/>
        <w:spacing w:before="220"/>
        <w:ind w:firstLine="540"/>
        <w:jc w:val="both"/>
      </w:pPr>
      <w:r>
        <w:t>S - балл ответа на вопрос;</w:t>
      </w:r>
    </w:p>
    <w:p w:rsidR="00F9566C" w:rsidRDefault="00F9566C">
      <w:pPr>
        <w:pStyle w:val="ConsPlusNormal"/>
        <w:spacing w:before="220"/>
        <w:ind w:firstLine="540"/>
        <w:jc w:val="both"/>
      </w:pPr>
      <w:r>
        <w:t>WQ - вес вопроса;</w:t>
      </w:r>
    </w:p>
    <w:p w:rsidR="00F9566C" w:rsidRDefault="00F9566C">
      <w:pPr>
        <w:pStyle w:val="ConsPlusNormal"/>
        <w:spacing w:before="220"/>
        <w:ind w:firstLine="540"/>
        <w:jc w:val="both"/>
      </w:pPr>
      <w:r>
        <w:lastRenderedPageBreak/>
        <w:t>WU - вес направления.</w:t>
      </w:r>
    </w:p>
    <w:p w:rsidR="00F9566C" w:rsidRDefault="00F9566C">
      <w:pPr>
        <w:pStyle w:val="ConsPlusNormal"/>
        <w:spacing w:before="220"/>
        <w:ind w:firstLine="540"/>
        <w:jc w:val="both"/>
      </w:pPr>
      <w:r>
        <w:t>Результаты диагностики дают компании объективную информацию о ее текущей степени экспортной зрелости (в том числе в разрезе 6 направлений) и учитываются при дальнейшем формировании индивидуального плана по развитию экспортной деятельности и "дорожной карты" по выходу на внешние рынки субъекта малого и среднего предпринимательства.</w:t>
      </w:r>
    </w:p>
    <w:p w:rsidR="00F9566C" w:rsidRDefault="00F9566C">
      <w:pPr>
        <w:pStyle w:val="ConsPlusNormal"/>
        <w:jc w:val="both"/>
      </w:pPr>
    </w:p>
    <w:p w:rsidR="00F9566C" w:rsidRDefault="00F9566C">
      <w:pPr>
        <w:pStyle w:val="ConsPlusTitle"/>
        <w:jc w:val="center"/>
        <w:outlineLvl w:val="2"/>
      </w:pPr>
      <w:r>
        <w:t>Оценка экспортной зрелости субъекта малого</w:t>
      </w:r>
    </w:p>
    <w:p w:rsidR="00F9566C" w:rsidRDefault="00F9566C">
      <w:pPr>
        <w:pStyle w:val="ConsPlusTitle"/>
        <w:jc w:val="center"/>
      </w:pPr>
      <w:r>
        <w:t>и среднего предпринимательства</w:t>
      </w:r>
    </w:p>
    <w:p w:rsidR="00F9566C" w:rsidRDefault="00F9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020"/>
        <w:gridCol w:w="5556"/>
      </w:tblGrid>
      <w:tr w:rsidR="00F9566C">
        <w:tc>
          <w:tcPr>
            <w:tcW w:w="567" w:type="dxa"/>
          </w:tcPr>
          <w:p w:rsidR="00F9566C" w:rsidRDefault="00F9566C">
            <w:pPr>
              <w:pStyle w:val="ConsPlusNormal"/>
              <w:jc w:val="center"/>
            </w:pPr>
            <w:r>
              <w:t>N</w:t>
            </w:r>
          </w:p>
        </w:tc>
        <w:tc>
          <w:tcPr>
            <w:tcW w:w="1928" w:type="dxa"/>
          </w:tcPr>
          <w:p w:rsidR="00F9566C" w:rsidRDefault="00F9566C">
            <w:pPr>
              <w:pStyle w:val="ConsPlusNormal"/>
              <w:jc w:val="center"/>
            </w:pPr>
            <w:r>
              <w:t>Вопрос</w:t>
            </w:r>
          </w:p>
        </w:tc>
        <w:tc>
          <w:tcPr>
            <w:tcW w:w="1020" w:type="dxa"/>
          </w:tcPr>
          <w:p w:rsidR="00F9566C" w:rsidRDefault="00F9566C">
            <w:pPr>
              <w:pStyle w:val="ConsPlusNormal"/>
              <w:jc w:val="center"/>
            </w:pPr>
            <w:r>
              <w:t>Весовой коэффициент</w:t>
            </w:r>
          </w:p>
        </w:tc>
        <w:tc>
          <w:tcPr>
            <w:tcW w:w="5556" w:type="dxa"/>
          </w:tcPr>
          <w:p w:rsidR="00F9566C" w:rsidRDefault="00F9566C">
            <w:pPr>
              <w:pStyle w:val="ConsPlusNormal"/>
              <w:jc w:val="center"/>
            </w:pPr>
            <w:r>
              <w:t>Варианты ответов</w:t>
            </w:r>
          </w:p>
        </w:tc>
      </w:tr>
      <w:tr w:rsidR="00F9566C">
        <w:tc>
          <w:tcPr>
            <w:tcW w:w="567" w:type="dxa"/>
          </w:tcPr>
          <w:p w:rsidR="00F9566C" w:rsidRDefault="00F9566C">
            <w:pPr>
              <w:pStyle w:val="ConsPlusNormal"/>
              <w:jc w:val="center"/>
              <w:outlineLvl w:val="3"/>
            </w:pPr>
            <w:r>
              <w:t>1.</w:t>
            </w:r>
          </w:p>
        </w:tc>
        <w:tc>
          <w:tcPr>
            <w:tcW w:w="8504" w:type="dxa"/>
            <w:gridSpan w:val="3"/>
          </w:tcPr>
          <w:p w:rsidR="00F9566C" w:rsidRDefault="00F9566C">
            <w:pPr>
              <w:pStyle w:val="ConsPlusNormal"/>
            </w:pPr>
            <w:r>
              <w:t>Конкурентоспособность на внутреннем рынке (весовой коэффициент направления - 0,2)</w:t>
            </w:r>
          </w:p>
        </w:tc>
      </w:tr>
      <w:tr w:rsidR="00F9566C">
        <w:tc>
          <w:tcPr>
            <w:tcW w:w="567" w:type="dxa"/>
          </w:tcPr>
          <w:p w:rsidR="00F9566C" w:rsidRDefault="00F9566C">
            <w:pPr>
              <w:pStyle w:val="ConsPlusNormal"/>
              <w:jc w:val="center"/>
            </w:pPr>
            <w:r>
              <w:t>1.1</w:t>
            </w:r>
          </w:p>
        </w:tc>
        <w:tc>
          <w:tcPr>
            <w:tcW w:w="1928" w:type="dxa"/>
          </w:tcPr>
          <w:p w:rsidR="00F9566C" w:rsidRDefault="00F9566C">
            <w:pPr>
              <w:pStyle w:val="ConsPlusNormal"/>
            </w:pPr>
            <w:r>
              <w:t>Как бы Вы оценили масштаб присутствия Вашей компании на внутреннем рынке в Вашем секторе?</w:t>
            </w:r>
          </w:p>
        </w:tc>
        <w:tc>
          <w:tcPr>
            <w:tcW w:w="1020" w:type="dxa"/>
          </w:tcPr>
          <w:p w:rsidR="00F9566C" w:rsidRDefault="00F9566C">
            <w:pPr>
              <w:pStyle w:val="ConsPlusNormal"/>
              <w:jc w:val="center"/>
            </w:pPr>
            <w:r>
              <w:t>0,13</w:t>
            </w:r>
          </w:p>
        </w:tc>
        <w:tc>
          <w:tcPr>
            <w:tcW w:w="5556" w:type="dxa"/>
          </w:tcPr>
          <w:p w:rsidR="00F9566C" w:rsidRDefault="00F9566C">
            <w:pPr>
              <w:pStyle w:val="ConsPlusNormal"/>
            </w:pPr>
            <w:r>
              <w:t>мы - лидер на российском рынке в нашем секторе - 4 балла;</w:t>
            </w:r>
          </w:p>
          <w:p w:rsidR="00F9566C" w:rsidRDefault="00F9566C">
            <w:pPr>
              <w:pStyle w:val="ConsPlusNormal"/>
            </w:pPr>
            <w:r>
              <w:t>наша компания входит в 3 - 5 ведущих компаний в своем секторе в России - 3 балла;</w:t>
            </w:r>
          </w:p>
          <w:p w:rsidR="00F9566C" w:rsidRDefault="00F9566C">
            <w:pPr>
              <w:pStyle w:val="ConsPlusNormal"/>
            </w:pPr>
            <w:r>
              <w:t>мы - лидеры в регионе и одни из лидеров в стране - 2 балла;</w:t>
            </w:r>
          </w:p>
          <w:p w:rsidR="00F9566C" w:rsidRDefault="00F9566C">
            <w:pPr>
              <w:pStyle w:val="ConsPlusNormal"/>
            </w:pPr>
            <w:r>
              <w:t>имеем достаточное присутствие в своем регионе, но не представлены в других регионах России - 1 балл;</w:t>
            </w:r>
          </w:p>
          <w:p w:rsidR="00F9566C" w:rsidRDefault="00F9566C">
            <w:pPr>
              <w:pStyle w:val="ConsPlusNormal"/>
            </w:pPr>
            <w:r>
              <w:t>пытаемся закрепиться и создать присутствие в нашем секторе - 0,1 балла</w:t>
            </w:r>
          </w:p>
        </w:tc>
      </w:tr>
      <w:tr w:rsidR="00F9566C">
        <w:tc>
          <w:tcPr>
            <w:tcW w:w="567" w:type="dxa"/>
          </w:tcPr>
          <w:p w:rsidR="00F9566C" w:rsidRDefault="00F9566C">
            <w:pPr>
              <w:pStyle w:val="ConsPlusNormal"/>
              <w:jc w:val="center"/>
            </w:pPr>
            <w:r>
              <w:t>1.2</w:t>
            </w:r>
          </w:p>
        </w:tc>
        <w:tc>
          <w:tcPr>
            <w:tcW w:w="1928" w:type="dxa"/>
          </w:tcPr>
          <w:p w:rsidR="00F9566C" w:rsidRDefault="00F9566C">
            <w:pPr>
              <w:pStyle w:val="ConsPlusNormal"/>
            </w:pPr>
            <w:r>
              <w:t>Как широко Ваша компания охватила внутренний рынок?</w:t>
            </w:r>
          </w:p>
        </w:tc>
        <w:tc>
          <w:tcPr>
            <w:tcW w:w="1020" w:type="dxa"/>
          </w:tcPr>
          <w:p w:rsidR="00F9566C" w:rsidRDefault="00F9566C">
            <w:pPr>
              <w:pStyle w:val="ConsPlusNormal"/>
              <w:jc w:val="center"/>
            </w:pPr>
            <w:r>
              <w:t>0,13</w:t>
            </w:r>
          </w:p>
        </w:tc>
        <w:tc>
          <w:tcPr>
            <w:tcW w:w="5556" w:type="dxa"/>
          </w:tcPr>
          <w:p w:rsidR="00F9566C" w:rsidRDefault="00F9566C">
            <w:pPr>
              <w:pStyle w:val="ConsPlusNormal"/>
            </w:pPr>
            <w:r>
              <w:t>имеем большую клиентскую базу по всей России - 4 балла;</w:t>
            </w:r>
          </w:p>
          <w:p w:rsidR="00F9566C" w:rsidRDefault="00F9566C">
            <w:pPr>
              <w:pStyle w:val="ConsPlusNormal"/>
            </w:pPr>
            <w:r>
              <w:t>имеем большую клиентскую базу в своем регионе и отдельных ключевых регионах страны - 3 балла;</w:t>
            </w:r>
          </w:p>
          <w:p w:rsidR="00F9566C" w:rsidRDefault="00F9566C">
            <w:pPr>
              <w:pStyle w:val="ConsPlusNormal"/>
            </w:pPr>
            <w:r>
              <w:t>имеем большую клиентскую базу только в своем регионе - 2 балла;</w:t>
            </w:r>
          </w:p>
          <w:p w:rsidR="00F9566C" w:rsidRDefault="00F9566C">
            <w:pPr>
              <w:pStyle w:val="ConsPlusNormal"/>
            </w:pPr>
            <w:r>
              <w:t>работаем с несколькими региональными/национальными заказчиками - 1 балл;</w:t>
            </w:r>
          </w:p>
          <w:p w:rsidR="00F9566C" w:rsidRDefault="00F9566C">
            <w:pPr>
              <w:pStyle w:val="ConsPlusNormal"/>
            </w:pPr>
            <w:r>
              <w:t>работаем с небольшим количеством локальных клиентов - еще только формируем клиентскую базу - 0,1 балла</w:t>
            </w:r>
          </w:p>
        </w:tc>
      </w:tr>
      <w:tr w:rsidR="00F9566C">
        <w:tc>
          <w:tcPr>
            <w:tcW w:w="567" w:type="dxa"/>
          </w:tcPr>
          <w:p w:rsidR="00F9566C" w:rsidRDefault="00F9566C">
            <w:pPr>
              <w:pStyle w:val="ConsPlusNormal"/>
              <w:jc w:val="center"/>
            </w:pPr>
            <w:r>
              <w:t>1.3</w:t>
            </w:r>
          </w:p>
        </w:tc>
        <w:tc>
          <w:tcPr>
            <w:tcW w:w="1928" w:type="dxa"/>
          </w:tcPr>
          <w:p w:rsidR="00F9566C" w:rsidRDefault="00F9566C">
            <w:pPr>
              <w:pStyle w:val="ConsPlusNormal"/>
            </w:pPr>
            <w:r>
              <w:t>Насколько выросли продажи Вашей продукции/услуг за последние три года (в среднем в год)?</w:t>
            </w:r>
          </w:p>
        </w:tc>
        <w:tc>
          <w:tcPr>
            <w:tcW w:w="1020" w:type="dxa"/>
          </w:tcPr>
          <w:p w:rsidR="00F9566C" w:rsidRDefault="00F9566C">
            <w:pPr>
              <w:pStyle w:val="ConsPlusNormal"/>
              <w:jc w:val="center"/>
            </w:pPr>
            <w:r>
              <w:t>0,4</w:t>
            </w:r>
          </w:p>
        </w:tc>
        <w:tc>
          <w:tcPr>
            <w:tcW w:w="5556" w:type="dxa"/>
          </w:tcPr>
          <w:p w:rsidR="00F9566C" w:rsidRDefault="00F9566C">
            <w:pPr>
              <w:pStyle w:val="ConsPlusNormal"/>
            </w:pPr>
            <w:r>
              <w:t>более чем на 20% - 4 балла;</w:t>
            </w:r>
          </w:p>
          <w:p w:rsidR="00F9566C" w:rsidRDefault="00F9566C">
            <w:pPr>
              <w:pStyle w:val="ConsPlusNormal"/>
            </w:pPr>
            <w:r>
              <w:t>на 11 - 20% - 3 балла;</w:t>
            </w:r>
          </w:p>
          <w:p w:rsidR="00F9566C" w:rsidRDefault="00F9566C">
            <w:pPr>
              <w:pStyle w:val="ConsPlusNormal"/>
            </w:pPr>
            <w:r>
              <w:t>на 6 - 10% - 2 балла;</w:t>
            </w:r>
          </w:p>
          <w:p w:rsidR="00F9566C" w:rsidRDefault="00F9566C">
            <w:pPr>
              <w:pStyle w:val="ConsPlusNormal"/>
            </w:pPr>
            <w:r>
              <w:t>менее чем на 5% - 1 балл;</w:t>
            </w:r>
          </w:p>
          <w:p w:rsidR="00F9566C" w:rsidRDefault="00F9566C">
            <w:pPr>
              <w:pStyle w:val="ConsPlusNormal"/>
            </w:pPr>
            <w:r>
              <w:t>ноль или отрицательный рост - 0,1 балла</w:t>
            </w:r>
          </w:p>
        </w:tc>
      </w:tr>
      <w:tr w:rsidR="00F9566C">
        <w:tc>
          <w:tcPr>
            <w:tcW w:w="567" w:type="dxa"/>
          </w:tcPr>
          <w:p w:rsidR="00F9566C" w:rsidRDefault="00F9566C">
            <w:pPr>
              <w:pStyle w:val="ConsPlusNormal"/>
              <w:jc w:val="center"/>
            </w:pPr>
            <w:r>
              <w:t>1.4</w:t>
            </w:r>
          </w:p>
        </w:tc>
        <w:tc>
          <w:tcPr>
            <w:tcW w:w="1928" w:type="dxa"/>
          </w:tcPr>
          <w:p w:rsidR="00F9566C" w:rsidRDefault="00F9566C">
            <w:pPr>
              <w:pStyle w:val="ConsPlusNormal"/>
            </w:pPr>
            <w:r>
              <w:t>Какую долю Ваша продукция/услуга занимают сейчас на внутреннем рынке?</w:t>
            </w:r>
          </w:p>
        </w:tc>
        <w:tc>
          <w:tcPr>
            <w:tcW w:w="1020" w:type="dxa"/>
          </w:tcPr>
          <w:p w:rsidR="00F9566C" w:rsidRDefault="00F9566C">
            <w:pPr>
              <w:pStyle w:val="ConsPlusNormal"/>
              <w:jc w:val="center"/>
            </w:pPr>
            <w:r>
              <w:t>0,04</w:t>
            </w:r>
          </w:p>
        </w:tc>
        <w:tc>
          <w:tcPr>
            <w:tcW w:w="5556" w:type="dxa"/>
          </w:tcPr>
          <w:p w:rsidR="00F9566C" w:rsidRDefault="00F9566C">
            <w:pPr>
              <w:pStyle w:val="ConsPlusNormal"/>
            </w:pPr>
            <w:r>
              <w:t>свыше 30% - 4 балла;</w:t>
            </w:r>
          </w:p>
          <w:p w:rsidR="00F9566C" w:rsidRDefault="00F9566C">
            <w:pPr>
              <w:pStyle w:val="ConsPlusNormal"/>
            </w:pPr>
            <w:r>
              <w:t>15-30% - 3 балла;</w:t>
            </w:r>
          </w:p>
          <w:p w:rsidR="00F9566C" w:rsidRDefault="00F9566C">
            <w:pPr>
              <w:pStyle w:val="ConsPlusNormal"/>
            </w:pPr>
            <w:r>
              <w:t>11 - 14% - 2 балла;</w:t>
            </w:r>
          </w:p>
          <w:p w:rsidR="00F9566C" w:rsidRDefault="00F9566C">
            <w:pPr>
              <w:pStyle w:val="ConsPlusNormal"/>
            </w:pPr>
            <w:r>
              <w:t>5 - 10% - 1 балл;</w:t>
            </w:r>
          </w:p>
          <w:p w:rsidR="00F9566C" w:rsidRDefault="00F9566C">
            <w:pPr>
              <w:pStyle w:val="ConsPlusNormal"/>
            </w:pPr>
            <w:r>
              <w:t>менее 5% - 0,1 балла</w:t>
            </w:r>
          </w:p>
        </w:tc>
      </w:tr>
      <w:tr w:rsidR="00F9566C">
        <w:tc>
          <w:tcPr>
            <w:tcW w:w="567" w:type="dxa"/>
          </w:tcPr>
          <w:p w:rsidR="00F9566C" w:rsidRDefault="00F9566C">
            <w:pPr>
              <w:pStyle w:val="ConsPlusNormal"/>
              <w:jc w:val="center"/>
            </w:pPr>
            <w:r>
              <w:t>1.5</w:t>
            </w:r>
          </w:p>
        </w:tc>
        <w:tc>
          <w:tcPr>
            <w:tcW w:w="1928" w:type="dxa"/>
          </w:tcPr>
          <w:p w:rsidR="00F9566C" w:rsidRDefault="00F9566C">
            <w:pPr>
              <w:pStyle w:val="ConsPlusNormal"/>
            </w:pPr>
            <w:r>
              <w:t xml:space="preserve">Является ли Ваша </w:t>
            </w:r>
            <w:r>
              <w:lastRenderedPageBreak/>
              <w:t>продукция/услуга конкурентоспособной на внутреннем рынке с точки зрения цены?</w:t>
            </w:r>
          </w:p>
        </w:tc>
        <w:tc>
          <w:tcPr>
            <w:tcW w:w="1020" w:type="dxa"/>
          </w:tcPr>
          <w:p w:rsidR="00F9566C" w:rsidRDefault="00F9566C">
            <w:pPr>
              <w:pStyle w:val="ConsPlusNormal"/>
              <w:jc w:val="center"/>
            </w:pPr>
            <w:r>
              <w:lastRenderedPageBreak/>
              <w:t>0,2</w:t>
            </w:r>
          </w:p>
        </w:tc>
        <w:tc>
          <w:tcPr>
            <w:tcW w:w="5556" w:type="dxa"/>
          </w:tcPr>
          <w:p w:rsidR="00F9566C" w:rsidRDefault="00F9566C">
            <w:pPr>
              <w:pStyle w:val="ConsPlusNormal"/>
            </w:pPr>
            <w:r>
              <w:t xml:space="preserve">высококонкурентная на фоне как местной, так и </w:t>
            </w:r>
            <w:r>
              <w:lastRenderedPageBreak/>
              <w:t>импортной продукции - 4 балла;</w:t>
            </w:r>
          </w:p>
          <w:p w:rsidR="00F9566C" w:rsidRDefault="00F9566C">
            <w:pPr>
              <w:pStyle w:val="ConsPlusNormal"/>
            </w:pPr>
            <w:r>
              <w:t>достаточно конкурентная, и мы предпринимаем шаги по повышению нашей конкурентоспособности - 3 балла;</w:t>
            </w:r>
          </w:p>
          <w:p w:rsidR="00F9566C" w:rsidRDefault="00F9566C">
            <w:pPr>
              <w:pStyle w:val="ConsPlusNormal"/>
            </w:pPr>
            <w:r>
              <w:t>в некоторой степени конкурентная - зарубежная продукция может представлять угрозу - 2 балла;</w:t>
            </w:r>
          </w:p>
          <w:p w:rsidR="00F9566C" w:rsidRDefault="00F9566C">
            <w:pPr>
              <w:pStyle w:val="ConsPlusNormal"/>
            </w:pPr>
            <w:r>
              <w:t>нам непросто конкурировать, особенно с импортной продукцией - 1 балл;</w:t>
            </w:r>
          </w:p>
          <w:p w:rsidR="00F9566C" w:rsidRDefault="00F9566C">
            <w:pPr>
              <w:pStyle w:val="ConsPlusNormal"/>
            </w:pPr>
            <w:r>
              <w:t>неконкурентная - 0,1 балла</w:t>
            </w:r>
          </w:p>
        </w:tc>
      </w:tr>
      <w:tr w:rsidR="00F9566C">
        <w:tc>
          <w:tcPr>
            <w:tcW w:w="567" w:type="dxa"/>
          </w:tcPr>
          <w:p w:rsidR="00F9566C" w:rsidRDefault="00F9566C">
            <w:pPr>
              <w:pStyle w:val="ConsPlusNormal"/>
              <w:jc w:val="center"/>
            </w:pPr>
            <w:r>
              <w:lastRenderedPageBreak/>
              <w:t>1.6</w:t>
            </w:r>
          </w:p>
        </w:tc>
        <w:tc>
          <w:tcPr>
            <w:tcW w:w="1928" w:type="dxa"/>
          </w:tcPr>
          <w:p w:rsidR="00F9566C" w:rsidRDefault="00F9566C">
            <w:pPr>
              <w:pStyle w:val="ConsPlusNormal"/>
            </w:pPr>
            <w:r>
              <w:t>Насколько выгодно Ваша продукция/услуга отличается от продукции/услуг Ваших конкурентов на внутреннем рынке в части цены, качества, функциональности, уникальности либо иных преимуществ?</w:t>
            </w:r>
          </w:p>
        </w:tc>
        <w:tc>
          <w:tcPr>
            <w:tcW w:w="1020" w:type="dxa"/>
          </w:tcPr>
          <w:p w:rsidR="00F9566C" w:rsidRDefault="00F9566C">
            <w:pPr>
              <w:pStyle w:val="ConsPlusNormal"/>
              <w:jc w:val="center"/>
            </w:pPr>
            <w:r>
              <w:t>0,1</w:t>
            </w:r>
          </w:p>
        </w:tc>
        <w:tc>
          <w:tcPr>
            <w:tcW w:w="5556" w:type="dxa"/>
          </w:tcPr>
          <w:p w:rsidR="00F9566C" w:rsidRDefault="00F9566C">
            <w:pPr>
              <w:pStyle w:val="ConsPlusNormal"/>
            </w:pPr>
            <w:r>
              <w:t>очень выгодно - в высокой степени уникальная продукция, мы работаем над внедрением новых функций и качеств - 4 балла;</w:t>
            </w:r>
          </w:p>
          <w:p w:rsidR="00F9566C" w:rsidRDefault="00F9566C">
            <w:pPr>
              <w:pStyle w:val="ConsPlusNormal"/>
            </w:pPr>
            <w:r>
              <w:t>очень выгодно - наша продукция/услуги имеют лучшие функции и качества, чем продукция/услуги большинства поставщиков на рынке - 3 балла;</w:t>
            </w:r>
          </w:p>
          <w:p w:rsidR="00F9566C" w:rsidRDefault="00F9566C">
            <w:pPr>
              <w:pStyle w:val="ConsPlusNormal"/>
            </w:pPr>
            <w:r>
              <w:t>выгодно по некоторым аспектам, но не отличается высокой уникальностью - схожие функции и качества, как и у продукции/услуг большинства поставщиков - 2 балла;</w:t>
            </w:r>
          </w:p>
          <w:p w:rsidR="00F9566C" w:rsidRDefault="00F9566C">
            <w:pPr>
              <w:pStyle w:val="ConsPlusNormal"/>
            </w:pPr>
            <w:r>
              <w:t>невыгодно - стараемся угнаться за конкурентами - 1 балл;</w:t>
            </w:r>
          </w:p>
          <w:p w:rsidR="00F9566C" w:rsidRDefault="00F9566C">
            <w:pPr>
              <w:pStyle w:val="ConsPlusNormal"/>
            </w:pPr>
            <w:r>
              <w:t>невыгодно - отстаем - 0,1 балла</w:t>
            </w:r>
          </w:p>
        </w:tc>
      </w:tr>
      <w:tr w:rsidR="00F9566C">
        <w:tc>
          <w:tcPr>
            <w:tcW w:w="567" w:type="dxa"/>
          </w:tcPr>
          <w:p w:rsidR="00F9566C" w:rsidRDefault="00F9566C">
            <w:pPr>
              <w:pStyle w:val="ConsPlusNormal"/>
              <w:jc w:val="center"/>
              <w:outlineLvl w:val="3"/>
            </w:pPr>
            <w:r>
              <w:t>2.</w:t>
            </w:r>
          </w:p>
        </w:tc>
        <w:tc>
          <w:tcPr>
            <w:tcW w:w="8504" w:type="dxa"/>
            <w:gridSpan w:val="3"/>
          </w:tcPr>
          <w:p w:rsidR="00F9566C" w:rsidRDefault="00F9566C">
            <w:pPr>
              <w:pStyle w:val="ConsPlusNormal"/>
            </w:pPr>
            <w:r>
              <w:t>Возможности в сфере маркетинга и продвижения (весовой коэффициент направления - 0,1)</w:t>
            </w:r>
          </w:p>
        </w:tc>
      </w:tr>
      <w:tr w:rsidR="00F9566C">
        <w:tc>
          <w:tcPr>
            <w:tcW w:w="567" w:type="dxa"/>
          </w:tcPr>
          <w:p w:rsidR="00F9566C" w:rsidRDefault="00F9566C">
            <w:pPr>
              <w:pStyle w:val="ConsPlusNormal"/>
              <w:jc w:val="center"/>
            </w:pPr>
            <w:r>
              <w:t>2.1</w:t>
            </w:r>
          </w:p>
        </w:tc>
        <w:tc>
          <w:tcPr>
            <w:tcW w:w="1928" w:type="dxa"/>
          </w:tcPr>
          <w:p w:rsidR="00F9566C" w:rsidRDefault="00F9566C">
            <w:pPr>
              <w:pStyle w:val="ConsPlusNormal"/>
            </w:pPr>
            <w:r>
              <w:t>Как часто в Вашей компании проводятся рыночные исследования и планирование деятельности на внутреннем рынке?</w:t>
            </w:r>
          </w:p>
        </w:tc>
        <w:tc>
          <w:tcPr>
            <w:tcW w:w="1020" w:type="dxa"/>
          </w:tcPr>
          <w:p w:rsidR="00F9566C" w:rsidRDefault="00F9566C">
            <w:pPr>
              <w:pStyle w:val="ConsPlusNormal"/>
              <w:jc w:val="center"/>
            </w:pPr>
            <w:r>
              <w:t>0,3</w:t>
            </w:r>
          </w:p>
        </w:tc>
        <w:tc>
          <w:tcPr>
            <w:tcW w:w="5556" w:type="dxa"/>
          </w:tcPr>
          <w:p w:rsidR="00F9566C" w:rsidRDefault="00F9566C">
            <w:pPr>
              <w:pStyle w:val="ConsPlusNormal"/>
            </w:pPr>
            <w:r>
              <w:t>всегда - 4 балла;</w:t>
            </w:r>
          </w:p>
          <w:p w:rsidR="00F9566C" w:rsidRDefault="00F9566C">
            <w:pPr>
              <w:pStyle w:val="ConsPlusNormal"/>
            </w:pPr>
            <w:r>
              <w:t>большую часть времени или для большинства видов продукции/услуг/операций - 3 балла;</w:t>
            </w:r>
          </w:p>
          <w:p w:rsidR="00F9566C" w:rsidRDefault="00F9566C">
            <w:pPr>
              <w:pStyle w:val="ConsPlusNormal"/>
            </w:pPr>
            <w:r>
              <w:t>иногда - 2 балла;</w:t>
            </w:r>
          </w:p>
          <w:p w:rsidR="00F9566C" w:rsidRDefault="00F9566C">
            <w:pPr>
              <w:pStyle w:val="ConsPlusNormal"/>
            </w:pPr>
            <w:r>
              <w:t>редко - 1 балл;</w:t>
            </w:r>
          </w:p>
          <w:p w:rsidR="00F9566C" w:rsidRDefault="00F9566C">
            <w:pPr>
              <w:pStyle w:val="ConsPlusNormal"/>
            </w:pPr>
            <w:r>
              <w:t>никогда не проводили исследований или перспективного планирования - 0,1 балла</w:t>
            </w:r>
          </w:p>
        </w:tc>
      </w:tr>
      <w:tr w:rsidR="00F9566C">
        <w:tc>
          <w:tcPr>
            <w:tcW w:w="567" w:type="dxa"/>
          </w:tcPr>
          <w:p w:rsidR="00F9566C" w:rsidRDefault="00F9566C">
            <w:pPr>
              <w:pStyle w:val="ConsPlusNormal"/>
              <w:jc w:val="center"/>
            </w:pPr>
            <w:r>
              <w:t>2.2</w:t>
            </w:r>
          </w:p>
        </w:tc>
        <w:tc>
          <w:tcPr>
            <w:tcW w:w="1928" w:type="dxa"/>
          </w:tcPr>
          <w:p w:rsidR="00F9566C" w:rsidRDefault="00F9566C">
            <w:pPr>
              <w:pStyle w:val="ConsPlusNormal"/>
            </w:pPr>
            <w:r>
              <w:t>Насколько активно Ваша компания рекламирует и продвигает свою продукцию/услуги на внутреннем рынке?</w:t>
            </w:r>
          </w:p>
        </w:tc>
        <w:tc>
          <w:tcPr>
            <w:tcW w:w="1020" w:type="dxa"/>
          </w:tcPr>
          <w:p w:rsidR="00F9566C" w:rsidRDefault="00F9566C">
            <w:pPr>
              <w:pStyle w:val="ConsPlusNormal"/>
              <w:jc w:val="center"/>
            </w:pPr>
            <w:r>
              <w:t>0,2</w:t>
            </w:r>
          </w:p>
        </w:tc>
        <w:tc>
          <w:tcPr>
            <w:tcW w:w="5556" w:type="dxa"/>
          </w:tcPr>
          <w:p w:rsidR="00F9566C" w:rsidRDefault="00F9566C">
            <w:pPr>
              <w:pStyle w:val="ConsPlusNormal"/>
            </w:pPr>
            <w:r>
              <w:t>очень агрессивно - 4 балла;</w:t>
            </w:r>
          </w:p>
          <w:p w:rsidR="00F9566C" w:rsidRDefault="00F9566C">
            <w:pPr>
              <w:pStyle w:val="ConsPlusNormal"/>
            </w:pPr>
            <w:r>
              <w:t>относительно агрессивно - 3 балла;</w:t>
            </w:r>
          </w:p>
          <w:p w:rsidR="00F9566C" w:rsidRDefault="00F9566C">
            <w:pPr>
              <w:pStyle w:val="ConsPlusNormal"/>
            </w:pPr>
            <w:r>
              <w:t>скромно - 2 балла;</w:t>
            </w:r>
          </w:p>
          <w:p w:rsidR="00F9566C" w:rsidRDefault="00F9566C">
            <w:pPr>
              <w:pStyle w:val="ConsPlusNormal"/>
            </w:pPr>
            <w:r>
              <w:t>не активно - 1 балл;</w:t>
            </w:r>
          </w:p>
          <w:p w:rsidR="00F9566C" w:rsidRDefault="00F9566C">
            <w:pPr>
              <w:pStyle w:val="ConsPlusNormal"/>
            </w:pPr>
            <w:r>
              <w:t>не занимается этим вообще - 0,1 балла</w:t>
            </w:r>
          </w:p>
        </w:tc>
      </w:tr>
      <w:tr w:rsidR="00F9566C">
        <w:tc>
          <w:tcPr>
            <w:tcW w:w="567" w:type="dxa"/>
          </w:tcPr>
          <w:p w:rsidR="00F9566C" w:rsidRDefault="00F9566C">
            <w:pPr>
              <w:pStyle w:val="ConsPlusNormal"/>
              <w:jc w:val="center"/>
            </w:pPr>
            <w:r>
              <w:t>2.3</w:t>
            </w:r>
          </w:p>
        </w:tc>
        <w:tc>
          <w:tcPr>
            <w:tcW w:w="1928" w:type="dxa"/>
          </w:tcPr>
          <w:p w:rsidR="00F9566C" w:rsidRDefault="00F9566C">
            <w:pPr>
              <w:pStyle w:val="ConsPlusNormal"/>
            </w:pPr>
            <w:r>
              <w:t>Есть ли у Вашей компании промо-материалы о Вашей продукции/услугах?</w:t>
            </w:r>
          </w:p>
        </w:tc>
        <w:tc>
          <w:tcPr>
            <w:tcW w:w="1020" w:type="dxa"/>
          </w:tcPr>
          <w:p w:rsidR="00F9566C" w:rsidRDefault="00F9566C">
            <w:pPr>
              <w:pStyle w:val="ConsPlusNormal"/>
              <w:jc w:val="center"/>
            </w:pPr>
            <w:r>
              <w:t>0,5</w:t>
            </w:r>
          </w:p>
        </w:tc>
        <w:tc>
          <w:tcPr>
            <w:tcW w:w="5556" w:type="dxa"/>
          </w:tcPr>
          <w:p w:rsidR="00F9566C" w:rsidRDefault="00F9566C">
            <w:pPr>
              <w:pStyle w:val="ConsPlusNormal"/>
            </w:pPr>
            <w:r>
              <w:t>да, полный пакет, включая брендирование, визитки, описание продукции, брошюры, рекламные материалы в местах продаж и пр., а также качественный веб-сайт на русском и английском языках, охватывающий всю линейку продукции - 4 балла;</w:t>
            </w:r>
          </w:p>
          <w:p w:rsidR="00F9566C" w:rsidRDefault="00F9566C">
            <w:pPr>
              <w:pStyle w:val="ConsPlusNormal"/>
            </w:pPr>
            <w:r>
              <w:t>да, есть хороший пакет промо-материалов, включая качественный веб-сайт на русском языке, на котором представлены основные виды продукции - 3 балла;</w:t>
            </w:r>
          </w:p>
          <w:p w:rsidR="00F9566C" w:rsidRDefault="00F9566C">
            <w:pPr>
              <w:pStyle w:val="ConsPlusNormal"/>
            </w:pPr>
            <w:r>
              <w:t xml:space="preserve">у нас есть определенные промо-материалы по </w:t>
            </w:r>
            <w:r>
              <w:lastRenderedPageBreak/>
              <w:t>некоторым видам продукции, в том числе веб-страница, но нам требуется дальше развивать брендирование и пакет промо-материалов для всей линейки продукции - 2 балла;</w:t>
            </w:r>
          </w:p>
          <w:p w:rsidR="00F9566C" w:rsidRDefault="00F9566C">
            <w:pPr>
              <w:pStyle w:val="ConsPlusNormal"/>
            </w:pPr>
            <w:r>
              <w:t>у нас есть отдельные брошюры и (или) описание продукции, но еще нет веб-страницы - 1 балл;</w:t>
            </w:r>
          </w:p>
          <w:p w:rsidR="00F9566C" w:rsidRDefault="00F9566C">
            <w:pPr>
              <w:pStyle w:val="ConsPlusNormal"/>
            </w:pPr>
            <w:r>
              <w:t>мы не используем каких-либо промо-материалов и у нас нет веб-страницы - 0,1 балла</w:t>
            </w:r>
          </w:p>
        </w:tc>
      </w:tr>
      <w:tr w:rsidR="00F9566C">
        <w:tc>
          <w:tcPr>
            <w:tcW w:w="567" w:type="dxa"/>
          </w:tcPr>
          <w:p w:rsidR="00F9566C" w:rsidRDefault="00F9566C">
            <w:pPr>
              <w:pStyle w:val="ConsPlusNormal"/>
              <w:jc w:val="center"/>
              <w:outlineLvl w:val="3"/>
            </w:pPr>
            <w:r>
              <w:lastRenderedPageBreak/>
              <w:t>3.</w:t>
            </w:r>
          </w:p>
        </w:tc>
        <w:tc>
          <w:tcPr>
            <w:tcW w:w="8504" w:type="dxa"/>
            <w:gridSpan w:val="3"/>
          </w:tcPr>
          <w:p w:rsidR="00F9566C" w:rsidRDefault="00F9566C">
            <w:pPr>
              <w:pStyle w:val="ConsPlusNormal"/>
            </w:pPr>
            <w:r>
              <w:t>Возможности человеческих ресурсов (весовой коэффициент направления - 0,15)</w:t>
            </w:r>
          </w:p>
        </w:tc>
      </w:tr>
      <w:tr w:rsidR="00F9566C">
        <w:tc>
          <w:tcPr>
            <w:tcW w:w="567" w:type="dxa"/>
          </w:tcPr>
          <w:p w:rsidR="00F9566C" w:rsidRDefault="00F9566C">
            <w:pPr>
              <w:pStyle w:val="ConsPlusNormal"/>
              <w:jc w:val="center"/>
            </w:pPr>
            <w:r>
              <w:t>3.1</w:t>
            </w:r>
          </w:p>
        </w:tc>
        <w:tc>
          <w:tcPr>
            <w:tcW w:w="1928" w:type="dxa"/>
          </w:tcPr>
          <w:p w:rsidR="00F9566C" w:rsidRDefault="00F9566C">
            <w:pPr>
              <w:pStyle w:val="ConsPlusNormal"/>
            </w:pPr>
            <w:r>
              <w:t>Есть ли у кого-либо из Вашего руководства или сотрудников опыт работы в маркетинге экспорта или международном бизнесе?</w:t>
            </w:r>
          </w:p>
        </w:tc>
        <w:tc>
          <w:tcPr>
            <w:tcW w:w="1020" w:type="dxa"/>
          </w:tcPr>
          <w:p w:rsidR="00F9566C" w:rsidRDefault="00F9566C">
            <w:pPr>
              <w:pStyle w:val="ConsPlusNormal"/>
              <w:jc w:val="center"/>
            </w:pPr>
            <w:r>
              <w:t>0,25</w:t>
            </w:r>
          </w:p>
        </w:tc>
        <w:tc>
          <w:tcPr>
            <w:tcW w:w="5556" w:type="dxa"/>
          </w:tcPr>
          <w:p w:rsidR="00F9566C" w:rsidRDefault="00F9566C">
            <w:pPr>
              <w:pStyle w:val="ConsPlusNormal"/>
            </w:pPr>
            <w:r>
              <w:t>более одного менеджера/сотрудника со значительным опытом работы в сфере экспорта или международного бизнеса - 4 балла;</w:t>
            </w:r>
          </w:p>
          <w:p w:rsidR="00F9566C" w:rsidRDefault="00F9566C">
            <w:pPr>
              <w:pStyle w:val="ConsPlusNormal"/>
            </w:pPr>
            <w:r>
              <w:t>один менеджер/сотрудник имеют опыт работы в сфере экспорта или международного бизнеса - 3 балла;</w:t>
            </w:r>
          </w:p>
          <w:p w:rsidR="00F9566C" w:rsidRDefault="00F9566C">
            <w:pPr>
              <w:pStyle w:val="ConsPlusNormal"/>
            </w:pPr>
            <w:r>
              <w:t>один сотрудник имел на предыдущем месте(-ах) работы некоторый опыт в сфере экспорта или международного бизнеса - 2 балла;</w:t>
            </w:r>
          </w:p>
          <w:p w:rsidR="00F9566C" w:rsidRDefault="00F9566C">
            <w:pPr>
              <w:pStyle w:val="ConsPlusNormal"/>
            </w:pPr>
            <w:r>
              <w:t>у нас нет сотрудников с опытом работы в сфере экспорта или международного бизнеса, но мы планируем нанять такого специалиста - 1 балл;</w:t>
            </w:r>
          </w:p>
          <w:p w:rsidR="00F9566C" w:rsidRDefault="00F9566C">
            <w:pPr>
              <w:pStyle w:val="ConsPlusNormal"/>
            </w:pPr>
            <w:r>
              <w:t>у нас нет сотрудников с опытом работы в сфере экспорта или международного бизнеса и нет возможностей сейчас нанять такого специалиста - 0,1 балла</w:t>
            </w:r>
          </w:p>
        </w:tc>
      </w:tr>
      <w:tr w:rsidR="00F9566C">
        <w:tc>
          <w:tcPr>
            <w:tcW w:w="567" w:type="dxa"/>
          </w:tcPr>
          <w:p w:rsidR="00F9566C" w:rsidRDefault="00F9566C">
            <w:pPr>
              <w:pStyle w:val="ConsPlusNormal"/>
              <w:jc w:val="center"/>
            </w:pPr>
            <w:r>
              <w:t>3.2</w:t>
            </w:r>
          </w:p>
        </w:tc>
        <w:tc>
          <w:tcPr>
            <w:tcW w:w="1928" w:type="dxa"/>
          </w:tcPr>
          <w:p w:rsidR="00F9566C" w:rsidRDefault="00F9566C">
            <w:pPr>
              <w:pStyle w:val="ConsPlusNormal"/>
            </w:pPr>
            <w:r>
              <w:t>Говорит ли кто-либо из действующих руководителей Вашей компании на английском языке или ином языке Вашего целевого рынка, чтобы иметь возможность общаться с потенциальными клиентами и партнерами?</w:t>
            </w:r>
          </w:p>
        </w:tc>
        <w:tc>
          <w:tcPr>
            <w:tcW w:w="1020" w:type="dxa"/>
          </w:tcPr>
          <w:p w:rsidR="00F9566C" w:rsidRDefault="00F9566C">
            <w:pPr>
              <w:pStyle w:val="ConsPlusNormal"/>
              <w:jc w:val="center"/>
            </w:pPr>
            <w:r>
              <w:t>0,35</w:t>
            </w:r>
          </w:p>
        </w:tc>
        <w:tc>
          <w:tcPr>
            <w:tcW w:w="5556" w:type="dxa"/>
          </w:tcPr>
          <w:p w:rsidR="00F9566C" w:rsidRDefault="00F9566C">
            <w:pPr>
              <w:pStyle w:val="ConsPlusNormal"/>
            </w:pPr>
            <w:r>
              <w:t>более одного менеджера/сотрудника в нашей компании говорят на английском или официальном языке целевого рынка - 4 балла;</w:t>
            </w:r>
          </w:p>
          <w:p w:rsidR="00F9566C" w:rsidRDefault="00F9566C">
            <w:pPr>
              <w:pStyle w:val="ConsPlusNormal"/>
            </w:pPr>
            <w:r>
              <w:t>один менеджер/сотрудник в нашей компании говорит на английском или официальном языке целевого рынка - 3 балла;</w:t>
            </w:r>
          </w:p>
          <w:p w:rsidR="00F9566C" w:rsidRDefault="00F9566C">
            <w:pPr>
              <w:pStyle w:val="ConsPlusNormal"/>
            </w:pPr>
            <w:r>
              <w:t>в нашей компании нет сотрудников, которые бы говорили на иностранном языке, но наша компания может привлечь соответствующую внешнюю языковую поддержку и (или) мы находимся в процессе найма такого специалиста - 2 балла;</w:t>
            </w:r>
          </w:p>
          <w:p w:rsidR="00F9566C" w:rsidRDefault="00F9566C">
            <w:pPr>
              <w:pStyle w:val="ConsPlusNormal"/>
            </w:pPr>
            <w:r>
              <w:t>в нашей компании нет сотрудников, которые бы говорили на иностранном языке, но мы можем рассмотреть возможность привлечения внешней поддержки - 1 балл;</w:t>
            </w:r>
          </w:p>
          <w:p w:rsidR="00F9566C" w:rsidRDefault="00F9566C">
            <w:pPr>
              <w:pStyle w:val="ConsPlusNormal"/>
            </w:pPr>
            <w:r>
              <w:t>в нашей компании нет сотрудников, которые бы говорили на иностранном языке - не имеем сейчас возможности нанять соответствующих специалистов в штат или привлечь их на условиях подряда - 0,1 балла</w:t>
            </w:r>
          </w:p>
        </w:tc>
      </w:tr>
      <w:tr w:rsidR="00F9566C">
        <w:tc>
          <w:tcPr>
            <w:tcW w:w="567" w:type="dxa"/>
          </w:tcPr>
          <w:p w:rsidR="00F9566C" w:rsidRDefault="00F9566C">
            <w:pPr>
              <w:pStyle w:val="ConsPlusNormal"/>
              <w:jc w:val="center"/>
            </w:pPr>
            <w:r>
              <w:t>3.3</w:t>
            </w:r>
          </w:p>
        </w:tc>
        <w:tc>
          <w:tcPr>
            <w:tcW w:w="1928" w:type="dxa"/>
          </w:tcPr>
          <w:p w:rsidR="00F9566C" w:rsidRDefault="00F9566C">
            <w:pPr>
              <w:pStyle w:val="ConsPlusNormal"/>
            </w:pPr>
            <w:r>
              <w:t>Как в Вашей компании решается вопрос с организацией нового экспорта или расширения существующего?</w:t>
            </w:r>
          </w:p>
        </w:tc>
        <w:tc>
          <w:tcPr>
            <w:tcW w:w="1020" w:type="dxa"/>
          </w:tcPr>
          <w:p w:rsidR="00F9566C" w:rsidRDefault="00F9566C">
            <w:pPr>
              <w:pStyle w:val="ConsPlusNormal"/>
              <w:jc w:val="center"/>
            </w:pPr>
            <w:r>
              <w:t>0,25</w:t>
            </w:r>
          </w:p>
        </w:tc>
        <w:tc>
          <w:tcPr>
            <w:tcW w:w="5556" w:type="dxa"/>
          </w:tcPr>
          <w:p w:rsidR="00F9566C" w:rsidRDefault="00F9566C">
            <w:pPr>
              <w:pStyle w:val="ConsPlusNormal"/>
            </w:pPr>
            <w:r>
              <w:t>нанимаем более одного дополнительного сотрудника для создания экспортного департамента - 4 балла;</w:t>
            </w:r>
          </w:p>
          <w:p w:rsidR="00F9566C" w:rsidRDefault="00F9566C">
            <w:pPr>
              <w:pStyle w:val="ConsPlusNormal"/>
            </w:pPr>
            <w:r>
              <w:t>нанимаем одну дополнительную единицу для управления экспортом - 3 балла;</w:t>
            </w:r>
          </w:p>
          <w:p w:rsidR="00F9566C" w:rsidRDefault="00F9566C">
            <w:pPr>
              <w:pStyle w:val="ConsPlusNormal"/>
            </w:pPr>
            <w:r>
              <w:t xml:space="preserve">можем рассмотреть возможность найма в штат дополнительного специалиста, но все еще анализируем ситуацию скорее всего, мы перераспределим полномочия и обучим существующих работников, так </w:t>
            </w:r>
            <w:r>
              <w:lastRenderedPageBreak/>
              <w:t>как не можем нанимать в штат новых специалистов - 2 балла;</w:t>
            </w:r>
          </w:p>
          <w:p w:rsidR="00F9566C" w:rsidRDefault="00F9566C">
            <w:pPr>
              <w:pStyle w:val="ConsPlusNormal"/>
            </w:pPr>
            <w:r>
              <w:t>если придется экспортировать, экспортом занимался бы один - 1 балл;</w:t>
            </w:r>
          </w:p>
          <w:p w:rsidR="00F9566C" w:rsidRDefault="00F9566C">
            <w:pPr>
              <w:pStyle w:val="ConsPlusNormal"/>
            </w:pPr>
            <w:r>
              <w:t>из существующих штатных сотрудников в рамках имеющихся организационных структур, так как мы не можем себе позволить нанимать новых людей или перераспределять полномочия среди существующих - 0,1 балла</w:t>
            </w:r>
          </w:p>
        </w:tc>
      </w:tr>
      <w:tr w:rsidR="00F9566C">
        <w:tc>
          <w:tcPr>
            <w:tcW w:w="567" w:type="dxa"/>
          </w:tcPr>
          <w:p w:rsidR="00F9566C" w:rsidRDefault="00F9566C">
            <w:pPr>
              <w:pStyle w:val="ConsPlusNormal"/>
              <w:jc w:val="center"/>
            </w:pPr>
            <w:r>
              <w:lastRenderedPageBreak/>
              <w:t>3.4</w:t>
            </w:r>
          </w:p>
        </w:tc>
        <w:tc>
          <w:tcPr>
            <w:tcW w:w="1928" w:type="dxa"/>
          </w:tcPr>
          <w:p w:rsidR="00F9566C" w:rsidRDefault="00F9566C">
            <w:pPr>
              <w:pStyle w:val="ConsPlusNormal"/>
            </w:pPr>
            <w:r>
              <w:t>Как Вы реализуете и распространяете свою продукцию/услуги на внутреннем рынке?</w:t>
            </w:r>
          </w:p>
        </w:tc>
        <w:tc>
          <w:tcPr>
            <w:tcW w:w="1020" w:type="dxa"/>
          </w:tcPr>
          <w:p w:rsidR="00F9566C" w:rsidRDefault="00F9566C">
            <w:pPr>
              <w:pStyle w:val="ConsPlusNormal"/>
              <w:jc w:val="center"/>
            </w:pPr>
            <w:r>
              <w:t>0,15</w:t>
            </w:r>
          </w:p>
        </w:tc>
        <w:tc>
          <w:tcPr>
            <w:tcW w:w="5556" w:type="dxa"/>
          </w:tcPr>
          <w:p w:rsidR="00F9566C" w:rsidRDefault="00F9566C">
            <w:pPr>
              <w:pStyle w:val="ConsPlusNormal"/>
            </w:pPr>
            <w:r>
              <w:t>у нас высококвалифицированный персонал по сбыту и дистрибьюторы охватывают наиболее важные регионы России - 4 балла;</w:t>
            </w:r>
          </w:p>
          <w:p w:rsidR="00F9566C" w:rsidRDefault="00F9566C">
            <w:pPr>
              <w:pStyle w:val="ConsPlusNormal"/>
            </w:pPr>
            <w:r>
              <w:t>используем сочетание собственного сбытового персонала и (или) региональных дистрибьюторов в ключевых регионах страны - 3 балла;</w:t>
            </w:r>
          </w:p>
          <w:p w:rsidR="00F9566C" w:rsidRDefault="00F9566C">
            <w:pPr>
              <w:pStyle w:val="ConsPlusNormal"/>
            </w:pPr>
            <w:r>
              <w:t>используем коммерческих представителей и (или) дистрибьюторов в своем регионе и расширяем свою деятельность в других регионах России - 2 балла;</w:t>
            </w:r>
          </w:p>
          <w:p w:rsidR="00F9566C" w:rsidRDefault="00F9566C">
            <w:pPr>
              <w:pStyle w:val="ConsPlusNormal"/>
            </w:pPr>
            <w:r>
              <w:t>наша сбытовая сеть охватывает только свой регион - 1 балл;</w:t>
            </w:r>
          </w:p>
          <w:p w:rsidR="00F9566C" w:rsidRDefault="00F9566C">
            <w:pPr>
              <w:pStyle w:val="ConsPlusNormal"/>
            </w:pPr>
            <w:r>
              <w:t>у нас нет никакой сбытовой/дистрибьюторской сети - 0,1 балла</w:t>
            </w:r>
          </w:p>
        </w:tc>
      </w:tr>
      <w:tr w:rsidR="00F9566C">
        <w:tc>
          <w:tcPr>
            <w:tcW w:w="567" w:type="dxa"/>
          </w:tcPr>
          <w:p w:rsidR="00F9566C" w:rsidRDefault="00F9566C">
            <w:pPr>
              <w:pStyle w:val="ConsPlusNormal"/>
              <w:jc w:val="center"/>
              <w:outlineLvl w:val="3"/>
            </w:pPr>
            <w:r>
              <w:t>4.</w:t>
            </w:r>
          </w:p>
        </w:tc>
        <w:tc>
          <w:tcPr>
            <w:tcW w:w="8504" w:type="dxa"/>
            <w:gridSpan w:val="3"/>
          </w:tcPr>
          <w:p w:rsidR="00F9566C" w:rsidRDefault="00F9566C">
            <w:pPr>
              <w:pStyle w:val="ConsPlusNormal"/>
            </w:pPr>
            <w:r>
              <w:t>Международная конкурентоспособность (весовой коэффициент направления - 0,2)</w:t>
            </w:r>
          </w:p>
        </w:tc>
      </w:tr>
      <w:tr w:rsidR="00F9566C">
        <w:tc>
          <w:tcPr>
            <w:tcW w:w="567" w:type="dxa"/>
          </w:tcPr>
          <w:p w:rsidR="00F9566C" w:rsidRDefault="00F9566C">
            <w:pPr>
              <w:pStyle w:val="ConsPlusNormal"/>
              <w:jc w:val="center"/>
            </w:pPr>
            <w:r>
              <w:t>4.1</w:t>
            </w:r>
          </w:p>
        </w:tc>
        <w:tc>
          <w:tcPr>
            <w:tcW w:w="1928" w:type="dxa"/>
          </w:tcPr>
          <w:p w:rsidR="00F9566C" w:rsidRDefault="00F9566C">
            <w:pPr>
              <w:pStyle w:val="ConsPlusNormal"/>
            </w:pPr>
            <w:r>
              <w:t>Получала ли Ваша компания какие-либо предложения (заказы) от зарубежных фирм, не запрашивая их специально?</w:t>
            </w:r>
          </w:p>
        </w:tc>
        <w:tc>
          <w:tcPr>
            <w:tcW w:w="1020" w:type="dxa"/>
          </w:tcPr>
          <w:p w:rsidR="00F9566C" w:rsidRDefault="00F9566C">
            <w:pPr>
              <w:pStyle w:val="ConsPlusNormal"/>
              <w:jc w:val="center"/>
            </w:pPr>
            <w:r>
              <w:t>0,2</w:t>
            </w:r>
          </w:p>
        </w:tc>
        <w:tc>
          <w:tcPr>
            <w:tcW w:w="5556" w:type="dxa"/>
          </w:tcPr>
          <w:p w:rsidR="00F9566C" w:rsidRDefault="00F9566C">
            <w:pPr>
              <w:pStyle w:val="ConsPlusNormal"/>
            </w:pPr>
            <w:r>
              <w:t>много раз, и мы уже занимаемся соответствующим экспортом - 4 балла;</w:t>
            </w:r>
          </w:p>
          <w:p w:rsidR="00F9566C" w:rsidRDefault="00F9566C">
            <w:pPr>
              <w:pStyle w:val="ConsPlusNormal"/>
            </w:pPr>
            <w:r>
              <w:t>много раз, и по большинству из них мы работаем, но мы все еще не экспортируем на регулярной основе - 3 балла;</w:t>
            </w:r>
          </w:p>
          <w:p w:rsidR="00F9566C" w:rsidRDefault="00F9566C">
            <w:pPr>
              <w:pStyle w:val="ConsPlusNormal"/>
            </w:pPr>
            <w:r>
              <w:t>мы получили ряд запросов, но не смогли по ним отработать, так как были ориентированы преимущественно на наш внутренний рынок - 2 балла;</w:t>
            </w:r>
          </w:p>
          <w:p w:rsidR="00F9566C" w:rsidRDefault="00F9566C">
            <w:pPr>
              <w:pStyle w:val="ConsPlusNormal"/>
            </w:pPr>
            <w:r>
              <w:t>один раз мы получили запрос, но не ответили на него - 1 балл;</w:t>
            </w:r>
          </w:p>
          <w:p w:rsidR="00F9566C" w:rsidRDefault="00F9566C">
            <w:pPr>
              <w:pStyle w:val="ConsPlusNormal"/>
            </w:pPr>
            <w:r>
              <w:t>никогда не получали никаких запросов/заказов из-за рубежа - 0,1 балла</w:t>
            </w:r>
          </w:p>
        </w:tc>
      </w:tr>
      <w:tr w:rsidR="00F9566C">
        <w:tc>
          <w:tcPr>
            <w:tcW w:w="567" w:type="dxa"/>
          </w:tcPr>
          <w:p w:rsidR="00F9566C" w:rsidRDefault="00F9566C">
            <w:pPr>
              <w:pStyle w:val="ConsPlusNormal"/>
              <w:jc w:val="center"/>
            </w:pPr>
            <w:r>
              <w:t>4.2</w:t>
            </w:r>
          </w:p>
        </w:tc>
        <w:tc>
          <w:tcPr>
            <w:tcW w:w="1928" w:type="dxa"/>
          </w:tcPr>
          <w:p w:rsidR="00F9566C" w:rsidRDefault="00F9566C">
            <w:pPr>
              <w:pStyle w:val="ConsPlusNormal"/>
            </w:pPr>
            <w:r>
              <w:t>Каков текущий статус Вашей экспортной деятельности?</w:t>
            </w:r>
          </w:p>
        </w:tc>
        <w:tc>
          <w:tcPr>
            <w:tcW w:w="1020" w:type="dxa"/>
          </w:tcPr>
          <w:p w:rsidR="00F9566C" w:rsidRDefault="00F9566C">
            <w:pPr>
              <w:pStyle w:val="ConsPlusNormal"/>
              <w:jc w:val="center"/>
            </w:pPr>
            <w:r>
              <w:t>0,2</w:t>
            </w:r>
          </w:p>
        </w:tc>
        <w:tc>
          <w:tcPr>
            <w:tcW w:w="5556" w:type="dxa"/>
          </w:tcPr>
          <w:p w:rsidR="00F9566C" w:rsidRDefault="00F9566C">
            <w:pPr>
              <w:pStyle w:val="ConsPlusNormal"/>
            </w:pPr>
            <w:r>
              <w:t>экспорт на несколько зарубежных рынков, который составляет более 10% нашего совокупного дохода - 4 балла;</w:t>
            </w:r>
          </w:p>
          <w:p w:rsidR="00F9566C" w:rsidRDefault="00F9566C">
            <w:pPr>
              <w:pStyle w:val="ConsPlusNormal"/>
            </w:pPr>
            <w:r>
              <w:t>экспорт на один/малое число зарубежных рынков, который составляет менее 10% нашего совокупного дохода - 3 балла;</w:t>
            </w:r>
          </w:p>
          <w:p w:rsidR="00F9566C" w:rsidRDefault="00F9566C">
            <w:pPr>
              <w:pStyle w:val="ConsPlusNormal"/>
            </w:pPr>
            <w:r>
              <w:t>экспортируем время от времени - 2 балла;</w:t>
            </w:r>
          </w:p>
          <w:p w:rsidR="00F9566C" w:rsidRDefault="00F9566C">
            <w:pPr>
              <w:pStyle w:val="ConsPlusNormal"/>
            </w:pPr>
            <w:r>
              <w:t>экспортировали только один раз на основании полученного запроса/заказа - 1 балл;</w:t>
            </w:r>
          </w:p>
          <w:p w:rsidR="00F9566C" w:rsidRDefault="00F9566C">
            <w:pPr>
              <w:pStyle w:val="ConsPlusNormal"/>
            </w:pPr>
            <w:r>
              <w:t>никогда не занимались экспортом - 0,1 балла</w:t>
            </w:r>
          </w:p>
        </w:tc>
      </w:tr>
      <w:tr w:rsidR="00F9566C">
        <w:tc>
          <w:tcPr>
            <w:tcW w:w="567" w:type="dxa"/>
          </w:tcPr>
          <w:p w:rsidR="00F9566C" w:rsidRDefault="00F9566C">
            <w:pPr>
              <w:pStyle w:val="ConsPlusNormal"/>
              <w:jc w:val="center"/>
            </w:pPr>
            <w:r>
              <w:t>4.3</w:t>
            </w:r>
          </w:p>
        </w:tc>
        <w:tc>
          <w:tcPr>
            <w:tcW w:w="1928" w:type="dxa"/>
          </w:tcPr>
          <w:p w:rsidR="00F9566C" w:rsidRDefault="00F9566C">
            <w:pPr>
              <w:pStyle w:val="ConsPlusNormal"/>
            </w:pPr>
            <w:r>
              <w:t>Обладает ли Ваша компания достаточными производственны</w:t>
            </w:r>
            <w:r>
              <w:lastRenderedPageBreak/>
              <w:t>ми мощностями или складскими запасами для удовлетворения спроса на внешних рынках?</w:t>
            </w:r>
          </w:p>
        </w:tc>
        <w:tc>
          <w:tcPr>
            <w:tcW w:w="1020" w:type="dxa"/>
          </w:tcPr>
          <w:p w:rsidR="00F9566C" w:rsidRDefault="00F9566C">
            <w:pPr>
              <w:pStyle w:val="ConsPlusNormal"/>
              <w:jc w:val="center"/>
            </w:pPr>
            <w:r>
              <w:lastRenderedPageBreak/>
              <w:t>0,3</w:t>
            </w:r>
          </w:p>
        </w:tc>
        <w:tc>
          <w:tcPr>
            <w:tcW w:w="5556" w:type="dxa"/>
          </w:tcPr>
          <w:p w:rsidR="00F9566C" w:rsidRDefault="00F9566C">
            <w:pPr>
              <w:pStyle w:val="ConsPlusNormal"/>
            </w:pPr>
            <w:r>
              <w:t>у нас переизбыток производственных мощностей, которые мы можем ориентировать на зарубежные рынки и (или) готовы инвестировать - 4 балла;</w:t>
            </w:r>
          </w:p>
          <w:p w:rsidR="00F9566C" w:rsidRDefault="00F9566C">
            <w:pPr>
              <w:pStyle w:val="ConsPlusNormal"/>
            </w:pPr>
            <w:r>
              <w:t xml:space="preserve">в создание дополнительных мощностей на расширение </w:t>
            </w:r>
            <w:r>
              <w:lastRenderedPageBreak/>
              <w:t>деятельности на внешних рынках у нас есть инвестиционный план по формированию дополнительной производственной мощности для удовлетворения зарубежного спроса - 3 балла;</w:t>
            </w:r>
          </w:p>
          <w:p w:rsidR="00F9566C" w:rsidRDefault="00F9566C">
            <w:pPr>
              <w:pStyle w:val="ConsPlusNormal"/>
            </w:pPr>
            <w:r>
              <w:t>у нас не слишком большой объем свободных мощностей, мы близки к работе на полной мощности - 2 балла;</w:t>
            </w:r>
          </w:p>
          <w:p w:rsidR="00F9566C" w:rsidRDefault="00F9566C">
            <w:pPr>
              <w:pStyle w:val="ConsPlusNormal"/>
            </w:pPr>
            <w:r>
              <w:t>у нас нет свободных мощностей, но у нас есть складские запасы, которые мы можем реализовать на зарубежных рынках - 1 балл;</w:t>
            </w:r>
          </w:p>
          <w:p w:rsidR="00F9566C" w:rsidRDefault="00F9566C">
            <w:pPr>
              <w:pStyle w:val="ConsPlusNormal"/>
            </w:pPr>
            <w:r>
              <w:t>в данный момент у нас нет достаточных производственных мощностей - 0,1 балла</w:t>
            </w:r>
          </w:p>
        </w:tc>
      </w:tr>
      <w:tr w:rsidR="00F9566C">
        <w:tc>
          <w:tcPr>
            <w:tcW w:w="567" w:type="dxa"/>
          </w:tcPr>
          <w:p w:rsidR="00F9566C" w:rsidRDefault="00F9566C">
            <w:pPr>
              <w:pStyle w:val="ConsPlusNormal"/>
              <w:jc w:val="center"/>
            </w:pPr>
            <w:r>
              <w:lastRenderedPageBreak/>
              <w:t>4.4</w:t>
            </w:r>
          </w:p>
        </w:tc>
        <w:tc>
          <w:tcPr>
            <w:tcW w:w="1928" w:type="dxa"/>
          </w:tcPr>
          <w:p w:rsidR="00F9566C" w:rsidRDefault="00F9566C">
            <w:pPr>
              <w:pStyle w:val="ConsPlusNormal"/>
            </w:pPr>
            <w:r>
              <w:t>Насколько Ваша продукция/услуга дорога при транспортировке на большие расстояния?</w:t>
            </w:r>
          </w:p>
        </w:tc>
        <w:tc>
          <w:tcPr>
            <w:tcW w:w="1020" w:type="dxa"/>
          </w:tcPr>
          <w:p w:rsidR="00F9566C" w:rsidRDefault="00F9566C">
            <w:pPr>
              <w:pStyle w:val="ConsPlusNormal"/>
              <w:jc w:val="center"/>
            </w:pPr>
            <w:r>
              <w:t>0,2</w:t>
            </w:r>
          </w:p>
        </w:tc>
        <w:tc>
          <w:tcPr>
            <w:tcW w:w="5556" w:type="dxa"/>
          </w:tcPr>
          <w:p w:rsidR="00F9566C" w:rsidRDefault="00F9566C">
            <w:pPr>
              <w:pStyle w:val="ConsPlusNormal"/>
            </w:pPr>
            <w:r>
              <w:t>стоимость транспортировки незначительна относительно цены - 4 балла;</w:t>
            </w:r>
          </w:p>
          <w:p w:rsidR="00F9566C" w:rsidRDefault="00F9566C">
            <w:pPr>
              <w:pStyle w:val="ConsPlusNormal"/>
            </w:pPr>
            <w:r>
              <w:t>транспортировка обходится не слишком дорого и составляет лишь малую долю в структуре стоимости - 3 балла;</w:t>
            </w:r>
          </w:p>
          <w:p w:rsidR="00F9566C" w:rsidRDefault="00F9566C">
            <w:pPr>
              <w:pStyle w:val="ConsPlusNormal"/>
            </w:pPr>
            <w:r>
              <w:t>недешево, зависит от объема поставки - 2 балла;</w:t>
            </w:r>
          </w:p>
          <w:p w:rsidR="00F9566C" w:rsidRDefault="00F9566C">
            <w:pPr>
              <w:pStyle w:val="ConsPlusNormal"/>
            </w:pPr>
            <w:r>
              <w:t>на транспортные издержки приходится значительная доля в структуре цены продукции - 1 балл;</w:t>
            </w:r>
          </w:p>
          <w:p w:rsidR="00F9566C" w:rsidRDefault="00F9566C">
            <w:pPr>
              <w:pStyle w:val="ConsPlusNormal"/>
            </w:pPr>
            <w:r>
              <w:t>очень высокие издержки, транспортные издержки являются основной статьей в структуре стоимости продукции - 0,1 балла</w:t>
            </w:r>
          </w:p>
        </w:tc>
      </w:tr>
      <w:tr w:rsidR="00F9566C">
        <w:tc>
          <w:tcPr>
            <w:tcW w:w="567" w:type="dxa"/>
          </w:tcPr>
          <w:p w:rsidR="00F9566C" w:rsidRDefault="00F9566C">
            <w:pPr>
              <w:pStyle w:val="ConsPlusNormal"/>
              <w:jc w:val="center"/>
            </w:pPr>
            <w:r>
              <w:t>4.5</w:t>
            </w:r>
          </w:p>
        </w:tc>
        <w:tc>
          <w:tcPr>
            <w:tcW w:w="1928" w:type="dxa"/>
          </w:tcPr>
          <w:p w:rsidR="00F9566C" w:rsidRDefault="00F9566C">
            <w:pPr>
              <w:pStyle w:val="ConsPlusNormal"/>
            </w:pPr>
            <w:r>
              <w:t>Способна ли Ваша компания организовать необходимые шеф-монтажные и пуско-наладочные работы (ПНР)/обучение/послепродажное обслуживание для Вашей продукции/услуг на зарубежных рынках?</w:t>
            </w:r>
          </w:p>
        </w:tc>
        <w:tc>
          <w:tcPr>
            <w:tcW w:w="1020" w:type="dxa"/>
          </w:tcPr>
          <w:p w:rsidR="00F9566C" w:rsidRDefault="00F9566C">
            <w:pPr>
              <w:pStyle w:val="ConsPlusNormal"/>
              <w:jc w:val="center"/>
            </w:pPr>
            <w:r>
              <w:t>0,1</w:t>
            </w:r>
          </w:p>
        </w:tc>
        <w:tc>
          <w:tcPr>
            <w:tcW w:w="5556" w:type="dxa"/>
          </w:tcPr>
          <w:p w:rsidR="00F9566C" w:rsidRDefault="00F9566C">
            <w:pPr>
              <w:pStyle w:val="ConsPlusNormal"/>
            </w:pPr>
            <w:r>
              <w:t>да, способна и (или) это неактуально для нашей продукции/услуг - 4 балла;</w:t>
            </w:r>
          </w:p>
          <w:p w:rsidR="00F9566C" w:rsidRDefault="00F9566C">
            <w:pPr>
              <w:pStyle w:val="ConsPlusNormal"/>
            </w:pPr>
            <w:r>
              <w:t>да, это не потребует больших вложений - 3 балла;</w:t>
            </w:r>
          </w:p>
          <w:p w:rsidR="00F9566C" w:rsidRDefault="00F9566C">
            <w:pPr>
              <w:pStyle w:val="ConsPlusNormal"/>
            </w:pPr>
            <w:r>
              <w:t>могли бы, но это потребует инвестиций в создание системы - 2 балла;</w:t>
            </w:r>
          </w:p>
          <w:p w:rsidR="00F9566C" w:rsidRDefault="00F9566C">
            <w:pPr>
              <w:pStyle w:val="ConsPlusNormal"/>
            </w:pPr>
            <w:r>
              <w:t>это будет сложно, так как потребует действий или инвестиций, которые сложно будет реализовать - наша продукция/услуги требуют очень больших усилий в части ПНР, обучения/постпродажного обслуживания - 1 балл;</w:t>
            </w:r>
          </w:p>
          <w:p w:rsidR="00F9566C" w:rsidRDefault="00F9566C">
            <w:pPr>
              <w:pStyle w:val="ConsPlusNormal"/>
            </w:pPr>
            <w:r>
              <w:t>нет, наша компания не способна на организацию и проведение таких мероприятий для обслуживания внешних рынков - 0,1 балла</w:t>
            </w:r>
          </w:p>
        </w:tc>
      </w:tr>
      <w:tr w:rsidR="00F9566C">
        <w:tc>
          <w:tcPr>
            <w:tcW w:w="567" w:type="dxa"/>
          </w:tcPr>
          <w:p w:rsidR="00F9566C" w:rsidRDefault="00F9566C">
            <w:pPr>
              <w:pStyle w:val="ConsPlusNormal"/>
              <w:jc w:val="center"/>
              <w:outlineLvl w:val="3"/>
            </w:pPr>
            <w:r>
              <w:t>5.</w:t>
            </w:r>
          </w:p>
        </w:tc>
        <w:tc>
          <w:tcPr>
            <w:tcW w:w="8504" w:type="dxa"/>
            <w:gridSpan w:val="3"/>
          </w:tcPr>
          <w:p w:rsidR="00F9566C" w:rsidRDefault="00F9566C">
            <w:pPr>
              <w:pStyle w:val="ConsPlusNormal"/>
            </w:pPr>
            <w:r>
              <w:t>Приверженность экспортной деятельности (весовой коэффициент направления - 0,2)</w:t>
            </w:r>
          </w:p>
        </w:tc>
      </w:tr>
      <w:tr w:rsidR="00F9566C">
        <w:tc>
          <w:tcPr>
            <w:tcW w:w="567" w:type="dxa"/>
          </w:tcPr>
          <w:p w:rsidR="00F9566C" w:rsidRDefault="00F9566C">
            <w:pPr>
              <w:pStyle w:val="ConsPlusNormal"/>
              <w:jc w:val="center"/>
            </w:pPr>
            <w:r>
              <w:t>5.1</w:t>
            </w:r>
          </w:p>
        </w:tc>
        <w:tc>
          <w:tcPr>
            <w:tcW w:w="1928" w:type="dxa"/>
          </w:tcPr>
          <w:p w:rsidR="00F9566C" w:rsidRDefault="00F9566C">
            <w:pPr>
              <w:pStyle w:val="ConsPlusNormal"/>
            </w:pPr>
            <w:r>
              <w:t>Привержено ли руководство Вашей компании экспорту как новому виду деятельности или как деятельности, требующей расширения?</w:t>
            </w:r>
          </w:p>
        </w:tc>
        <w:tc>
          <w:tcPr>
            <w:tcW w:w="1020" w:type="dxa"/>
          </w:tcPr>
          <w:p w:rsidR="00F9566C" w:rsidRDefault="00F9566C">
            <w:pPr>
              <w:pStyle w:val="ConsPlusNormal"/>
              <w:jc w:val="center"/>
            </w:pPr>
            <w:r>
              <w:t>0,3</w:t>
            </w:r>
          </w:p>
        </w:tc>
        <w:tc>
          <w:tcPr>
            <w:tcW w:w="5556" w:type="dxa"/>
          </w:tcPr>
          <w:p w:rsidR="00F9566C" w:rsidRDefault="00F9566C">
            <w:pPr>
              <w:pStyle w:val="ConsPlusNormal"/>
            </w:pPr>
            <w:r>
              <w:t>привержено в высокой степени - уже утвержден план действий - 4 балла;</w:t>
            </w:r>
          </w:p>
          <w:p w:rsidR="00F9566C" w:rsidRDefault="00F9566C">
            <w:pPr>
              <w:pStyle w:val="ConsPlusNormal"/>
            </w:pPr>
            <w:r>
              <w:t>достаточно привержено - провели первичные исследования - 3 балла;</w:t>
            </w:r>
          </w:p>
          <w:p w:rsidR="00F9566C" w:rsidRDefault="00F9566C">
            <w:pPr>
              <w:pStyle w:val="ConsPlusNormal"/>
            </w:pPr>
            <w:r>
              <w:t>мы заинтересованы, но еще не предпринимали никаких шагов - 2 балла;</w:t>
            </w:r>
          </w:p>
          <w:p w:rsidR="00F9566C" w:rsidRDefault="00F9566C">
            <w:pPr>
              <w:pStyle w:val="ConsPlusNormal"/>
            </w:pPr>
            <w:r>
              <w:t>мы бы хотели наладить экспорт, чтобы компенсировать падение внутренних цен и (или) сократить объем складских запасов - 1 балл;</w:t>
            </w:r>
          </w:p>
          <w:p w:rsidR="00F9566C" w:rsidRDefault="00F9566C">
            <w:pPr>
              <w:pStyle w:val="ConsPlusNormal"/>
            </w:pPr>
            <w:r>
              <w:t>мы не заинтересованы в расширении работы на внешних рынках в данный момент - 0,1 балла</w:t>
            </w:r>
          </w:p>
        </w:tc>
      </w:tr>
      <w:tr w:rsidR="00F9566C">
        <w:tc>
          <w:tcPr>
            <w:tcW w:w="567" w:type="dxa"/>
          </w:tcPr>
          <w:p w:rsidR="00F9566C" w:rsidRDefault="00F9566C">
            <w:pPr>
              <w:pStyle w:val="ConsPlusNormal"/>
              <w:jc w:val="center"/>
            </w:pPr>
            <w:r>
              <w:lastRenderedPageBreak/>
              <w:t>5.2</w:t>
            </w:r>
          </w:p>
        </w:tc>
        <w:tc>
          <w:tcPr>
            <w:tcW w:w="1928" w:type="dxa"/>
          </w:tcPr>
          <w:p w:rsidR="00F9566C" w:rsidRDefault="00F9566C">
            <w:pPr>
              <w:pStyle w:val="ConsPlusNormal"/>
            </w:pPr>
            <w:r>
              <w:t>Сколько времени руководство Вашей компании готово ждать достижения приемлемых результатов от экспортной деятельности?</w:t>
            </w:r>
          </w:p>
        </w:tc>
        <w:tc>
          <w:tcPr>
            <w:tcW w:w="1020" w:type="dxa"/>
          </w:tcPr>
          <w:p w:rsidR="00F9566C" w:rsidRDefault="00F9566C">
            <w:pPr>
              <w:pStyle w:val="ConsPlusNormal"/>
              <w:jc w:val="center"/>
            </w:pPr>
            <w:r>
              <w:t>0,3</w:t>
            </w:r>
          </w:p>
        </w:tc>
        <w:tc>
          <w:tcPr>
            <w:tcW w:w="5556" w:type="dxa"/>
          </w:tcPr>
          <w:p w:rsidR="00F9566C" w:rsidRDefault="00F9566C">
            <w:pPr>
              <w:pStyle w:val="ConsPlusNormal"/>
            </w:pPr>
            <w:r>
              <w:t>до 3 лет - 4 балла;</w:t>
            </w:r>
          </w:p>
          <w:p w:rsidR="00F9566C" w:rsidRDefault="00F9566C">
            <w:pPr>
              <w:pStyle w:val="ConsPlusNormal"/>
            </w:pPr>
            <w:r>
              <w:t>до 2 лет - 3 балла;</w:t>
            </w:r>
          </w:p>
          <w:p w:rsidR="00F9566C" w:rsidRDefault="00F9566C">
            <w:pPr>
              <w:pStyle w:val="ConsPlusNormal"/>
            </w:pPr>
            <w:r>
              <w:t>до 1 года - 2 балла;</w:t>
            </w:r>
          </w:p>
          <w:p w:rsidR="00F9566C" w:rsidRDefault="00F9566C">
            <w:pPr>
              <w:pStyle w:val="ConsPlusNormal"/>
            </w:pPr>
            <w:r>
              <w:t>до 6 месяцев - 1 балл;</w:t>
            </w:r>
          </w:p>
          <w:p w:rsidR="00F9566C" w:rsidRDefault="00F9566C">
            <w:pPr>
              <w:pStyle w:val="ConsPlusNormal"/>
            </w:pPr>
            <w:r>
              <w:t>нужны немедленные результаты - 0,1 балла</w:t>
            </w:r>
          </w:p>
        </w:tc>
      </w:tr>
      <w:tr w:rsidR="00F9566C">
        <w:tc>
          <w:tcPr>
            <w:tcW w:w="567" w:type="dxa"/>
          </w:tcPr>
          <w:p w:rsidR="00F9566C" w:rsidRDefault="00F9566C">
            <w:pPr>
              <w:pStyle w:val="ConsPlusNormal"/>
              <w:jc w:val="center"/>
            </w:pPr>
            <w:r>
              <w:t>5.3</w:t>
            </w:r>
          </w:p>
        </w:tc>
        <w:tc>
          <w:tcPr>
            <w:tcW w:w="1928" w:type="dxa"/>
          </w:tcPr>
          <w:p w:rsidR="00F9566C" w:rsidRDefault="00F9566C">
            <w:pPr>
              <w:pStyle w:val="ConsPlusNormal"/>
            </w:pPr>
            <w:r>
              <w:t>Проводились ли Вашей компанией какие-либо исследования рынка или какие-либо мероприятия по продвижению на зарубежных рынках?</w:t>
            </w:r>
          </w:p>
        </w:tc>
        <w:tc>
          <w:tcPr>
            <w:tcW w:w="1020" w:type="dxa"/>
          </w:tcPr>
          <w:p w:rsidR="00F9566C" w:rsidRDefault="00F9566C">
            <w:pPr>
              <w:pStyle w:val="ConsPlusNormal"/>
              <w:jc w:val="center"/>
            </w:pPr>
            <w:r>
              <w:t>0,3</w:t>
            </w:r>
          </w:p>
        </w:tc>
        <w:tc>
          <w:tcPr>
            <w:tcW w:w="5556" w:type="dxa"/>
          </w:tcPr>
          <w:p w:rsidR="00F9566C" w:rsidRDefault="00F9566C">
            <w:pPr>
              <w:pStyle w:val="ConsPlusNormal"/>
            </w:pPr>
            <w:r>
              <w:t>да, проведено исследование по изучению общих международных рыночных тенденций/стандартов и специальное исследование ряда ключевых потенциальных рынков, а также мероприятия по тестированию зарубежных рынков и продвижению продукции - 4 балла;</w:t>
            </w:r>
          </w:p>
          <w:p w:rsidR="00F9566C" w:rsidRDefault="00F9566C">
            <w:pPr>
              <w:pStyle w:val="ConsPlusNormal"/>
            </w:pPr>
            <w:r>
              <w:t>проведено первичное исследование ситуации на международном рынке, а также тенденций/стандартов, и мы готовы изучить потенциальные рынки - 3 балла;</w:t>
            </w:r>
          </w:p>
          <w:p w:rsidR="00F9566C" w:rsidRDefault="00F9566C">
            <w:pPr>
              <w:pStyle w:val="ConsPlusNormal"/>
            </w:pPr>
            <w:r>
              <w:t>еще не проводили каких-либо исследований, но стремимся узнать больше о ситуации на международных рынках и стандартах, относящихся к нашей продукции - 2 балла;</w:t>
            </w:r>
          </w:p>
          <w:p w:rsidR="00F9566C" w:rsidRDefault="00F9566C">
            <w:pPr>
              <w:pStyle w:val="ConsPlusNormal"/>
            </w:pPr>
            <w:r>
              <w:t>не проводили никаких исследований - 1 балл;</w:t>
            </w:r>
          </w:p>
          <w:p w:rsidR="00F9566C" w:rsidRDefault="00F9566C">
            <w:pPr>
              <w:pStyle w:val="ConsPlusNormal"/>
            </w:pPr>
            <w:r>
              <w:t>у нас нет возможностей или средств для проведения каких-либо исследований - 0,1 балла</w:t>
            </w:r>
          </w:p>
        </w:tc>
      </w:tr>
      <w:tr w:rsidR="00F9566C">
        <w:tc>
          <w:tcPr>
            <w:tcW w:w="567" w:type="dxa"/>
          </w:tcPr>
          <w:p w:rsidR="00F9566C" w:rsidRDefault="00F9566C">
            <w:pPr>
              <w:pStyle w:val="ConsPlusNormal"/>
              <w:jc w:val="center"/>
            </w:pPr>
            <w:r>
              <w:t>5.4</w:t>
            </w:r>
          </w:p>
        </w:tc>
        <w:tc>
          <w:tcPr>
            <w:tcW w:w="1928" w:type="dxa"/>
          </w:tcPr>
          <w:p w:rsidR="00F9566C" w:rsidRDefault="00F9566C">
            <w:pPr>
              <w:pStyle w:val="ConsPlusNormal"/>
            </w:pPr>
            <w:r>
              <w:t>Вы пойдете на адаптацию Вашей продукции/услуг и (или) упаковки под особенности зарубежных рынков?</w:t>
            </w:r>
          </w:p>
        </w:tc>
        <w:tc>
          <w:tcPr>
            <w:tcW w:w="1020" w:type="dxa"/>
          </w:tcPr>
          <w:p w:rsidR="00F9566C" w:rsidRDefault="00F9566C">
            <w:pPr>
              <w:pStyle w:val="ConsPlusNormal"/>
              <w:jc w:val="center"/>
            </w:pPr>
            <w:r>
              <w:t>0,1</w:t>
            </w:r>
          </w:p>
        </w:tc>
        <w:tc>
          <w:tcPr>
            <w:tcW w:w="5556" w:type="dxa"/>
          </w:tcPr>
          <w:p w:rsidR="00F9566C" w:rsidRDefault="00F9566C">
            <w:pPr>
              <w:pStyle w:val="ConsPlusNormal"/>
            </w:pPr>
            <w:r>
              <w:t>мы уже вкладываемся в такую адаптацию</w:t>
            </w:r>
          </w:p>
          <w:p w:rsidR="00F9566C" w:rsidRDefault="00F9566C">
            <w:pPr>
              <w:pStyle w:val="ConsPlusNormal"/>
            </w:pPr>
            <w:r>
              <w:t>на начальном уровне формирования продукции/услуг/упаковки - 4 балла;</w:t>
            </w:r>
          </w:p>
          <w:p w:rsidR="00F9566C" w:rsidRDefault="00F9566C">
            <w:pPr>
              <w:pStyle w:val="ConsPlusNormal"/>
            </w:pPr>
            <w:r>
              <w:t>охотно пойдем на такую адаптацию - 3 балла;</w:t>
            </w:r>
          </w:p>
          <w:p w:rsidR="00F9566C" w:rsidRDefault="00F9566C">
            <w:pPr>
              <w:pStyle w:val="ConsPlusNormal"/>
            </w:pPr>
            <w:r>
              <w:t>мы могли бы рассмотреть возможности некоторой коррекции продукции/услуг и (или) упаковки - 2 балла;</w:t>
            </w:r>
          </w:p>
          <w:p w:rsidR="00F9566C" w:rsidRDefault="00F9566C">
            <w:pPr>
              <w:pStyle w:val="ConsPlusNormal"/>
            </w:pPr>
            <w:r>
              <w:t>неохотно пошли бы на это - нам очень сложно внедрять изменения - 1 балл;</w:t>
            </w:r>
          </w:p>
          <w:p w:rsidR="00F9566C" w:rsidRDefault="00F9566C">
            <w:pPr>
              <w:pStyle w:val="ConsPlusNormal"/>
            </w:pPr>
            <w:r>
              <w:t>не пойдем на это - не считаем, что могли бы адаптировать свою продукцию/услуги или что следует это делать - 0,1 балла</w:t>
            </w:r>
          </w:p>
        </w:tc>
      </w:tr>
      <w:tr w:rsidR="00F9566C">
        <w:tc>
          <w:tcPr>
            <w:tcW w:w="567" w:type="dxa"/>
          </w:tcPr>
          <w:p w:rsidR="00F9566C" w:rsidRDefault="00F9566C">
            <w:pPr>
              <w:pStyle w:val="ConsPlusNormal"/>
              <w:jc w:val="center"/>
              <w:outlineLvl w:val="3"/>
            </w:pPr>
            <w:r>
              <w:t>6.</w:t>
            </w:r>
          </w:p>
        </w:tc>
        <w:tc>
          <w:tcPr>
            <w:tcW w:w="8504" w:type="dxa"/>
            <w:gridSpan w:val="3"/>
          </w:tcPr>
          <w:p w:rsidR="00F9566C" w:rsidRDefault="00F9566C">
            <w:pPr>
              <w:pStyle w:val="ConsPlusNormal"/>
            </w:pPr>
            <w:r>
              <w:t>Финансовые возможности (весовой коэффициент направления - 0,15)</w:t>
            </w:r>
          </w:p>
        </w:tc>
      </w:tr>
      <w:tr w:rsidR="00F9566C">
        <w:tc>
          <w:tcPr>
            <w:tcW w:w="567" w:type="dxa"/>
          </w:tcPr>
          <w:p w:rsidR="00F9566C" w:rsidRDefault="00F9566C">
            <w:pPr>
              <w:pStyle w:val="ConsPlusNormal"/>
              <w:jc w:val="center"/>
            </w:pPr>
            <w:r>
              <w:t>6.1</w:t>
            </w:r>
          </w:p>
        </w:tc>
        <w:tc>
          <w:tcPr>
            <w:tcW w:w="1928" w:type="dxa"/>
          </w:tcPr>
          <w:p w:rsidR="00F9566C" w:rsidRDefault="00F9566C">
            <w:pPr>
              <w:pStyle w:val="ConsPlusNormal"/>
            </w:pPr>
            <w:r>
              <w:t>Обладает ли Ваша компания финансовыми ресурсами для осуществления маркетинговой деятельности, дистрибуции или обслуживания внешних рынков?</w:t>
            </w:r>
          </w:p>
        </w:tc>
        <w:tc>
          <w:tcPr>
            <w:tcW w:w="1020" w:type="dxa"/>
          </w:tcPr>
          <w:p w:rsidR="00F9566C" w:rsidRDefault="00F9566C">
            <w:pPr>
              <w:pStyle w:val="ConsPlusNormal"/>
              <w:jc w:val="center"/>
            </w:pPr>
            <w:r>
              <w:t>0,3</w:t>
            </w:r>
          </w:p>
        </w:tc>
        <w:tc>
          <w:tcPr>
            <w:tcW w:w="5556" w:type="dxa"/>
          </w:tcPr>
          <w:p w:rsidR="00F9566C" w:rsidRDefault="00F9566C">
            <w:pPr>
              <w:pStyle w:val="ConsPlusNormal"/>
            </w:pPr>
            <w:r>
              <w:t>уже накоплены собственные ресурсы и хороший уровень оборотного капитала, а также имеем доступ к дополнительному финансированию от инвесторов или финансовых учреждений - 4 балла;</w:t>
            </w:r>
          </w:p>
          <w:p w:rsidR="00F9566C" w:rsidRDefault="00F9566C">
            <w:pPr>
              <w:pStyle w:val="ConsPlusNormal"/>
            </w:pPr>
            <w:r>
              <w:t>управляем работами на внутреннем рынке, имея адекватный объем оборотного капитала, и можем рассчитывать на поддержку от инвесторов или нашего банка для расширения деятельности - 3 балла;</w:t>
            </w:r>
          </w:p>
          <w:p w:rsidR="00F9566C" w:rsidRDefault="00F9566C">
            <w:pPr>
              <w:pStyle w:val="ConsPlusNormal"/>
            </w:pPr>
            <w:r>
              <w:t>способны финансировать нашу деятельность на внутреннем рынке, но не уверены в том, что сможем привлечь дополнительные ресурсы для развития на международном рынке - 2 балла;</w:t>
            </w:r>
          </w:p>
          <w:p w:rsidR="00F9566C" w:rsidRDefault="00F9566C">
            <w:pPr>
              <w:pStyle w:val="ConsPlusNormal"/>
            </w:pPr>
            <w:r>
              <w:t xml:space="preserve">работаем в условиях довольно сжатого бюджета - будет </w:t>
            </w:r>
            <w:r>
              <w:lastRenderedPageBreak/>
              <w:t>сложно финансировать экспортную деятельность - 1 балл;</w:t>
            </w:r>
          </w:p>
          <w:p w:rsidR="00F9566C" w:rsidRDefault="00F9566C">
            <w:pPr>
              <w:pStyle w:val="ConsPlusNormal"/>
            </w:pPr>
            <w:r>
              <w:t>тяжело финансировать деятельность даже на внутреннем рынке - хронический недостаток оборотного капитала - 0,1 балла</w:t>
            </w:r>
          </w:p>
        </w:tc>
      </w:tr>
      <w:tr w:rsidR="00F9566C">
        <w:tc>
          <w:tcPr>
            <w:tcW w:w="567" w:type="dxa"/>
          </w:tcPr>
          <w:p w:rsidR="00F9566C" w:rsidRDefault="00F9566C">
            <w:pPr>
              <w:pStyle w:val="ConsPlusNormal"/>
              <w:jc w:val="center"/>
            </w:pPr>
            <w:r>
              <w:lastRenderedPageBreak/>
              <w:t>6.2</w:t>
            </w:r>
          </w:p>
        </w:tc>
        <w:tc>
          <w:tcPr>
            <w:tcW w:w="1928" w:type="dxa"/>
          </w:tcPr>
          <w:p w:rsidR="00F9566C" w:rsidRDefault="00F9566C">
            <w:pPr>
              <w:pStyle w:val="ConsPlusNormal"/>
            </w:pPr>
            <w:r>
              <w:t>Какой объем средств Ваша компания может позволить себе тратить на развитие экспорта каждый год?</w:t>
            </w:r>
          </w:p>
        </w:tc>
        <w:tc>
          <w:tcPr>
            <w:tcW w:w="1020" w:type="dxa"/>
          </w:tcPr>
          <w:p w:rsidR="00F9566C" w:rsidRDefault="00F9566C">
            <w:pPr>
              <w:pStyle w:val="ConsPlusNormal"/>
              <w:jc w:val="center"/>
            </w:pPr>
            <w:r>
              <w:t>0,4</w:t>
            </w:r>
          </w:p>
        </w:tc>
        <w:tc>
          <w:tcPr>
            <w:tcW w:w="5556" w:type="dxa"/>
          </w:tcPr>
          <w:p w:rsidR="00F9566C" w:rsidRDefault="00F9566C">
            <w:pPr>
              <w:pStyle w:val="ConsPlusNormal"/>
            </w:pPr>
            <w:r>
              <w:t>свыше 3 000 000 руб. - 4 балла;</w:t>
            </w:r>
          </w:p>
          <w:p w:rsidR="00F9566C" w:rsidRDefault="00F9566C">
            <w:pPr>
              <w:pStyle w:val="ConsPlusNormal"/>
            </w:pPr>
            <w:r>
              <w:t>1 500 000 - 3 000 000 руб. - 3 балла;</w:t>
            </w:r>
          </w:p>
          <w:p w:rsidR="00F9566C" w:rsidRDefault="00F9566C">
            <w:pPr>
              <w:pStyle w:val="ConsPlusNormal"/>
            </w:pPr>
            <w:r>
              <w:t>750 000 - 1 499 000 руб. - 2 балла;</w:t>
            </w:r>
          </w:p>
          <w:p w:rsidR="00F9566C" w:rsidRDefault="00F9566C">
            <w:pPr>
              <w:pStyle w:val="ConsPlusNormal"/>
            </w:pPr>
            <w:r>
              <w:t>350 000 - 749 000 руб. - 1 балл;</w:t>
            </w:r>
          </w:p>
          <w:p w:rsidR="00F9566C" w:rsidRDefault="00F9566C">
            <w:pPr>
              <w:pStyle w:val="ConsPlusNormal"/>
            </w:pPr>
            <w:r>
              <w:t>менее 350 000 руб. - 0,1 балла</w:t>
            </w:r>
          </w:p>
        </w:tc>
      </w:tr>
      <w:tr w:rsidR="00F9566C">
        <w:tc>
          <w:tcPr>
            <w:tcW w:w="567" w:type="dxa"/>
          </w:tcPr>
          <w:p w:rsidR="00F9566C" w:rsidRDefault="00F9566C">
            <w:pPr>
              <w:pStyle w:val="ConsPlusNormal"/>
              <w:jc w:val="center"/>
            </w:pPr>
            <w:r>
              <w:t>6.3</w:t>
            </w:r>
          </w:p>
        </w:tc>
        <w:tc>
          <w:tcPr>
            <w:tcW w:w="1928" w:type="dxa"/>
          </w:tcPr>
          <w:p w:rsidR="00F9566C" w:rsidRDefault="00F9566C">
            <w:pPr>
              <w:pStyle w:val="ConsPlusNormal"/>
            </w:pPr>
            <w:r>
              <w:t>Какие условия отсрочки оплаты Вы могли бы предложить солидным зарубежным покупателям?</w:t>
            </w:r>
          </w:p>
        </w:tc>
        <w:tc>
          <w:tcPr>
            <w:tcW w:w="1020" w:type="dxa"/>
          </w:tcPr>
          <w:p w:rsidR="00F9566C" w:rsidRDefault="00F9566C">
            <w:pPr>
              <w:pStyle w:val="ConsPlusNormal"/>
              <w:jc w:val="center"/>
            </w:pPr>
            <w:r>
              <w:t>0,3</w:t>
            </w:r>
          </w:p>
        </w:tc>
        <w:tc>
          <w:tcPr>
            <w:tcW w:w="5556" w:type="dxa"/>
          </w:tcPr>
          <w:p w:rsidR="00F9566C" w:rsidRDefault="00F9566C">
            <w:pPr>
              <w:pStyle w:val="ConsPlusNormal"/>
            </w:pPr>
            <w:r>
              <w:t>более 120 дней - 4 балла;</w:t>
            </w:r>
          </w:p>
          <w:p w:rsidR="00F9566C" w:rsidRDefault="00F9566C">
            <w:pPr>
              <w:pStyle w:val="ConsPlusNormal"/>
            </w:pPr>
            <w:r>
              <w:t>90 - 120 дней - 3 балла;</w:t>
            </w:r>
          </w:p>
          <w:p w:rsidR="00F9566C" w:rsidRDefault="00F9566C">
            <w:pPr>
              <w:pStyle w:val="ConsPlusNormal"/>
            </w:pPr>
            <w:r>
              <w:t>30 - 89 дней - 2 балла;</w:t>
            </w:r>
          </w:p>
          <w:p w:rsidR="00F9566C" w:rsidRDefault="00F9566C">
            <w:pPr>
              <w:pStyle w:val="ConsPlusNormal"/>
            </w:pPr>
            <w:r>
              <w:t>оплата при поставке - 1 балл;</w:t>
            </w:r>
          </w:p>
          <w:p w:rsidR="00F9566C" w:rsidRDefault="00F9566C">
            <w:pPr>
              <w:pStyle w:val="ConsPlusNormal"/>
            </w:pPr>
            <w:r>
              <w:t>оплата авансом - 0,1 балла</w:t>
            </w:r>
          </w:p>
        </w:tc>
      </w:tr>
    </w:tbl>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1"/>
      </w:pPr>
      <w:r>
        <w:t>Приложение N 7</w:t>
      </w:r>
    </w:p>
    <w:p w:rsidR="00F9566C" w:rsidRDefault="00F9566C">
      <w:pPr>
        <w:pStyle w:val="ConsPlusNormal"/>
        <w:jc w:val="right"/>
      </w:pPr>
      <w:r>
        <w:t>к требованиям к реализации мероприятия</w:t>
      </w:r>
    </w:p>
    <w:p w:rsidR="00F9566C" w:rsidRDefault="00F9566C">
      <w:pPr>
        <w:pStyle w:val="ConsPlusNormal"/>
        <w:jc w:val="right"/>
      </w:pPr>
      <w:r>
        <w:t>по созданию и (или) развитию центров</w:t>
      </w:r>
    </w:p>
    <w:p w:rsidR="00F9566C" w:rsidRDefault="00F9566C">
      <w:pPr>
        <w:pStyle w:val="ConsPlusNormal"/>
        <w:jc w:val="right"/>
      </w:pPr>
      <w:r>
        <w:t>поддержки экспорта, осуществляемого</w:t>
      </w:r>
    </w:p>
    <w:p w:rsidR="00F9566C" w:rsidRDefault="00F9566C">
      <w:pPr>
        <w:pStyle w:val="ConsPlusNormal"/>
        <w:jc w:val="right"/>
      </w:pPr>
      <w:r>
        <w:t>субъектами Российской Федерации,</w:t>
      </w:r>
    </w:p>
    <w:p w:rsidR="00F9566C" w:rsidRDefault="00F9566C">
      <w:pPr>
        <w:pStyle w:val="ConsPlusNormal"/>
        <w:jc w:val="right"/>
      </w:pPr>
      <w:r>
        <w:t>бюджетам которых предоставляются</w:t>
      </w:r>
    </w:p>
    <w:p w:rsidR="00F9566C" w:rsidRDefault="00F9566C">
      <w:pPr>
        <w:pStyle w:val="ConsPlusNormal"/>
        <w:jc w:val="right"/>
      </w:pPr>
      <w:r>
        <w:t>субсидии на государственную поддержку</w:t>
      </w:r>
    </w:p>
    <w:p w:rsidR="00F9566C" w:rsidRDefault="00F9566C">
      <w:pPr>
        <w:pStyle w:val="ConsPlusNormal"/>
        <w:jc w:val="right"/>
      </w:pPr>
      <w:r>
        <w:t>малого и среднего предпринимательства</w:t>
      </w:r>
    </w:p>
    <w:p w:rsidR="00F9566C" w:rsidRDefault="00F9566C">
      <w:pPr>
        <w:pStyle w:val="ConsPlusNormal"/>
        <w:jc w:val="right"/>
      </w:pPr>
      <w:r>
        <w:t>в субъектах Российской Федерации</w:t>
      </w:r>
    </w:p>
    <w:p w:rsidR="00F9566C" w:rsidRDefault="00F9566C">
      <w:pPr>
        <w:pStyle w:val="ConsPlusNormal"/>
        <w:jc w:val="right"/>
      </w:pPr>
      <w:r>
        <w:t>в целях достижения целей, показателей</w:t>
      </w:r>
    </w:p>
    <w:p w:rsidR="00F9566C" w:rsidRDefault="00F9566C">
      <w:pPr>
        <w:pStyle w:val="ConsPlusNormal"/>
        <w:jc w:val="right"/>
      </w:pPr>
      <w:r>
        <w:t>и результатов региональных проектов,</w:t>
      </w:r>
    </w:p>
    <w:p w:rsidR="00F9566C" w:rsidRDefault="00F9566C">
      <w:pPr>
        <w:pStyle w:val="ConsPlusNormal"/>
        <w:jc w:val="right"/>
      </w:pPr>
      <w:r>
        <w:t>обеспечивающих достижение целей,</w:t>
      </w:r>
    </w:p>
    <w:p w:rsidR="00F9566C" w:rsidRDefault="00F9566C">
      <w:pPr>
        <w:pStyle w:val="ConsPlusNormal"/>
        <w:jc w:val="right"/>
      </w:pPr>
      <w:r>
        <w:t>показателей и результатов федерального</w:t>
      </w:r>
    </w:p>
    <w:p w:rsidR="00F9566C" w:rsidRDefault="00F9566C">
      <w:pPr>
        <w:pStyle w:val="ConsPlusNormal"/>
        <w:jc w:val="right"/>
      </w:pPr>
      <w:r>
        <w:t>проекта "Акселерация субъектов малого</w:t>
      </w:r>
    </w:p>
    <w:p w:rsidR="00F9566C" w:rsidRDefault="00F9566C">
      <w:pPr>
        <w:pStyle w:val="ConsPlusNormal"/>
        <w:jc w:val="right"/>
      </w:pPr>
      <w:r>
        <w:t>и среднего предпринимательства",</w:t>
      </w:r>
    </w:p>
    <w:p w:rsidR="00F9566C" w:rsidRDefault="00F9566C">
      <w:pPr>
        <w:pStyle w:val="ConsPlusNormal"/>
        <w:jc w:val="right"/>
      </w:pPr>
      <w:r>
        <w:t>входящего в состав национального проекта</w:t>
      </w:r>
    </w:p>
    <w:p w:rsidR="00F9566C" w:rsidRDefault="00F9566C">
      <w:pPr>
        <w:pStyle w:val="ConsPlusNormal"/>
        <w:jc w:val="right"/>
      </w:pPr>
      <w:r>
        <w:t>"Малое и среднее предпринимательство</w:t>
      </w:r>
    </w:p>
    <w:p w:rsidR="00F9566C" w:rsidRDefault="00F9566C">
      <w:pPr>
        <w:pStyle w:val="ConsPlusNormal"/>
        <w:jc w:val="right"/>
      </w:pPr>
      <w:r>
        <w:t>и поддержка индивидуальной</w:t>
      </w:r>
    </w:p>
    <w:p w:rsidR="00F9566C" w:rsidRDefault="00F9566C">
      <w:pPr>
        <w:pStyle w:val="ConsPlusNormal"/>
        <w:jc w:val="right"/>
      </w:pPr>
      <w:r>
        <w:t>предпринимательской инициативы",</w:t>
      </w:r>
    </w:p>
    <w:p w:rsidR="00F9566C" w:rsidRDefault="00F9566C">
      <w:pPr>
        <w:pStyle w:val="ConsPlusNormal"/>
        <w:jc w:val="right"/>
      </w:pPr>
      <w:r>
        <w:t>и требованиям к центрам поддержки</w:t>
      </w:r>
    </w:p>
    <w:p w:rsidR="00F9566C" w:rsidRDefault="00F9566C">
      <w:pPr>
        <w:pStyle w:val="ConsPlusNormal"/>
        <w:jc w:val="right"/>
      </w:pPr>
      <w:r>
        <w:t>экспорта, утвержденным приказом</w:t>
      </w:r>
    </w:p>
    <w:p w:rsidR="00F9566C" w:rsidRDefault="00F9566C">
      <w:pPr>
        <w:pStyle w:val="ConsPlusNormal"/>
        <w:jc w:val="right"/>
      </w:pPr>
      <w:r>
        <w:t>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Title"/>
        <w:jc w:val="center"/>
      </w:pPr>
      <w:bookmarkStart w:id="22" w:name="P1854"/>
      <w:bookmarkEnd w:id="22"/>
      <w:r>
        <w:t>РЕКОМЕНДАЦИИ</w:t>
      </w:r>
    </w:p>
    <w:p w:rsidR="00F9566C" w:rsidRDefault="00F9566C">
      <w:pPr>
        <w:pStyle w:val="ConsPlusTitle"/>
        <w:jc w:val="center"/>
      </w:pPr>
      <w:r>
        <w:t>ПО ЯЗЫКУ ПРЕЗЕНТАЦИОННЫХ МАТЕРИАЛОВ</w:t>
      </w:r>
    </w:p>
    <w:p w:rsidR="00F9566C" w:rsidRDefault="00F9566C">
      <w:pPr>
        <w:pStyle w:val="ConsPlusTitle"/>
        <w:jc w:val="center"/>
      </w:pPr>
      <w:r>
        <w:t>И КОММЕРЧЕСКОГО ПРЕДЛОЖЕНИЯ</w:t>
      </w:r>
    </w:p>
    <w:p w:rsidR="00F9566C" w:rsidRDefault="00F9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F9566C">
        <w:tc>
          <w:tcPr>
            <w:tcW w:w="5953" w:type="dxa"/>
          </w:tcPr>
          <w:p w:rsidR="00F9566C" w:rsidRDefault="00F9566C">
            <w:pPr>
              <w:pStyle w:val="ConsPlusNormal"/>
            </w:pPr>
            <w:r>
              <w:t>Австрийская Республика</w:t>
            </w:r>
          </w:p>
        </w:tc>
        <w:tc>
          <w:tcPr>
            <w:tcW w:w="3118" w:type="dxa"/>
          </w:tcPr>
          <w:p w:rsidR="00F9566C" w:rsidRDefault="00F9566C">
            <w:pPr>
              <w:pStyle w:val="ConsPlusNormal"/>
            </w:pPr>
            <w:r>
              <w:t>Английский, немецкий</w:t>
            </w:r>
          </w:p>
        </w:tc>
      </w:tr>
      <w:tr w:rsidR="00F9566C">
        <w:tc>
          <w:tcPr>
            <w:tcW w:w="5953" w:type="dxa"/>
          </w:tcPr>
          <w:p w:rsidR="00F9566C" w:rsidRDefault="00F9566C">
            <w:pPr>
              <w:pStyle w:val="ConsPlusNormal"/>
            </w:pPr>
            <w:r>
              <w:t>Королевство Бельгия, Люксембург</w:t>
            </w:r>
          </w:p>
        </w:tc>
        <w:tc>
          <w:tcPr>
            <w:tcW w:w="3118" w:type="dxa"/>
          </w:tcPr>
          <w:p w:rsidR="00F9566C" w:rsidRDefault="00F9566C">
            <w:pPr>
              <w:pStyle w:val="ConsPlusNormal"/>
            </w:pPr>
            <w:r>
              <w:t>Английский, французский</w:t>
            </w:r>
          </w:p>
        </w:tc>
      </w:tr>
      <w:tr w:rsidR="00F9566C">
        <w:tc>
          <w:tcPr>
            <w:tcW w:w="5953" w:type="dxa"/>
          </w:tcPr>
          <w:p w:rsidR="00F9566C" w:rsidRDefault="00F9566C">
            <w:pPr>
              <w:pStyle w:val="ConsPlusNormal"/>
            </w:pPr>
            <w:r>
              <w:t>Республика Болгария</w:t>
            </w:r>
          </w:p>
        </w:tc>
        <w:tc>
          <w:tcPr>
            <w:tcW w:w="3118" w:type="dxa"/>
          </w:tcPr>
          <w:p w:rsidR="00F9566C" w:rsidRDefault="00F9566C">
            <w:pPr>
              <w:pStyle w:val="ConsPlusNormal"/>
            </w:pPr>
            <w:r>
              <w:t>Английский, болгарский</w:t>
            </w:r>
          </w:p>
        </w:tc>
      </w:tr>
      <w:tr w:rsidR="00F9566C">
        <w:tc>
          <w:tcPr>
            <w:tcW w:w="5953" w:type="dxa"/>
          </w:tcPr>
          <w:p w:rsidR="00F9566C" w:rsidRDefault="00F9566C">
            <w:pPr>
              <w:pStyle w:val="ConsPlusNormal"/>
            </w:pPr>
            <w:r>
              <w:t>Соединенное Королевство Великобритании и Северной Ирландии</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Венгрия</w:t>
            </w:r>
          </w:p>
        </w:tc>
        <w:tc>
          <w:tcPr>
            <w:tcW w:w="3118" w:type="dxa"/>
          </w:tcPr>
          <w:p w:rsidR="00F9566C" w:rsidRDefault="00F9566C">
            <w:pPr>
              <w:pStyle w:val="ConsPlusNormal"/>
            </w:pPr>
            <w:r>
              <w:t>Английский, венгерский</w:t>
            </w:r>
          </w:p>
        </w:tc>
      </w:tr>
      <w:tr w:rsidR="00F9566C">
        <w:tc>
          <w:tcPr>
            <w:tcW w:w="5953" w:type="dxa"/>
          </w:tcPr>
          <w:p w:rsidR="00F9566C" w:rsidRDefault="00F9566C">
            <w:pPr>
              <w:pStyle w:val="ConsPlusNormal"/>
            </w:pPr>
            <w:r>
              <w:t>Федеративная Республика Германия</w:t>
            </w:r>
          </w:p>
        </w:tc>
        <w:tc>
          <w:tcPr>
            <w:tcW w:w="3118" w:type="dxa"/>
          </w:tcPr>
          <w:p w:rsidR="00F9566C" w:rsidRDefault="00F9566C">
            <w:pPr>
              <w:pStyle w:val="ConsPlusNormal"/>
            </w:pPr>
            <w:r>
              <w:t>Английский, немецкий</w:t>
            </w:r>
          </w:p>
        </w:tc>
      </w:tr>
      <w:tr w:rsidR="00F9566C">
        <w:tc>
          <w:tcPr>
            <w:tcW w:w="5953" w:type="dxa"/>
          </w:tcPr>
          <w:p w:rsidR="00F9566C" w:rsidRDefault="00F9566C">
            <w:pPr>
              <w:pStyle w:val="ConsPlusNormal"/>
            </w:pPr>
            <w:r>
              <w:t>Королевство Дания</w:t>
            </w:r>
          </w:p>
        </w:tc>
        <w:tc>
          <w:tcPr>
            <w:tcW w:w="3118" w:type="dxa"/>
          </w:tcPr>
          <w:p w:rsidR="00F9566C" w:rsidRDefault="00F9566C">
            <w:pPr>
              <w:pStyle w:val="ConsPlusNormal"/>
            </w:pPr>
            <w:r>
              <w:t>Английский, датский</w:t>
            </w:r>
          </w:p>
        </w:tc>
      </w:tr>
      <w:tr w:rsidR="00F9566C">
        <w:tc>
          <w:tcPr>
            <w:tcW w:w="5953" w:type="dxa"/>
          </w:tcPr>
          <w:p w:rsidR="00F9566C" w:rsidRDefault="00F9566C">
            <w:pPr>
              <w:pStyle w:val="ConsPlusNormal"/>
            </w:pPr>
            <w:r>
              <w:t>Королевство Испания</w:t>
            </w:r>
          </w:p>
        </w:tc>
        <w:tc>
          <w:tcPr>
            <w:tcW w:w="3118" w:type="dxa"/>
          </w:tcPr>
          <w:p w:rsidR="00F9566C" w:rsidRDefault="00F9566C">
            <w:pPr>
              <w:pStyle w:val="ConsPlusNormal"/>
            </w:pPr>
            <w:r>
              <w:t>Английский, испанский</w:t>
            </w:r>
          </w:p>
        </w:tc>
      </w:tr>
      <w:tr w:rsidR="00F9566C">
        <w:tc>
          <w:tcPr>
            <w:tcW w:w="5953" w:type="dxa"/>
          </w:tcPr>
          <w:p w:rsidR="00F9566C" w:rsidRDefault="00F9566C">
            <w:pPr>
              <w:pStyle w:val="ConsPlusNormal"/>
            </w:pPr>
            <w:r>
              <w:t>Итальянская Республика</w:t>
            </w:r>
          </w:p>
        </w:tc>
        <w:tc>
          <w:tcPr>
            <w:tcW w:w="3118" w:type="dxa"/>
          </w:tcPr>
          <w:p w:rsidR="00F9566C" w:rsidRDefault="00F9566C">
            <w:pPr>
              <w:pStyle w:val="ConsPlusNormal"/>
            </w:pPr>
            <w:r>
              <w:t>Английский, итальянский</w:t>
            </w:r>
          </w:p>
        </w:tc>
      </w:tr>
      <w:tr w:rsidR="00F9566C">
        <w:tc>
          <w:tcPr>
            <w:tcW w:w="5953" w:type="dxa"/>
          </w:tcPr>
          <w:p w:rsidR="00F9566C" w:rsidRDefault="00F9566C">
            <w:pPr>
              <w:pStyle w:val="ConsPlusNormal"/>
            </w:pPr>
            <w:r>
              <w:t>Канада</w:t>
            </w:r>
          </w:p>
        </w:tc>
        <w:tc>
          <w:tcPr>
            <w:tcW w:w="3118" w:type="dxa"/>
          </w:tcPr>
          <w:p w:rsidR="00F9566C" w:rsidRDefault="00F9566C">
            <w:pPr>
              <w:pStyle w:val="ConsPlusNormal"/>
            </w:pPr>
            <w:r>
              <w:t>Английский, французский</w:t>
            </w:r>
          </w:p>
        </w:tc>
      </w:tr>
      <w:tr w:rsidR="00F9566C">
        <w:tc>
          <w:tcPr>
            <w:tcW w:w="5953" w:type="dxa"/>
          </w:tcPr>
          <w:p w:rsidR="00F9566C" w:rsidRDefault="00F9566C">
            <w:pPr>
              <w:pStyle w:val="ConsPlusNormal"/>
            </w:pPr>
            <w:r>
              <w:t>Литовская Республика</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Королевство Нидерландов</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Королевство Норвегия</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Республика Польша</w:t>
            </w:r>
          </w:p>
        </w:tc>
        <w:tc>
          <w:tcPr>
            <w:tcW w:w="3118" w:type="dxa"/>
          </w:tcPr>
          <w:p w:rsidR="00F9566C" w:rsidRDefault="00F9566C">
            <w:pPr>
              <w:pStyle w:val="ConsPlusNormal"/>
            </w:pPr>
            <w:r>
              <w:t>Английский, польский</w:t>
            </w:r>
          </w:p>
        </w:tc>
      </w:tr>
      <w:tr w:rsidR="00F9566C">
        <w:tc>
          <w:tcPr>
            <w:tcW w:w="5953" w:type="dxa"/>
          </w:tcPr>
          <w:p w:rsidR="00F9566C" w:rsidRDefault="00F9566C">
            <w:pPr>
              <w:pStyle w:val="ConsPlusNormal"/>
            </w:pPr>
            <w:r>
              <w:t>Республика Сербия</w:t>
            </w:r>
          </w:p>
        </w:tc>
        <w:tc>
          <w:tcPr>
            <w:tcW w:w="3118" w:type="dxa"/>
          </w:tcPr>
          <w:p w:rsidR="00F9566C" w:rsidRDefault="00F9566C">
            <w:pPr>
              <w:pStyle w:val="ConsPlusNormal"/>
            </w:pPr>
            <w:r>
              <w:t>Английский, сербский</w:t>
            </w:r>
          </w:p>
        </w:tc>
      </w:tr>
      <w:tr w:rsidR="00F9566C">
        <w:tc>
          <w:tcPr>
            <w:tcW w:w="5953" w:type="dxa"/>
          </w:tcPr>
          <w:p w:rsidR="00F9566C" w:rsidRDefault="00F9566C">
            <w:pPr>
              <w:pStyle w:val="ConsPlusNormal"/>
            </w:pPr>
            <w:r>
              <w:t>Словацкая Республика</w:t>
            </w:r>
          </w:p>
        </w:tc>
        <w:tc>
          <w:tcPr>
            <w:tcW w:w="3118" w:type="dxa"/>
          </w:tcPr>
          <w:p w:rsidR="00F9566C" w:rsidRDefault="00F9566C">
            <w:pPr>
              <w:pStyle w:val="ConsPlusNormal"/>
            </w:pPr>
            <w:r>
              <w:t>Английский, словацкий</w:t>
            </w:r>
          </w:p>
        </w:tc>
      </w:tr>
      <w:tr w:rsidR="00F9566C">
        <w:tc>
          <w:tcPr>
            <w:tcW w:w="5953" w:type="dxa"/>
          </w:tcPr>
          <w:p w:rsidR="00F9566C" w:rsidRDefault="00F9566C">
            <w:pPr>
              <w:pStyle w:val="ConsPlusNormal"/>
            </w:pPr>
            <w:r>
              <w:t>Соединенные Штаты Америки</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Финляндская Республика</w:t>
            </w:r>
          </w:p>
        </w:tc>
        <w:tc>
          <w:tcPr>
            <w:tcW w:w="3118" w:type="dxa"/>
          </w:tcPr>
          <w:p w:rsidR="00F9566C" w:rsidRDefault="00F9566C">
            <w:pPr>
              <w:pStyle w:val="ConsPlusNormal"/>
            </w:pPr>
            <w:r>
              <w:t>Английский, финский</w:t>
            </w:r>
          </w:p>
        </w:tc>
      </w:tr>
      <w:tr w:rsidR="00F9566C">
        <w:tc>
          <w:tcPr>
            <w:tcW w:w="5953" w:type="dxa"/>
          </w:tcPr>
          <w:p w:rsidR="00F9566C" w:rsidRDefault="00F9566C">
            <w:pPr>
              <w:pStyle w:val="ConsPlusNormal"/>
            </w:pPr>
            <w:r>
              <w:t>Французская Республика</w:t>
            </w:r>
          </w:p>
        </w:tc>
        <w:tc>
          <w:tcPr>
            <w:tcW w:w="3118" w:type="dxa"/>
          </w:tcPr>
          <w:p w:rsidR="00F9566C" w:rsidRDefault="00F9566C">
            <w:pPr>
              <w:pStyle w:val="ConsPlusNormal"/>
            </w:pPr>
            <w:r>
              <w:t>Французский</w:t>
            </w:r>
          </w:p>
        </w:tc>
      </w:tr>
      <w:tr w:rsidR="00F9566C">
        <w:tc>
          <w:tcPr>
            <w:tcW w:w="5953" w:type="dxa"/>
          </w:tcPr>
          <w:p w:rsidR="00F9566C" w:rsidRDefault="00F9566C">
            <w:pPr>
              <w:pStyle w:val="ConsPlusNormal"/>
            </w:pPr>
            <w:r>
              <w:t>Чешская Республика</w:t>
            </w:r>
          </w:p>
        </w:tc>
        <w:tc>
          <w:tcPr>
            <w:tcW w:w="3118" w:type="dxa"/>
          </w:tcPr>
          <w:p w:rsidR="00F9566C" w:rsidRDefault="00F9566C">
            <w:pPr>
              <w:pStyle w:val="ConsPlusNormal"/>
            </w:pPr>
            <w:r>
              <w:t>Английский, чешский</w:t>
            </w:r>
          </w:p>
        </w:tc>
      </w:tr>
      <w:tr w:rsidR="00F9566C">
        <w:tc>
          <w:tcPr>
            <w:tcW w:w="5953" w:type="dxa"/>
          </w:tcPr>
          <w:p w:rsidR="00F9566C" w:rsidRDefault="00F9566C">
            <w:pPr>
              <w:pStyle w:val="ConsPlusNormal"/>
            </w:pPr>
            <w:r>
              <w:t>Швейцарская Конфедерация</w:t>
            </w:r>
          </w:p>
        </w:tc>
        <w:tc>
          <w:tcPr>
            <w:tcW w:w="3118" w:type="dxa"/>
          </w:tcPr>
          <w:p w:rsidR="00F9566C" w:rsidRDefault="00F9566C">
            <w:pPr>
              <w:pStyle w:val="ConsPlusNormal"/>
            </w:pPr>
            <w:r>
              <w:t>Английский, французский, немецкий</w:t>
            </w:r>
          </w:p>
        </w:tc>
      </w:tr>
      <w:tr w:rsidR="00F9566C">
        <w:tc>
          <w:tcPr>
            <w:tcW w:w="5953" w:type="dxa"/>
          </w:tcPr>
          <w:p w:rsidR="00F9566C" w:rsidRDefault="00F9566C">
            <w:pPr>
              <w:pStyle w:val="ConsPlusNormal"/>
            </w:pPr>
            <w:r>
              <w:t>Королевство Швеция</w:t>
            </w:r>
          </w:p>
        </w:tc>
        <w:tc>
          <w:tcPr>
            <w:tcW w:w="3118" w:type="dxa"/>
          </w:tcPr>
          <w:p w:rsidR="00F9566C" w:rsidRDefault="00F9566C">
            <w:pPr>
              <w:pStyle w:val="ConsPlusNormal"/>
            </w:pPr>
            <w:r>
              <w:t>Английский, шведский</w:t>
            </w:r>
          </w:p>
        </w:tc>
      </w:tr>
      <w:tr w:rsidR="00F9566C">
        <w:tc>
          <w:tcPr>
            <w:tcW w:w="5953" w:type="dxa"/>
          </w:tcPr>
          <w:p w:rsidR="00F9566C" w:rsidRDefault="00F9566C">
            <w:pPr>
              <w:pStyle w:val="ConsPlusNormal"/>
            </w:pPr>
            <w:r>
              <w:t>Австралийский Союз</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Алжирская Народная Демократическая Республика</w:t>
            </w:r>
          </w:p>
        </w:tc>
        <w:tc>
          <w:tcPr>
            <w:tcW w:w="3118" w:type="dxa"/>
          </w:tcPr>
          <w:p w:rsidR="00F9566C" w:rsidRDefault="00F9566C">
            <w:pPr>
              <w:pStyle w:val="ConsPlusNormal"/>
            </w:pPr>
            <w:r>
              <w:t>Английский, французский</w:t>
            </w:r>
          </w:p>
        </w:tc>
      </w:tr>
      <w:tr w:rsidR="00F9566C">
        <w:tc>
          <w:tcPr>
            <w:tcW w:w="5953" w:type="dxa"/>
          </w:tcPr>
          <w:p w:rsidR="00F9566C" w:rsidRDefault="00F9566C">
            <w:pPr>
              <w:pStyle w:val="ConsPlusNormal"/>
            </w:pPr>
            <w:r>
              <w:t>Аргентинская Республика</w:t>
            </w:r>
          </w:p>
        </w:tc>
        <w:tc>
          <w:tcPr>
            <w:tcW w:w="3118" w:type="dxa"/>
          </w:tcPr>
          <w:p w:rsidR="00F9566C" w:rsidRDefault="00F9566C">
            <w:pPr>
              <w:pStyle w:val="ConsPlusNormal"/>
            </w:pPr>
            <w:r>
              <w:t>Английский, испанский</w:t>
            </w:r>
          </w:p>
        </w:tc>
      </w:tr>
      <w:tr w:rsidR="00F9566C">
        <w:tc>
          <w:tcPr>
            <w:tcW w:w="5953" w:type="dxa"/>
          </w:tcPr>
          <w:p w:rsidR="00F9566C" w:rsidRDefault="00F9566C">
            <w:pPr>
              <w:pStyle w:val="ConsPlusNormal"/>
            </w:pPr>
            <w:r>
              <w:t>Федеративная Республика Бразилия</w:t>
            </w:r>
          </w:p>
        </w:tc>
        <w:tc>
          <w:tcPr>
            <w:tcW w:w="3118" w:type="dxa"/>
          </w:tcPr>
          <w:p w:rsidR="00F9566C" w:rsidRDefault="00F9566C">
            <w:pPr>
              <w:pStyle w:val="ConsPlusNormal"/>
            </w:pPr>
            <w:r>
              <w:t>Английский, португальский</w:t>
            </w:r>
          </w:p>
        </w:tc>
      </w:tr>
      <w:tr w:rsidR="00F9566C">
        <w:tc>
          <w:tcPr>
            <w:tcW w:w="5953" w:type="dxa"/>
          </w:tcPr>
          <w:p w:rsidR="00F9566C" w:rsidRDefault="00F9566C">
            <w:pPr>
              <w:pStyle w:val="ConsPlusNormal"/>
            </w:pPr>
            <w:r>
              <w:t>Социалистическая Республика Вьетнам</w:t>
            </w:r>
          </w:p>
        </w:tc>
        <w:tc>
          <w:tcPr>
            <w:tcW w:w="3118" w:type="dxa"/>
          </w:tcPr>
          <w:p w:rsidR="00F9566C" w:rsidRDefault="00F9566C">
            <w:pPr>
              <w:pStyle w:val="ConsPlusNormal"/>
            </w:pPr>
            <w:r>
              <w:t>Английский, вьетнамский</w:t>
            </w:r>
          </w:p>
        </w:tc>
      </w:tr>
      <w:tr w:rsidR="00F9566C">
        <w:tc>
          <w:tcPr>
            <w:tcW w:w="5953" w:type="dxa"/>
          </w:tcPr>
          <w:p w:rsidR="00F9566C" w:rsidRDefault="00F9566C">
            <w:pPr>
              <w:pStyle w:val="ConsPlusNormal"/>
            </w:pPr>
            <w:r>
              <w:t>Арабская Республика Египет</w:t>
            </w:r>
          </w:p>
        </w:tc>
        <w:tc>
          <w:tcPr>
            <w:tcW w:w="3118" w:type="dxa"/>
          </w:tcPr>
          <w:p w:rsidR="00F9566C" w:rsidRDefault="00F9566C">
            <w:pPr>
              <w:pStyle w:val="ConsPlusNormal"/>
            </w:pPr>
            <w:r>
              <w:t>Английский, арабский</w:t>
            </w:r>
          </w:p>
        </w:tc>
      </w:tr>
      <w:tr w:rsidR="00F9566C">
        <w:tc>
          <w:tcPr>
            <w:tcW w:w="5953" w:type="dxa"/>
          </w:tcPr>
          <w:p w:rsidR="00F9566C" w:rsidRDefault="00F9566C">
            <w:pPr>
              <w:pStyle w:val="ConsPlusNormal"/>
            </w:pPr>
            <w:r>
              <w:lastRenderedPageBreak/>
              <w:t>Республика Индия</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Республика Индонезия</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Исламская Республика Иран</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Китайская Народная Республика</w:t>
            </w:r>
          </w:p>
        </w:tc>
        <w:tc>
          <w:tcPr>
            <w:tcW w:w="3118" w:type="dxa"/>
          </w:tcPr>
          <w:p w:rsidR="00F9566C" w:rsidRDefault="00F9566C">
            <w:pPr>
              <w:pStyle w:val="ConsPlusNormal"/>
            </w:pPr>
            <w:r>
              <w:t>Китайский</w:t>
            </w:r>
          </w:p>
        </w:tc>
      </w:tr>
      <w:tr w:rsidR="00F9566C">
        <w:tc>
          <w:tcPr>
            <w:tcW w:w="5953" w:type="dxa"/>
          </w:tcPr>
          <w:p w:rsidR="00F9566C" w:rsidRDefault="00F9566C">
            <w:pPr>
              <w:pStyle w:val="ConsPlusNormal"/>
            </w:pPr>
            <w:r>
              <w:t>Республика Корея</w:t>
            </w:r>
          </w:p>
        </w:tc>
        <w:tc>
          <w:tcPr>
            <w:tcW w:w="3118" w:type="dxa"/>
          </w:tcPr>
          <w:p w:rsidR="00F9566C" w:rsidRDefault="00F9566C">
            <w:pPr>
              <w:pStyle w:val="ConsPlusNormal"/>
            </w:pPr>
            <w:r>
              <w:t>Английский, корейский</w:t>
            </w:r>
          </w:p>
        </w:tc>
      </w:tr>
      <w:tr w:rsidR="00F9566C">
        <w:tc>
          <w:tcPr>
            <w:tcW w:w="5953" w:type="dxa"/>
          </w:tcPr>
          <w:p w:rsidR="00F9566C" w:rsidRDefault="00F9566C">
            <w:pPr>
              <w:pStyle w:val="ConsPlusNormal"/>
            </w:pPr>
            <w:r>
              <w:t>Республика Куба</w:t>
            </w:r>
          </w:p>
        </w:tc>
        <w:tc>
          <w:tcPr>
            <w:tcW w:w="3118" w:type="dxa"/>
          </w:tcPr>
          <w:p w:rsidR="00F9566C" w:rsidRDefault="00F9566C">
            <w:pPr>
              <w:pStyle w:val="ConsPlusNormal"/>
            </w:pPr>
            <w:r>
              <w:t>Английский, испанский</w:t>
            </w:r>
          </w:p>
        </w:tc>
      </w:tr>
      <w:tr w:rsidR="00F9566C">
        <w:tc>
          <w:tcPr>
            <w:tcW w:w="5953" w:type="dxa"/>
          </w:tcPr>
          <w:p w:rsidR="00F9566C" w:rsidRDefault="00F9566C">
            <w:pPr>
              <w:pStyle w:val="ConsPlusNormal"/>
            </w:pPr>
            <w:r>
              <w:t>Федерация Малайзия</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Королевство Марокко</w:t>
            </w:r>
          </w:p>
        </w:tc>
        <w:tc>
          <w:tcPr>
            <w:tcW w:w="3118" w:type="dxa"/>
          </w:tcPr>
          <w:p w:rsidR="00F9566C" w:rsidRDefault="00F9566C">
            <w:pPr>
              <w:pStyle w:val="ConsPlusNormal"/>
            </w:pPr>
            <w:r>
              <w:t>Английский, французский</w:t>
            </w:r>
          </w:p>
        </w:tc>
      </w:tr>
      <w:tr w:rsidR="00F9566C">
        <w:tc>
          <w:tcPr>
            <w:tcW w:w="5953" w:type="dxa"/>
          </w:tcPr>
          <w:p w:rsidR="00F9566C" w:rsidRDefault="00F9566C">
            <w:pPr>
              <w:pStyle w:val="ConsPlusNormal"/>
            </w:pPr>
            <w:r>
              <w:t>Республика Никарагуа</w:t>
            </w:r>
          </w:p>
        </w:tc>
        <w:tc>
          <w:tcPr>
            <w:tcW w:w="3118" w:type="dxa"/>
          </w:tcPr>
          <w:p w:rsidR="00F9566C" w:rsidRDefault="00F9566C">
            <w:pPr>
              <w:pStyle w:val="ConsPlusNormal"/>
            </w:pPr>
            <w:r>
              <w:t>Английский, испанский</w:t>
            </w:r>
          </w:p>
        </w:tc>
      </w:tr>
      <w:tr w:rsidR="00F9566C">
        <w:tc>
          <w:tcPr>
            <w:tcW w:w="5953" w:type="dxa"/>
          </w:tcPr>
          <w:p w:rsidR="00F9566C" w:rsidRDefault="00F9566C">
            <w:pPr>
              <w:pStyle w:val="ConsPlusNormal"/>
            </w:pPr>
            <w:r>
              <w:t>Исламская Республика Пакистан</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Королевство Таиланд</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Турецкая Республика</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Южно-Африканская Республика</w:t>
            </w:r>
          </w:p>
        </w:tc>
        <w:tc>
          <w:tcPr>
            <w:tcW w:w="3118" w:type="dxa"/>
          </w:tcPr>
          <w:p w:rsidR="00F9566C" w:rsidRDefault="00F9566C">
            <w:pPr>
              <w:pStyle w:val="ConsPlusNormal"/>
            </w:pPr>
            <w:r>
              <w:t>Английский</w:t>
            </w:r>
          </w:p>
        </w:tc>
      </w:tr>
      <w:tr w:rsidR="00F9566C">
        <w:tc>
          <w:tcPr>
            <w:tcW w:w="5953" w:type="dxa"/>
          </w:tcPr>
          <w:p w:rsidR="00F9566C" w:rsidRDefault="00F9566C">
            <w:pPr>
              <w:pStyle w:val="ConsPlusNormal"/>
            </w:pPr>
            <w:r>
              <w:t>Япония</w:t>
            </w:r>
          </w:p>
        </w:tc>
        <w:tc>
          <w:tcPr>
            <w:tcW w:w="3118" w:type="dxa"/>
          </w:tcPr>
          <w:p w:rsidR="00F9566C" w:rsidRDefault="00F9566C">
            <w:pPr>
              <w:pStyle w:val="ConsPlusNormal"/>
            </w:pPr>
            <w:r>
              <w:t>Английский, японский</w:t>
            </w:r>
          </w:p>
        </w:tc>
      </w:tr>
      <w:tr w:rsidR="00F9566C">
        <w:tc>
          <w:tcPr>
            <w:tcW w:w="5953" w:type="dxa"/>
          </w:tcPr>
          <w:p w:rsidR="00F9566C" w:rsidRDefault="00F9566C">
            <w:pPr>
              <w:pStyle w:val="ConsPlusNormal"/>
            </w:pPr>
            <w:r>
              <w:t>Республика Армения</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Азербайджанская Республика</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Республика Абхазия</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Республика Белоруссия</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Республика Казахстан</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Киргизская Республика</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Республика Молдова</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Республика Таджикистан</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Туркменистан</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Республика Узбекистан</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Украина</w:t>
            </w:r>
          </w:p>
        </w:tc>
        <w:tc>
          <w:tcPr>
            <w:tcW w:w="3118" w:type="dxa"/>
          </w:tcPr>
          <w:p w:rsidR="00F9566C" w:rsidRDefault="00F9566C">
            <w:pPr>
              <w:pStyle w:val="ConsPlusNormal"/>
            </w:pPr>
            <w:r>
              <w:t>Русский</w:t>
            </w:r>
          </w:p>
        </w:tc>
      </w:tr>
      <w:tr w:rsidR="00F9566C">
        <w:tc>
          <w:tcPr>
            <w:tcW w:w="5953" w:type="dxa"/>
          </w:tcPr>
          <w:p w:rsidR="00F9566C" w:rsidRDefault="00F9566C">
            <w:pPr>
              <w:pStyle w:val="ConsPlusNormal"/>
            </w:pPr>
            <w:r>
              <w:t>другие</w:t>
            </w:r>
          </w:p>
        </w:tc>
        <w:tc>
          <w:tcPr>
            <w:tcW w:w="3118" w:type="dxa"/>
          </w:tcPr>
          <w:p w:rsidR="00F9566C" w:rsidRDefault="00F9566C">
            <w:pPr>
              <w:pStyle w:val="ConsPlusNormal"/>
            </w:pPr>
            <w:r>
              <w:t>Английский</w:t>
            </w:r>
          </w:p>
        </w:tc>
      </w:tr>
    </w:tbl>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both"/>
      </w:pPr>
    </w:p>
    <w:p w:rsidR="00F9566C" w:rsidRDefault="00F9566C">
      <w:pPr>
        <w:pStyle w:val="ConsPlusNormal"/>
        <w:jc w:val="right"/>
        <w:outlineLvl w:val="1"/>
      </w:pPr>
      <w:r>
        <w:t>Приложение N 8</w:t>
      </w:r>
    </w:p>
    <w:p w:rsidR="00F9566C" w:rsidRDefault="00F9566C">
      <w:pPr>
        <w:pStyle w:val="ConsPlusNormal"/>
        <w:jc w:val="right"/>
      </w:pPr>
      <w:r>
        <w:t>к требованиям к реализации мероприятия</w:t>
      </w:r>
    </w:p>
    <w:p w:rsidR="00F9566C" w:rsidRDefault="00F9566C">
      <w:pPr>
        <w:pStyle w:val="ConsPlusNormal"/>
        <w:jc w:val="right"/>
      </w:pPr>
      <w:r>
        <w:lastRenderedPageBreak/>
        <w:t>по созданию и (или) развитию центров</w:t>
      </w:r>
    </w:p>
    <w:p w:rsidR="00F9566C" w:rsidRDefault="00F9566C">
      <w:pPr>
        <w:pStyle w:val="ConsPlusNormal"/>
        <w:jc w:val="right"/>
      </w:pPr>
      <w:r>
        <w:t>поддержки экспорта, осуществляемого</w:t>
      </w:r>
    </w:p>
    <w:p w:rsidR="00F9566C" w:rsidRDefault="00F9566C">
      <w:pPr>
        <w:pStyle w:val="ConsPlusNormal"/>
        <w:jc w:val="right"/>
      </w:pPr>
      <w:r>
        <w:t>субъектами Российской Федерации,</w:t>
      </w:r>
    </w:p>
    <w:p w:rsidR="00F9566C" w:rsidRDefault="00F9566C">
      <w:pPr>
        <w:pStyle w:val="ConsPlusNormal"/>
        <w:jc w:val="right"/>
      </w:pPr>
      <w:r>
        <w:t>бюджетам которых предоставляются</w:t>
      </w:r>
    </w:p>
    <w:p w:rsidR="00F9566C" w:rsidRDefault="00F9566C">
      <w:pPr>
        <w:pStyle w:val="ConsPlusNormal"/>
        <w:jc w:val="right"/>
      </w:pPr>
      <w:r>
        <w:t>субсидии на государственную поддержку</w:t>
      </w:r>
    </w:p>
    <w:p w:rsidR="00F9566C" w:rsidRDefault="00F9566C">
      <w:pPr>
        <w:pStyle w:val="ConsPlusNormal"/>
        <w:jc w:val="right"/>
      </w:pPr>
      <w:r>
        <w:t>малого и среднего предпринимательства</w:t>
      </w:r>
    </w:p>
    <w:p w:rsidR="00F9566C" w:rsidRDefault="00F9566C">
      <w:pPr>
        <w:pStyle w:val="ConsPlusNormal"/>
        <w:jc w:val="right"/>
      </w:pPr>
      <w:r>
        <w:t>в субъектах Российской Федерации</w:t>
      </w:r>
    </w:p>
    <w:p w:rsidR="00F9566C" w:rsidRDefault="00F9566C">
      <w:pPr>
        <w:pStyle w:val="ConsPlusNormal"/>
        <w:jc w:val="right"/>
      </w:pPr>
      <w:r>
        <w:t>в целях достижения целей, показателей</w:t>
      </w:r>
    </w:p>
    <w:p w:rsidR="00F9566C" w:rsidRDefault="00F9566C">
      <w:pPr>
        <w:pStyle w:val="ConsPlusNormal"/>
        <w:jc w:val="right"/>
      </w:pPr>
      <w:r>
        <w:t>и результатов региональных проектов,</w:t>
      </w:r>
    </w:p>
    <w:p w:rsidR="00F9566C" w:rsidRDefault="00F9566C">
      <w:pPr>
        <w:pStyle w:val="ConsPlusNormal"/>
        <w:jc w:val="right"/>
      </w:pPr>
      <w:r>
        <w:t>обеспечивающих достижение целей,</w:t>
      </w:r>
    </w:p>
    <w:p w:rsidR="00F9566C" w:rsidRDefault="00F9566C">
      <w:pPr>
        <w:pStyle w:val="ConsPlusNormal"/>
        <w:jc w:val="right"/>
      </w:pPr>
      <w:r>
        <w:t>показателей и результатов федерального</w:t>
      </w:r>
    </w:p>
    <w:p w:rsidR="00F9566C" w:rsidRDefault="00F9566C">
      <w:pPr>
        <w:pStyle w:val="ConsPlusNormal"/>
        <w:jc w:val="right"/>
      </w:pPr>
      <w:r>
        <w:t>проекта "Акселерация субъектов малого</w:t>
      </w:r>
    </w:p>
    <w:p w:rsidR="00F9566C" w:rsidRDefault="00F9566C">
      <w:pPr>
        <w:pStyle w:val="ConsPlusNormal"/>
        <w:jc w:val="right"/>
      </w:pPr>
      <w:r>
        <w:t>и среднего предпринимательства",</w:t>
      </w:r>
    </w:p>
    <w:p w:rsidR="00F9566C" w:rsidRDefault="00F9566C">
      <w:pPr>
        <w:pStyle w:val="ConsPlusNormal"/>
        <w:jc w:val="right"/>
      </w:pPr>
      <w:r>
        <w:t>входящего в состав национального проекта</w:t>
      </w:r>
    </w:p>
    <w:p w:rsidR="00F9566C" w:rsidRDefault="00F9566C">
      <w:pPr>
        <w:pStyle w:val="ConsPlusNormal"/>
        <w:jc w:val="right"/>
      </w:pPr>
      <w:r>
        <w:t>"Малое и среднее предпринимательство</w:t>
      </w:r>
    </w:p>
    <w:p w:rsidR="00F9566C" w:rsidRDefault="00F9566C">
      <w:pPr>
        <w:pStyle w:val="ConsPlusNormal"/>
        <w:jc w:val="right"/>
      </w:pPr>
      <w:r>
        <w:t>и поддержка индивидуальной</w:t>
      </w:r>
    </w:p>
    <w:p w:rsidR="00F9566C" w:rsidRDefault="00F9566C">
      <w:pPr>
        <w:pStyle w:val="ConsPlusNormal"/>
        <w:jc w:val="right"/>
      </w:pPr>
      <w:r>
        <w:t>предпринимательской инициативы",</w:t>
      </w:r>
    </w:p>
    <w:p w:rsidR="00F9566C" w:rsidRDefault="00F9566C">
      <w:pPr>
        <w:pStyle w:val="ConsPlusNormal"/>
        <w:jc w:val="right"/>
      </w:pPr>
      <w:r>
        <w:t>и требованиям к центрам поддержки</w:t>
      </w:r>
    </w:p>
    <w:p w:rsidR="00F9566C" w:rsidRDefault="00F9566C">
      <w:pPr>
        <w:pStyle w:val="ConsPlusNormal"/>
        <w:jc w:val="right"/>
      </w:pPr>
      <w:r>
        <w:t>экспорта, утвержденным приказом</w:t>
      </w:r>
    </w:p>
    <w:p w:rsidR="00F9566C" w:rsidRDefault="00F9566C">
      <w:pPr>
        <w:pStyle w:val="ConsPlusNormal"/>
        <w:jc w:val="right"/>
      </w:pPr>
      <w:r>
        <w:t>Минэкономразвития России</w:t>
      </w:r>
    </w:p>
    <w:p w:rsidR="00F9566C" w:rsidRDefault="00F9566C">
      <w:pPr>
        <w:pStyle w:val="ConsPlusNormal"/>
        <w:jc w:val="right"/>
      </w:pPr>
      <w:r>
        <w:t>от 25 сентября 2019 г. N 594</w:t>
      </w:r>
    </w:p>
    <w:p w:rsidR="00F9566C" w:rsidRDefault="00F9566C">
      <w:pPr>
        <w:pStyle w:val="ConsPlusNormal"/>
        <w:jc w:val="both"/>
      </w:pPr>
    </w:p>
    <w:p w:rsidR="00F9566C" w:rsidRDefault="00F9566C">
      <w:pPr>
        <w:pStyle w:val="ConsPlusNormal"/>
        <w:jc w:val="right"/>
      </w:pPr>
      <w:r>
        <w:t>Рекомендуемый образец</w:t>
      </w:r>
    </w:p>
    <w:p w:rsidR="00F9566C" w:rsidRDefault="00F9566C">
      <w:pPr>
        <w:pStyle w:val="ConsPlusNormal"/>
        <w:jc w:val="both"/>
      </w:pPr>
    </w:p>
    <w:p w:rsidR="00F9566C" w:rsidRDefault="00F9566C">
      <w:pPr>
        <w:pStyle w:val="ConsPlusNonformat"/>
        <w:jc w:val="both"/>
      </w:pPr>
      <w:bookmarkStart w:id="23" w:name="P1997"/>
      <w:bookmarkEnd w:id="23"/>
      <w:r>
        <w:t xml:space="preserve">                                  Анкета</w:t>
      </w:r>
    </w:p>
    <w:p w:rsidR="00F9566C" w:rsidRDefault="00F9566C">
      <w:pPr>
        <w:pStyle w:val="ConsPlusNonformat"/>
        <w:jc w:val="both"/>
      </w:pPr>
      <w:r>
        <w:t xml:space="preserve">          содействия в поиске и подборе потенциальных иностранных</w:t>
      </w:r>
    </w:p>
    <w:p w:rsidR="00F9566C" w:rsidRDefault="00F9566C">
      <w:pPr>
        <w:pStyle w:val="ConsPlusNonformat"/>
        <w:jc w:val="both"/>
      </w:pPr>
      <w:r>
        <w:t xml:space="preserve">             покупателей по запросу субъекта малого и среднего</w:t>
      </w:r>
    </w:p>
    <w:p w:rsidR="00F9566C" w:rsidRDefault="00F9566C">
      <w:pPr>
        <w:pStyle w:val="ConsPlusNonformat"/>
        <w:jc w:val="both"/>
      </w:pPr>
      <w:r>
        <w:t xml:space="preserve">           предпринимательства, включая предварительный контакт</w:t>
      </w:r>
    </w:p>
    <w:p w:rsidR="00F9566C" w:rsidRDefault="00F9566C">
      <w:pPr>
        <w:pStyle w:val="ConsPlusNonformat"/>
        <w:jc w:val="both"/>
      </w:pPr>
      <w:r>
        <w:t xml:space="preserve">          и проверку интереса, налаживание связи с потенциальными</w:t>
      </w:r>
    </w:p>
    <w:p w:rsidR="00F9566C" w:rsidRDefault="00F9566C">
      <w:pPr>
        <w:pStyle w:val="ConsPlusNonformat"/>
        <w:jc w:val="both"/>
      </w:pPr>
      <w:r>
        <w:t xml:space="preserve">          иностранными покупателями, сопровождение переговорного</w:t>
      </w:r>
    </w:p>
    <w:p w:rsidR="00F9566C" w:rsidRDefault="00F9566C">
      <w:pPr>
        <w:pStyle w:val="ConsPlusNonformat"/>
        <w:jc w:val="both"/>
      </w:pPr>
      <w:r>
        <w:t xml:space="preserve">          процесса, включая ведение коммерческой корреспонденции,</w:t>
      </w:r>
    </w:p>
    <w:p w:rsidR="00F9566C" w:rsidRDefault="00F9566C">
      <w:pPr>
        <w:pStyle w:val="ConsPlusNonformat"/>
        <w:jc w:val="both"/>
      </w:pPr>
      <w:r>
        <w:t xml:space="preserve">            первичные телефонные переговоры и (или) переговоры</w:t>
      </w:r>
    </w:p>
    <w:p w:rsidR="00F9566C" w:rsidRDefault="00F9566C">
      <w:pPr>
        <w:pStyle w:val="ConsPlusNonformat"/>
        <w:jc w:val="both"/>
      </w:pPr>
      <w:r>
        <w:t xml:space="preserve">         с использованием видео-конференц-связи, пересылку пробной</w:t>
      </w:r>
    </w:p>
    <w:p w:rsidR="00F9566C" w:rsidRDefault="00F9566C">
      <w:pPr>
        <w:pStyle w:val="ConsPlusNonformat"/>
        <w:jc w:val="both"/>
      </w:pPr>
      <w:r>
        <w:t xml:space="preserve">          продукции, содействие в проведении деловых переговоров</w:t>
      </w:r>
    </w:p>
    <w:p w:rsidR="00F9566C" w:rsidRDefault="00F9566C">
      <w:pPr>
        <w:pStyle w:val="ConsPlusNonformat"/>
        <w:jc w:val="both"/>
      </w:pPr>
    </w:p>
    <w:p w:rsidR="00F9566C" w:rsidRDefault="00F9566C">
      <w:pPr>
        <w:pStyle w:val="ConsPlusNonformat"/>
        <w:jc w:val="both"/>
      </w:pPr>
      <w:r>
        <w:t>Общие сведения о заявителе/производителе</w:t>
      </w:r>
    </w:p>
    <w:p w:rsidR="00F9566C" w:rsidRDefault="00F9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827"/>
        <w:gridCol w:w="4819"/>
      </w:tblGrid>
      <w:tr w:rsidR="00F9566C">
        <w:tc>
          <w:tcPr>
            <w:tcW w:w="3402" w:type="dxa"/>
          </w:tcPr>
          <w:p w:rsidR="00F9566C" w:rsidRDefault="00F9566C">
            <w:pPr>
              <w:pStyle w:val="ConsPlusNormal"/>
            </w:pPr>
            <w:r>
              <w:t>Полное наименование компании</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ИНН</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Год регистрации</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Входит ли в группу компаний</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Адрес юридический</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Адрес фактический</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Руководитель компании</w:t>
            </w:r>
          </w:p>
          <w:p w:rsidR="00F9566C" w:rsidRDefault="00F9566C">
            <w:pPr>
              <w:pStyle w:val="ConsPlusNormal"/>
            </w:pPr>
            <w:r>
              <w:t>(Ф. И. О., последнее при наличии и должность)</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Контактное лицо</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Телефон контактного лица</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lastRenderedPageBreak/>
              <w:t>E-mail контактного лица</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Информация об экспортном товаре (работе, услуге), целевых рынках и потенциальных партнерах.</w:t>
            </w:r>
          </w:p>
          <w:p w:rsidR="00F9566C" w:rsidRDefault="00F9566C">
            <w:pPr>
              <w:pStyle w:val="ConsPlusNormal"/>
            </w:pPr>
            <w:r>
              <w:t>Описание товара (работы, услуги), планируемой к экспорту</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 xml:space="preserve">Классификация товара (код </w:t>
            </w:r>
            <w:hyperlink r:id="rId646" w:history="1">
              <w:r>
                <w:rPr>
                  <w:color w:val="0000FF"/>
                </w:rPr>
                <w:t>ТН</w:t>
              </w:r>
            </w:hyperlink>
            <w:r>
              <w:t xml:space="preserve"> ВЭД ЕАЭС)</w:t>
            </w:r>
          </w:p>
        </w:tc>
        <w:tc>
          <w:tcPr>
            <w:tcW w:w="5646" w:type="dxa"/>
            <w:gridSpan w:val="2"/>
          </w:tcPr>
          <w:p w:rsidR="00F9566C" w:rsidRDefault="00F9566C">
            <w:pPr>
              <w:pStyle w:val="ConsPlusNormal"/>
            </w:pPr>
          </w:p>
        </w:tc>
      </w:tr>
      <w:tr w:rsidR="00F9566C">
        <w:tc>
          <w:tcPr>
            <w:tcW w:w="3402" w:type="dxa"/>
          </w:tcPr>
          <w:p w:rsidR="00F9566C" w:rsidRDefault="00F9566C">
            <w:pPr>
              <w:pStyle w:val="ConsPlusNormal"/>
            </w:pPr>
            <w:r>
              <w:t>Сфера применения товара (работы, услуги) (отрасль деятельности потенциальных покупателей)</w:t>
            </w:r>
          </w:p>
        </w:tc>
        <w:tc>
          <w:tcPr>
            <w:tcW w:w="5646" w:type="dxa"/>
            <w:gridSpan w:val="2"/>
          </w:tcPr>
          <w:p w:rsidR="00F9566C" w:rsidRDefault="00F9566C">
            <w:pPr>
              <w:pStyle w:val="ConsPlusNormal"/>
            </w:pPr>
            <w:r>
              <w:t>(при заполнении "xls" файла доступен выпадающий список - справочник отраслей)</w:t>
            </w:r>
          </w:p>
        </w:tc>
      </w:tr>
      <w:tr w:rsidR="00F9566C">
        <w:tc>
          <w:tcPr>
            <w:tcW w:w="3402" w:type="dxa"/>
          </w:tcPr>
          <w:p w:rsidR="00F9566C" w:rsidRDefault="00F9566C">
            <w:pPr>
              <w:pStyle w:val="ConsPlusNormal"/>
            </w:pPr>
            <w:r>
              <w:t>Целевые страны экспорта</w:t>
            </w:r>
          </w:p>
        </w:tc>
        <w:tc>
          <w:tcPr>
            <w:tcW w:w="5646" w:type="dxa"/>
            <w:gridSpan w:val="2"/>
          </w:tcPr>
          <w:p w:rsidR="00F9566C" w:rsidRDefault="00F9566C">
            <w:pPr>
              <w:pStyle w:val="ConsPlusNormal"/>
            </w:pPr>
          </w:p>
        </w:tc>
      </w:tr>
      <w:tr w:rsidR="00F9566C">
        <w:tblPrEx>
          <w:tblBorders>
            <w:insideV w:val="nil"/>
          </w:tblBorders>
        </w:tblPrEx>
        <w:tc>
          <w:tcPr>
            <w:tcW w:w="3402" w:type="dxa"/>
            <w:vMerge w:val="restart"/>
            <w:tcBorders>
              <w:left w:val="single" w:sz="4" w:space="0" w:color="auto"/>
              <w:right w:val="single" w:sz="4" w:space="0" w:color="auto"/>
            </w:tcBorders>
          </w:tcPr>
          <w:p w:rsidR="00F9566C" w:rsidRDefault="00F9566C">
            <w:pPr>
              <w:pStyle w:val="ConsPlusNormal"/>
            </w:pPr>
            <w:r>
              <w:t>Осуществлялись ли меры по охране или защите интеллектуальной собственности на целевых рынках?</w:t>
            </w:r>
          </w:p>
        </w:tc>
        <w:tc>
          <w:tcPr>
            <w:tcW w:w="827" w:type="dxa"/>
            <w:tcBorders>
              <w:left w:val="single" w:sz="4" w:space="0" w:color="auto"/>
              <w:bottom w:val="nil"/>
            </w:tcBorders>
          </w:tcPr>
          <w:p w:rsidR="00F9566C" w:rsidRDefault="00F9566C">
            <w:pPr>
              <w:pStyle w:val="ConsPlusNormal"/>
              <w:jc w:val="both"/>
            </w:pPr>
            <w:r w:rsidRPr="00A16ECF">
              <w:rPr>
                <w:position w:val="-9"/>
              </w:rPr>
              <w:pict>
                <v:shape id="_x0000_i1026" style="width:15.6pt;height:21pt" coordsize="" o:spt="100" adj="0,,0" path="" filled="f" stroked="f">
                  <v:stroke joinstyle="miter"/>
                  <v:imagedata r:id="rId647" o:title="base_1_337019_32769"/>
                  <v:formulas/>
                  <v:path o:connecttype="segments"/>
                </v:shape>
              </w:pict>
            </w:r>
          </w:p>
        </w:tc>
        <w:tc>
          <w:tcPr>
            <w:tcW w:w="4819" w:type="dxa"/>
            <w:tcBorders>
              <w:bottom w:val="nil"/>
              <w:right w:val="single" w:sz="4" w:space="0" w:color="auto"/>
            </w:tcBorders>
          </w:tcPr>
          <w:p w:rsidR="00F9566C" w:rsidRDefault="00F9566C">
            <w:pPr>
              <w:pStyle w:val="ConsPlusNormal"/>
              <w:jc w:val="both"/>
            </w:pPr>
            <w:r>
              <w:t>Да;</w:t>
            </w:r>
          </w:p>
        </w:tc>
      </w:tr>
      <w:tr w:rsidR="00F9566C">
        <w:tblPrEx>
          <w:tblBorders>
            <w:insideH w:val="nil"/>
            <w:insideV w:val="nil"/>
          </w:tblBorders>
        </w:tblPrEx>
        <w:tc>
          <w:tcPr>
            <w:tcW w:w="3402" w:type="dxa"/>
            <w:vMerge/>
            <w:tcBorders>
              <w:left w:val="single" w:sz="4" w:space="0" w:color="auto"/>
              <w:right w:val="single" w:sz="4" w:space="0" w:color="auto"/>
            </w:tcBorders>
          </w:tcPr>
          <w:p w:rsidR="00F9566C" w:rsidRDefault="00F9566C"/>
        </w:tc>
        <w:tc>
          <w:tcPr>
            <w:tcW w:w="827" w:type="dxa"/>
            <w:tcBorders>
              <w:top w:val="nil"/>
              <w:left w:val="single" w:sz="4" w:space="0" w:color="auto"/>
              <w:bottom w:val="nil"/>
            </w:tcBorders>
          </w:tcPr>
          <w:p w:rsidR="00F9566C" w:rsidRDefault="00F9566C">
            <w:pPr>
              <w:pStyle w:val="ConsPlusNormal"/>
              <w:jc w:val="both"/>
            </w:pPr>
            <w:r w:rsidRPr="00A16ECF">
              <w:rPr>
                <w:position w:val="-9"/>
              </w:rPr>
              <w:pict>
                <v:shape id="_x0000_i1027" style="width:15.6pt;height:21pt" coordsize="" o:spt="100" adj="0,,0" path="" filled="f" stroked="f">
                  <v:stroke joinstyle="miter"/>
                  <v:imagedata r:id="rId647" o:title="base_1_337019_32770"/>
                  <v:formulas/>
                  <v:path o:connecttype="segments"/>
                </v:shape>
              </w:pict>
            </w:r>
          </w:p>
        </w:tc>
        <w:tc>
          <w:tcPr>
            <w:tcW w:w="4819" w:type="dxa"/>
            <w:tcBorders>
              <w:top w:val="nil"/>
              <w:bottom w:val="nil"/>
              <w:right w:val="single" w:sz="4" w:space="0" w:color="auto"/>
            </w:tcBorders>
          </w:tcPr>
          <w:p w:rsidR="00F9566C" w:rsidRDefault="00F9566C">
            <w:pPr>
              <w:pStyle w:val="ConsPlusNormal"/>
              <w:jc w:val="both"/>
            </w:pPr>
            <w:r>
              <w:t>Нет, не требуется;</w:t>
            </w:r>
          </w:p>
        </w:tc>
      </w:tr>
      <w:tr w:rsidR="00F9566C">
        <w:tblPrEx>
          <w:tblBorders>
            <w:insideV w:val="nil"/>
          </w:tblBorders>
        </w:tblPrEx>
        <w:tc>
          <w:tcPr>
            <w:tcW w:w="3402" w:type="dxa"/>
            <w:vMerge/>
            <w:tcBorders>
              <w:left w:val="single" w:sz="4" w:space="0" w:color="auto"/>
              <w:right w:val="single" w:sz="4" w:space="0" w:color="auto"/>
            </w:tcBorders>
          </w:tcPr>
          <w:p w:rsidR="00F9566C" w:rsidRDefault="00F9566C"/>
        </w:tc>
        <w:tc>
          <w:tcPr>
            <w:tcW w:w="827" w:type="dxa"/>
            <w:tcBorders>
              <w:top w:val="nil"/>
              <w:left w:val="single" w:sz="4" w:space="0" w:color="auto"/>
            </w:tcBorders>
          </w:tcPr>
          <w:p w:rsidR="00F9566C" w:rsidRDefault="00F9566C">
            <w:pPr>
              <w:pStyle w:val="ConsPlusNormal"/>
              <w:jc w:val="both"/>
            </w:pPr>
            <w:r w:rsidRPr="00A16ECF">
              <w:rPr>
                <w:position w:val="-9"/>
              </w:rPr>
              <w:pict>
                <v:shape id="_x0000_i1028" style="width:15.6pt;height:21pt" coordsize="" o:spt="100" adj="0,,0" path="" filled="f" stroked="f">
                  <v:stroke joinstyle="miter"/>
                  <v:imagedata r:id="rId647" o:title="base_1_337019_32771"/>
                  <v:formulas/>
                  <v:path o:connecttype="segments"/>
                </v:shape>
              </w:pict>
            </w:r>
          </w:p>
        </w:tc>
        <w:tc>
          <w:tcPr>
            <w:tcW w:w="4819" w:type="dxa"/>
            <w:tcBorders>
              <w:top w:val="nil"/>
              <w:right w:val="single" w:sz="4" w:space="0" w:color="auto"/>
            </w:tcBorders>
          </w:tcPr>
          <w:p w:rsidR="00F9566C" w:rsidRDefault="00F9566C">
            <w:pPr>
              <w:pStyle w:val="ConsPlusNormal"/>
              <w:jc w:val="both"/>
            </w:pPr>
            <w:r>
              <w:t>Нет, нужна консультация</w:t>
            </w:r>
          </w:p>
        </w:tc>
      </w:tr>
      <w:tr w:rsidR="00F9566C">
        <w:tc>
          <w:tcPr>
            <w:tcW w:w="3402" w:type="dxa"/>
          </w:tcPr>
          <w:p w:rsidR="00F9566C" w:rsidRDefault="00F9566C">
            <w:pPr>
              <w:pStyle w:val="ConsPlusNormal"/>
            </w:pPr>
            <w:r>
              <w:t>Портрет потенциальных партнеров/покупателей товара (работы, услуги) на целевых рынках</w:t>
            </w:r>
          </w:p>
        </w:tc>
        <w:tc>
          <w:tcPr>
            <w:tcW w:w="5646" w:type="dxa"/>
            <w:gridSpan w:val="2"/>
          </w:tcPr>
          <w:p w:rsidR="00F9566C" w:rsidRDefault="00F9566C">
            <w:pPr>
              <w:pStyle w:val="ConsPlusNormal"/>
            </w:pPr>
            <w:r>
              <w:t>(при заполнении "xls" файла доступен выпадающий список - возможные категории профиля контрагента (опт/ритейл/производство/переработка/услуги)</w:t>
            </w:r>
          </w:p>
        </w:tc>
      </w:tr>
    </w:tbl>
    <w:p w:rsidR="00F9566C" w:rsidRDefault="00F9566C">
      <w:pPr>
        <w:pStyle w:val="ConsPlusNormal"/>
        <w:jc w:val="both"/>
      </w:pPr>
    </w:p>
    <w:p w:rsidR="00F9566C" w:rsidRDefault="00F9566C">
      <w:pPr>
        <w:pStyle w:val="ConsPlusNonformat"/>
        <w:jc w:val="both"/>
      </w:pPr>
      <w:r>
        <w:t xml:space="preserve">                 Экспертная оценка перспективности заявки</w:t>
      </w:r>
    </w:p>
    <w:p w:rsidR="00F9566C" w:rsidRDefault="00F956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4706"/>
        <w:gridCol w:w="1474"/>
      </w:tblGrid>
      <w:tr w:rsidR="00F9566C">
        <w:tc>
          <w:tcPr>
            <w:tcW w:w="567" w:type="dxa"/>
          </w:tcPr>
          <w:p w:rsidR="00F9566C" w:rsidRDefault="00F9566C">
            <w:pPr>
              <w:pStyle w:val="ConsPlusNormal"/>
              <w:jc w:val="center"/>
            </w:pPr>
            <w:r>
              <w:t>N п/п</w:t>
            </w:r>
          </w:p>
        </w:tc>
        <w:tc>
          <w:tcPr>
            <w:tcW w:w="2324" w:type="dxa"/>
          </w:tcPr>
          <w:p w:rsidR="00F9566C" w:rsidRDefault="00F9566C">
            <w:pPr>
              <w:pStyle w:val="ConsPlusNormal"/>
              <w:jc w:val="center"/>
            </w:pPr>
            <w:r>
              <w:t>Критерии</w:t>
            </w:r>
          </w:p>
        </w:tc>
        <w:tc>
          <w:tcPr>
            <w:tcW w:w="4706" w:type="dxa"/>
          </w:tcPr>
          <w:p w:rsidR="00F9566C" w:rsidRDefault="00F9566C">
            <w:pPr>
              <w:pStyle w:val="ConsPlusNormal"/>
              <w:jc w:val="center"/>
            </w:pPr>
            <w:r>
              <w:t>Варианты</w:t>
            </w:r>
          </w:p>
        </w:tc>
        <w:tc>
          <w:tcPr>
            <w:tcW w:w="1474" w:type="dxa"/>
          </w:tcPr>
          <w:p w:rsidR="00F9566C" w:rsidRDefault="00F9566C">
            <w:pPr>
              <w:pStyle w:val="ConsPlusNormal"/>
              <w:jc w:val="center"/>
            </w:pPr>
            <w:r>
              <w:t>Количество баллов</w:t>
            </w:r>
          </w:p>
        </w:tc>
      </w:tr>
      <w:tr w:rsidR="00F9566C">
        <w:tc>
          <w:tcPr>
            <w:tcW w:w="567" w:type="dxa"/>
          </w:tcPr>
          <w:p w:rsidR="00F9566C" w:rsidRDefault="00F9566C">
            <w:pPr>
              <w:pStyle w:val="ConsPlusNormal"/>
              <w:jc w:val="center"/>
              <w:outlineLvl w:val="3"/>
            </w:pPr>
            <w:r>
              <w:t>1</w:t>
            </w:r>
          </w:p>
        </w:tc>
        <w:tc>
          <w:tcPr>
            <w:tcW w:w="8504" w:type="dxa"/>
            <w:gridSpan w:val="3"/>
          </w:tcPr>
          <w:p w:rsidR="00F9566C" w:rsidRDefault="00F9566C">
            <w:pPr>
              <w:pStyle w:val="ConsPlusNormal"/>
              <w:jc w:val="center"/>
            </w:pPr>
            <w:r>
              <w:t>Экспортер</w:t>
            </w:r>
          </w:p>
        </w:tc>
      </w:tr>
      <w:tr w:rsidR="00F9566C">
        <w:tc>
          <w:tcPr>
            <w:tcW w:w="567" w:type="dxa"/>
            <w:vMerge w:val="restart"/>
          </w:tcPr>
          <w:p w:rsidR="00F9566C" w:rsidRDefault="00F9566C">
            <w:pPr>
              <w:pStyle w:val="ConsPlusNormal"/>
              <w:jc w:val="center"/>
            </w:pPr>
            <w:r>
              <w:t>1.1</w:t>
            </w:r>
          </w:p>
        </w:tc>
        <w:tc>
          <w:tcPr>
            <w:tcW w:w="2324" w:type="dxa"/>
            <w:vMerge w:val="restart"/>
          </w:tcPr>
          <w:p w:rsidR="00F9566C" w:rsidRDefault="00F9566C">
            <w:pPr>
              <w:pStyle w:val="ConsPlusNormal"/>
            </w:pPr>
            <w:r>
              <w:t>Опыт экспортной деятельности</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 страны ЕАЭС</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Укажите страны:</w:t>
            </w:r>
          </w:p>
        </w:tc>
        <w:tc>
          <w:tcPr>
            <w:tcW w:w="1474" w:type="dxa"/>
            <w:vAlign w:val="center"/>
          </w:tcPr>
          <w:p w:rsidR="00F9566C" w:rsidRDefault="00F9566C">
            <w:pPr>
              <w:pStyle w:val="ConsPlusNormal"/>
            </w:pP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 иные страны (за пределами ЕАЭС)</w:t>
            </w:r>
          </w:p>
        </w:tc>
        <w:tc>
          <w:tcPr>
            <w:tcW w:w="1474" w:type="dxa"/>
            <w:vAlign w:val="center"/>
          </w:tcPr>
          <w:p w:rsidR="00F9566C" w:rsidRDefault="00F9566C">
            <w:pPr>
              <w:pStyle w:val="ConsPlusNormal"/>
              <w:jc w:val="center"/>
            </w:pPr>
            <w:r>
              <w:t>2</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Укажите страны:</w:t>
            </w:r>
          </w:p>
        </w:tc>
        <w:tc>
          <w:tcPr>
            <w:tcW w:w="1474" w:type="dxa"/>
            <w:vAlign w:val="center"/>
          </w:tcPr>
          <w:p w:rsidR="00F9566C" w:rsidRDefault="00F9566C">
            <w:pPr>
              <w:pStyle w:val="ConsPlusNormal"/>
            </w:pP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 в целевой стране</w:t>
            </w:r>
          </w:p>
        </w:tc>
        <w:tc>
          <w:tcPr>
            <w:tcW w:w="1474" w:type="dxa"/>
            <w:vAlign w:val="center"/>
          </w:tcPr>
          <w:p w:rsidR="00F9566C" w:rsidRDefault="00F9566C">
            <w:pPr>
              <w:pStyle w:val="ConsPlusNormal"/>
              <w:jc w:val="center"/>
            </w:pPr>
            <w:r>
              <w:t>3</w:t>
            </w:r>
          </w:p>
        </w:tc>
      </w:tr>
      <w:tr w:rsidR="00F9566C">
        <w:tc>
          <w:tcPr>
            <w:tcW w:w="567" w:type="dxa"/>
            <w:vMerge w:val="restart"/>
          </w:tcPr>
          <w:p w:rsidR="00F9566C" w:rsidRDefault="00F9566C">
            <w:pPr>
              <w:pStyle w:val="ConsPlusNormal"/>
              <w:jc w:val="center"/>
            </w:pPr>
            <w:r>
              <w:t>1.2</w:t>
            </w:r>
          </w:p>
        </w:tc>
        <w:tc>
          <w:tcPr>
            <w:tcW w:w="2324" w:type="dxa"/>
            <w:vMerge w:val="restart"/>
          </w:tcPr>
          <w:p w:rsidR="00F9566C" w:rsidRDefault="00F9566C">
            <w:pPr>
              <w:pStyle w:val="ConsPlusNormal"/>
            </w:pPr>
            <w:r>
              <w:t>Наличие сайта компании</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Укажите адрес сайта:</w:t>
            </w:r>
          </w:p>
        </w:tc>
        <w:tc>
          <w:tcPr>
            <w:tcW w:w="1474" w:type="dxa"/>
            <w:vAlign w:val="center"/>
          </w:tcPr>
          <w:p w:rsidR="00F9566C" w:rsidRDefault="00F9566C">
            <w:pPr>
              <w:pStyle w:val="ConsPlusNormal"/>
            </w:pPr>
          </w:p>
        </w:tc>
      </w:tr>
      <w:tr w:rsidR="00F9566C">
        <w:tc>
          <w:tcPr>
            <w:tcW w:w="567" w:type="dxa"/>
            <w:vMerge w:val="restart"/>
          </w:tcPr>
          <w:p w:rsidR="00F9566C" w:rsidRDefault="00F9566C">
            <w:pPr>
              <w:pStyle w:val="ConsPlusNormal"/>
              <w:jc w:val="center"/>
            </w:pPr>
            <w:r>
              <w:lastRenderedPageBreak/>
              <w:t>1.3</w:t>
            </w:r>
          </w:p>
        </w:tc>
        <w:tc>
          <w:tcPr>
            <w:tcW w:w="2324" w:type="dxa"/>
            <w:vMerge w:val="restart"/>
          </w:tcPr>
          <w:p w:rsidR="00F9566C" w:rsidRDefault="00F9566C">
            <w:pPr>
              <w:pStyle w:val="ConsPlusNormal"/>
            </w:pPr>
            <w:r>
              <w:t>Наличие иностранной версии сайта</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 (одна языковая версия)</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 (2 и более языковых версий)</w:t>
            </w:r>
          </w:p>
        </w:tc>
        <w:tc>
          <w:tcPr>
            <w:tcW w:w="1474" w:type="dxa"/>
            <w:vAlign w:val="center"/>
          </w:tcPr>
          <w:p w:rsidR="00F9566C" w:rsidRDefault="00F9566C">
            <w:pPr>
              <w:pStyle w:val="ConsPlusNormal"/>
              <w:jc w:val="center"/>
            </w:pPr>
            <w:r>
              <w:t>2</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Укажите адреса сайтов:</w:t>
            </w:r>
          </w:p>
        </w:tc>
        <w:tc>
          <w:tcPr>
            <w:tcW w:w="1474" w:type="dxa"/>
            <w:vAlign w:val="center"/>
          </w:tcPr>
          <w:p w:rsidR="00F9566C" w:rsidRDefault="00F9566C">
            <w:pPr>
              <w:pStyle w:val="ConsPlusNormal"/>
            </w:pPr>
          </w:p>
        </w:tc>
      </w:tr>
      <w:tr w:rsidR="00F9566C">
        <w:tc>
          <w:tcPr>
            <w:tcW w:w="567" w:type="dxa"/>
            <w:vMerge w:val="restart"/>
          </w:tcPr>
          <w:p w:rsidR="00F9566C" w:rsidRDefault="00F9566C">
            <w:pPr>
              <w:pStyle w:val="ConsPlusNormal"/>
              <w:jc w:val="center"/>
            </w:pPr>
            <w:r>
              <w:t>1.4</w:t>
            </w:r>
          </w:p>
        </w:tc>
        <w:tc>
          <w:tcPr>
            <w:tcW w:w="2324" w:type="dxa"/>
            <w:vMerge w:val="restart"/>
          </w:tcPr>
          <w:p w:rsidR="00F9566C" w:rsidRDefault="00F9566C">
            <w:pPr>
              <w:pStyle w:val="ConsPlusNormal"/>
            </w:pPr>
            <w:r>
              <w:t>Наличие специализированного сотрудника ВЭД в компании</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 без знания иностранного языка</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 со знанием языков</w:t>
            </w:r>
          </w:p>
        </w:tc>
        <w:tc>
          <w:tcPr>
            <w:tcW w:w="1474" w:type="dxa"/>
            <w:vAlign w:val="center"/>
          </w:tcPr>
          <w:p w:rsidR="00F9566C" w:rsidRDefault="00F9566C">
            <w:pPr>
              <w:pStyle w:val="ConsPlusNormal"/>
              <w:jc w:val="center"/>
            </w:pPr>
            <w:r>
              <w:t>2</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 есть отдел ВЭД (не менее 2 человек со знанием языков</w:t>
            </w:r>
          </w:p>
        </w:tc>
        <w:tc>
          <w:tcPr>
            <w:tcW w:w="1474" w:type="dxa"/>
            <w:vAlign w:val="center"/>
          </w:tcPr>
          <w:p w:rsidR="00F9566C" w:rsidRDefault="00F9566C">
            <w:pPr>
              <w:pStyle w:val="ConsPlusNormal"/>
              <w:jc w:val="center"/>
            </w:pPr>
            <w:r>
              <w:t>3</w:t>
            </w:r>
          </w:p>
        </w:tc>
      </w:tr>
      <w:tr w:rsidR="00F9566C">
        <w:tc>
          <w:tcPr>
            <w:tcW w:w="7597" w:type="dxa"/>
            <w:gridSpan w:val="3"/>
            <w:vAlign w:val="center"/>
          </w:tcPr>
          <w:p w:rsidR="00F9566C" w:rsidRDefault="00F9566C">
            <w:pPr>
              <w:pStyle w:val="ConsPlusNormal"/>
            </w:pPr>
            <w:r>
              <w:t>Итого по 1 блоку</w:t>
            </w:r>
          </w:p>
        </w:tc>
        <w:tc>
          <w:tcPr>
            <w:tcW w:w="1474" w:type="dxa"/>
            <w:vAlign w:val="center"/>
          </w:tcPr>
          <w:p w:rsidR="00F9566C" w:rsidRDefault="00F9566C">
            <w:pPr>
              <w:pStyle w:val="ConsPlusNormal"/>
              <w:jc w:val="center"/>
            </w:pPr>
            <w:r>
              <w:t>(максимум 9 баллов)</w:t>
            </w:r>
          </w:p>
        </w:tc>
      </w:tr>
      <w:tr w:rsidR="00F9566C">
        <w:tc>
          <w:tcPr>
            <w:tcW w:w="567" w:type="dxa"/>
          </w:tcPr>
          <w:p w:rsidR="00F9566C" w:rsidRDefault="00F9566C">
            <w:pPr>
              <w:pStyle w:val="ConsPlusNormal"/>
              <w:jc w:val="center"/>
              <w:outlineLvl w:val="3"/>
            </w:pPr>
            <w:r>
              <w:t>2</w:t>
            </w:r>
          </w:p>
        </w:tc>
        <w:tc>
          <w:tcPr>
            <w:tcW w:w="8504" w:type="dxa"/>
            <w:gridSpan w:val="3"/>
          </w:tcPr>
          <w:p w:rsidR="00F9566C" w:rsidRDefault="00F9566C">
            <w:pPr>
              <w:pStyle w:val="ConsPlusNormal"/>
              <w:jc w:val="center"/>
            </w:pPr>
            <w:r>
              <w:t>Готовность к экспорту</w:t>
            </w:r>
          </w:p>
        </w:tc>
      </w:tr>
      <w:tr w:rsidR="00F9566C">
        <w:tc>
          <w:tcPr>
            <w:tcW w:w="567" w:type="dxa"/>
            <w:vMerge w:val="restart"/>
          </w:tcPr>
          <w:p w:rsidR="00F9566C" w:rsidRDefault="00F9566C">
            <w:pPr>
              <w:pStyle w:val="ConsPlusNormal"/>
              <w:jc w:val="center"/>
            </w:pPr>
            <w:r>
              <w:t>2.1</w:t>
            </w:r>
          </w:p>
        </w:tc>
        <w:tc>
          <w:tcPr>
            <w:tcW w:w="2324" w:type="dxa"/>
            <w:vMerge w:val="restart"/>
          </w:tcPr>
          <w:p w:rsidR="00F9566C" w:rsidRDefault="00F9566C">
            <w:pPr>
              <w:pStyle w:val="ConsPlusNormal"/>
            </w:pPr>
            <w:r>
              <w:t>Международная сертификация продукции/производства</w:t>
            </w:r>
          </w:p>
        </w:tc>
        <w:tc>
          <w:tcPr>
            <w:tcW w:w="4706" w:type="dxa"/>
            <w:vAlign w:val="center"/>
          </w:tcPr>
          <w:p w:rsidR="00F9566C" w:rsidRDefault="00F9566C">
            <w:pPr>
              <w:pStyle w:val="ConsPlusNormal"/>
            </w:pPr>
            <w:r>
              <w:t>Сертификаты отсутствуют/потребность в них неизвестна</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Нужны, нет в наличии, запланированы</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Есть в наличии/не требуются</w:t>
            </w:r>
          </w:p>
        </w:tc>
        <w:tc>
          <w:tcPr>
            <w:tcW w:w="1474" w:type="dxa"/>
            <w:vAlign w:val="center"/>
          </w:tcPr>
          <w:p w:rsidR="00F9566C" w:rsidRDefault="00F9566C">
            <w:pPr>
              <w:pStyle w:val="ConsPlusNormal"/>
              <w:jc w:val="center"/>
            </w:pPr>
            <w:r>
              <w:t>2</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Какие сертификаты имеются:</w:t>
            </w:r>
          </w:p>
        </w:tc>
        <w:tc>
          <w:tcPr>
            <w:tcW w:w="1474" w:type="dxa"/>
            <w:vAlign w:val="center"/>
          </w:tcPr>
          <w:p w:rsidR="00F9566C" w:rsidRDefault="00F9566C">
            <w:pPr>
              <w:pStyle w:val="ConsPlusNormal"/>
            </w:pPr>
          </w:p>
        </w:tc>
      </w:tr>
      <w:tr w:rsidR="00F9566C">
        <w:tc>
          <w:tcPr>
            <w:tcW w:w="567" w:type="dxa"/>
            <w:vMerge w:val="restart"/>
          </w:tcPr>
          <w:p w:rsidR="00F9566C" w:rsidRDefault="00F9566C">
            <w:pPr>
              <w:pStyle w:val="ConsPlusNormal"/>
              <w:jc w:val="center"/>
            </w:pPr>
            <w:r>
              <w:t>2.3</w:t>
            </w:r>
          </w:p>
        </w:tc>
        <w:tc>
          <w:tcPr>
            <w:tcW w:w="2324" w:type="dxa"/>
            <w:vMerge w:val="restart"/>
          </w:tcPr>
          <w:p w:rsidR="00F9566C" w:rsidRDefault="00F9566C">
            <w:pPr>
              <w:pStyle w:val="ConsPlusNormal"/>
            </w:pPr>
            <w:r>
              <w:t>Опыт участия в международных выставках, бизнес-миссиях, межправкомиссиях, конференциях за пределами территории Российской Федерации</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w:t>
            </w:r>
          </w:p>
        </w:tc>
        <w:tc>
          <w:tcPr>
            <w:tcW w:w="1474" w:type="dxa"/>
            <w:vAlign w:val="center"/>
          </w:tcPr>
          <w:p w:rsidR="00F9566C" w:rsidRDefault="00F9566C">
            <w:pPr>
              <w:pStyle w:val="ConsPlusNormal"/>
              <w:jc w:val="center"/>
            </w:pPr>
            <w:r>
              <w:t>1</w:t>
            </w:r>
          </w:p>
        </w:tc>
      </w:tr>
      <w:tr w:rsidR="00F9566C">
        <w:tc>
          <w:tcPr>
            <w:tcW w:w="567" w:type="dxa"/>
            <w:vMerge w:val="restart"/>
          </w:tcPr>
          <w:p w:rsidR="00F9566C" w:rsidRDefault="00F9566C">
            <w:pPr>
              <w:pStyle w:val="ConsPlusNormal"/>
              <w:jc w:val="center"/>
            </w:pPr>
            <w:r>
              <w:t>2.4</w:t>
            </w:r>
          </w:p>
        </w:tc>
        <w:tc>
          <w:tcPr>
            <w:tcW w:w="2324" w:type="dxa"/>
            <w:vMerge w:val="restart"/>
          </w:tcPr>
          <w:p w:rsidR="00F9566C" w:rsidRDefault="00F9566C">
            <w:pPr>
              <w:pStyle w:val="ConsPlusNormal"/>
            </w:pPr>
            <w:r>
              <w:t>Наличие презентационных материалов и коммерческого предложения на официальном языке страны</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w:t>
            </w:r>
          </w:p>
        </w:tc>
        <w:tc>
          <w:tcPr>
            <w:tcW w:w="1474" w:type="dxa"/>
            <w:vAlign w:val="center"/>
          </w:tcPr>
          <w:p w:rsidR="00F9566C" w:rsidRDefault="00F9566C">
            <w:pPr>
              <w:pStyle w:val="ConsPlusNormal"/>
              <w:jc w:val="center"/>
            </w:pPr>
            <w:r>
              <w:t>1</w:t>
            </w:r>
          </w:p>
        </w:tc>
      </w:tr>
      <w:tr w:rsidR="00F9566C">
        <w:tc>
          <w:tcPr>
            <w:tcW w:w="567" w:type="dxa"/>
            <w:vMerge w:val="restart"/>
          </w:tcPr>
          <w:p w:rsidR="00F9566C" w:rsidRDefault="00F9566C">
            <w:pPr>
              <w:pStyle w:val="ConsPlusNormal"/>
              <w:jc w:val="center"/>
            </w:pPr>
            <w:r>
              <w:t>2.5</w:t>
            </w:r>
          </w:p>
        </w:tc>
        <w:tc>
          <w:tcPr>
            <w:tcW w:w="2324" w:type="dxa"/>
            <w:vMerge w:val="restart"/>
          </w:tcPr>
          <w:p w:rsidR="00F9566C" w:rsidRDefault="00F9566C">
            <w:pPr>
              <w:pStyle w:val="ConsPlusNormal"/>
            </w:pPr>
            <w:r>
              <w:t>Наличие информации о таможенных барьерах (пошлины, квоты, лицензии, запреты)</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w:t>
            </w:r>
          </w:p>
        </w:tc>
        <w:tc>
          <w:tcPr>
            <w:tcW w:w="1474" w:type="dxa"/>
            <w:vAlign w:val="center"/>
          </w:tcPr>
          <w:p w:rsidR="00F9566C" w:rsidRDefault="00F9566C">
            <w:pPr>
              <w:pStyle w:val="ConsPlusNormal"/>
              <w:jc w:val="center"/>
            </w:pPr>
            <w:r>
              <w:t>1</w:t>
            </w:r>
          </w:p>
        </w:tc>
      </w:tr>
      <w:tr w:rsidR="00F9566C">
        <w:tc>
          <w:tcPr>
            <w:tcW w:w="567" w:type="dxa"/>
            <w:vMerge w:val="restart"/>
          </w:tcPr>
          <w:p w:rsidR="00F9566C" w:rsidRDefault="00F9566C">
            <w:pPr>
              <w:pStyle w:val="ConsPlusNormal"/>
              <w:jc w:val="center"/>
            </w:pPr>
            <w:r>
              <w:lastRenderedPageBreak/>
              <w:t>2.6</w:t>
            </w:r>
          </w:p>
        </w:tc>
        <w:tc>
          <w:tcPr>
            <w:tcW w:w="2324" w:type="dxa"/>
            <w:vMerge w:val="restart"/>
          </w:tcPr>
          <w:p w:rsidR="00F9566C" w:rsidRDefault="00F9566C">
            <w:pPr>
              <w:pStyle w:val="ConsPlusNormal"/>
            </w:pPr>
            <w:r>
              <w:t>Необходимость адаптации экспортного продукта к поставке в целевую страну (маркировка, упаковка, наличие адаптированных сопровождающих материалов)</w:t>
            </w:r>
          </w:p>
        </w:tc>
        <w:tc>
          <w:tcPr>
            <w:tcW w:w="4706" w:type="dxa"/>
            <w:vAlign w:val="center"/>
          </w:tcPr>
          <w:p w:rsidR="00F9566C" w:rsidRDefault="00F9566C">
            <w:pPr>
              <w:pStyle w:val="ConsPlusNormal"/>
            </w:pPr>
            <w:r>
              <w:t>Неизвестно</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Нужно, готовы адаптировать</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Уже адаптирован/не требуется</w:t>
            </w:r>
          </w:p>
        </w:tc>
        <w:tc>
          <w:tcPr>
            <w:tcW w:w="1474" w:type="dxa"/>
            <w:vAlign w:val="center"/>
          </w:tcPr>
          <w:p w:rsidR="00F9566C" w:rsidRDefault="00F9566C">
            <w:pPr>
              <w:pStyle w:val="ConsPlusNormal"/>
              <w:jc w:val="center"/>
            </w:pPr>
            <w:r>
              <w:t>2</w:t>
            </w:r>
          </w:p>
        </w:tc>
      </w:tr>
      <w:tr w:rsidR="00F9566C">
        <w:tc>
          <w:tcPr>
            <w:tcW w:w="567" w:type="dxa"/>
            <w:vMerge w:val="restart"/>
          </w:tcPr>
          <w:p w:rsidR="00F9566C" w:rsidRDefault="00F9566C">
            <w:pPr>
              <w:pStyle w:val="ConsPlusNormal"/>
              <w:jc w:val="center"/>
            </w:pPr>
            <w:r>
              <w:t>2.7</w:t>
            </w:r>
          </w:p>
        </w:tc>
        <w:tc>
          <w:tcPr>
            <w:tcW w:w="2324" w:type="dxa"/>
            <w:vMerge w:val="restart"/>
          </w:tcPr>
          <w:p w:rsidR="00F9566C" w:rsidRDefault="00F9566C">
            <w:pPr>
              <w:pStyle w:val="ConsPlusNormal"/>
            </w:pPr>
            <w:r>
              <w:t>Наличие финансовых ресурсов для подготовки и осуществления экспортной поставки (заполняется каждый пункт)</w:t>
            </w:r>
          </w:p>
        </w:tc>
        <w:tc>
          <w:tcPr>
            <w:tcW w:w="4706" w:type="dxa"/>
            <w:vAlign w:val="center"/>
          </w:tcPr>
          <w:p w:rsidR="00F9566C" w:rsidRDefault="00F9566C">
            <w:pPr>
              <w:pStyle w:val="ConsPlusNormal"/>
            </w:pPr>
            <w:r>
              <w:t>Определен экспортный бюджет</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Достаточно производственных мощностей (оборудования, сырья и комплектующих) для увеличения объема производства</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Выделен маркетинговый бюджет (на участие в межд. выставках, рекламу и продвижение, командировки более 3 раз в год)</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Выделены ресурсы на адаптацию продукции под требования рынка</w:t>
            </w:r>
          </w:p>
        </w:tc>
        <w:tc>
          <w:tcPr>
            <w:tcW w:w="1474" w:type="dxa"/>
            <w:vAlign w:val="center"/>
          </w:tcPr>
          <w:p w:rsidR="00F9566C" w:rsidRDefault="00F9566C">
            <w:pPr>
              <w:pStyle w:val="ConsPlusNormal"/>
              <w:jc w:val="center"/>
            </w:pPr>
            <w:r>
              <w:t>1</w:t>
            </w:r>
          </w:p>
        </w:tc>
      </w:tr>
      <w:tr w:rsidR="00F9566C">
        <w:tc>
          <w:tcPr>
            <w:tcW w:w="7597" w:type="dxa"/>
            <w:gridSpan w:val="3"/>
            <w:vAlign w:val="center"/>
          </w:tcPr>
          <w:p w:rsidR="00F9566C" w:rsidRDefault="00F9566C">
            <w:pPr>
              <w:pStyle w:val="ConsPlusNormal"/>
            </w:pPr>
            <w:r>
              <w:t>Итого по 2 блоку</w:t>
            </w:r>
          </w:p>
        </w:tc>
        <w:tc>
          <w:tcPr>
            <w:tcW w:w="1474" w:type="dxa"/>
            <w:vAlign w:val="center"/>
          </w:tcPr>
          <w:p w:rsidR="00F9566C" w:rsidRDefault="00F9566C">
            <w:pPr>
              <w:pStyle w:val="ConsPlusNormal"/>
              <w:jc w:val="center"/>
            </w:pPr>
            <w:r>
              <w:t>(максимум 15 баллов)</w:t>
            </w:r>
          </w:p>
        </w:tc>
      </w:tr>
      <w:tr w:rsidR="00F9566C">
        <w:tc>
          <w:tcPr>
            <w:tcW w:w="567" w:type="dxa"/>
          </w:tcPr>
          <w:p w:rsidR="00F9566C" w:rsidRDefault="00F9566C">
            <w:pPr>
              <w:pStyle w:val="ConsPlusNormal"/>
              <w:jc w:val="center"/>
              <w:outlineLvl w:val="3"/>
            </w:pPr>
            <w:r>
              <w:t>3</w:t>
            </w:r>
          </w:p>
        </w:tc>
        <w:tc>
          <w:tcPr>
            <w:tcW w:w="8504" w:type="dxa"/>
            <w:gridSpan w:val="3"/>
          </w:tcPr>
          <w:p w:rsidR="00F9566C" w:rsidRDefault="00F9566C">
            <w:pPr>
              <w:pStyle w:val="ConsPlusNormal"/>
              <w:jc w:val="center"/>
            </w:pPr>
            <w:r>
              <w:t>Перспектива</w:t>
            </w:r>
          </w:p>
        </w:tc>
      </w:tr>
      <w:tr w:rsidR="00F9566C">
        <w:tc>
          <w:tcPr>
            <w:tcW w:w="567" w:type="dxa"/>
            <w:vMerge w:val="restart"/>
          </w:tcPr>
          <w:p w:rsidR="00F9566C" w:rsidRDefault="00F9566C">
            <w:pPr>
              <w:pStyle w:val="ConsPlusNormal"/>
              <w:jc w:val="center"/>
            </w:pPr>
            <w:r>
              <w:t>3.1</w:t>
            </w:r>
          </w:p>
        </w:tc>
        <w:tc>
          <w:tcPr>
            <w:tcW w:w="2324" w:type="dxa"/>
          </w:tcPr>
          <w:p w:rsidR="00F9566C" w:rsidRDefault="00F9566C">
            <w:pPr>
              <w:pStyle w:val="ConsPlusNormal"/>
            </w:pPr>
            <w:r>
              <w:t>Рейтинг страны по системе РЭЦ (на дату запроса)</w:t>
            </w:r>
          </w:p>
        </w:tc>
        <w:tc>
          <w:tcPr>
            <w:tcW w:w="4706" w:type="dxa"/>
            <w:vAlign w:val="center"/>
          </w:tcPr>
          <w:p w:rsidR="00F9566C" w:rsidRDefault="00F9566C">
            <w:pPr>
              <w:pStyle w:val="ConsPlusNormal"/>
            </w:pPr>
            <w:r>
              <w:t>1 - 20</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tcPr>
          <w:p w:rsidR="00F9566C" w:rsidRDefault="00F9566C">
            <w:pPr>
              <w:pStyle w:val="ConsPlusNormal"/>
            </w:pPr>
            <w:r>
              <w:t>Ссылка на ресурс РЭЦ</w:t>
            </w:r>
          </w:p>
        </w:tc>
        <w:tc>
          <w:tcPr>
            <w:tcW w:w="4706" w:type="dxa"/>
            <w:vAlign w:val="center"/>
          </w:tcPr>
          <w:p w:rsidR="00F9566C" w:rsidRDefault="00F9566C">
            <w:pPr>
              <w:pStyle w:val="ConsPlusNormal"/>
            </w:pPr>
            <w:r>
              <w:t>21+</w:t>
            </w:r>
          </w:p>
        </w:tc>
        <w:tc>
          <w:tcPr>
            <w:tcW w:w="1474" w:type="dxa"/>
            <w:vAlign w:val="center"/>
          </w:tcPr>
          <w:p w:rsidR="00F9566C" w:rsidRDefault="00F9566C">
            <w:pPr>
              <w:pStyle w:val="ConsPlusNormal"/>
              <w:jc w:val="center"/>
            </w:pPr>
            <w:r>
              <w:t>0</w:t>
            </w:r>
          </w:p>
        </w:tc>
      </w:tr>
      <w:tr w:rsidR="00F9566C">
        <w:tc>
          <w:tcPr>
            <w:tcW w:w="567" w:type="dxa"/>
            <w:vMerge w:val="restart"/>
          </w:tcPr>
          <w:p w:rsidR="00F9566C" w:rsidRDefault="00F9566C">
            <w:pPr>
              <w:pStyle w:val="ConsPlusNormal"/>
              <w:jc w:val="center"/>
            </w:pPr>
            <w:r>
              <w:t>3.2</w:t>
            </w:r>
          </w:p>
        </w:tc>
        <w:tc>
          <w:tcPr>
            <w:tcW w:w="2324" w:type="dxa"/>
            <w:vMerge w:val="restart"/>
          </w:tcPr>
          <w:p w:rsidR="00F9566C" w:rsidRDefault="00F9566C">
            <w:pPr>
              <w:pStyle w:val="ConsPlusNormal"/>
            </w:pPr>
            <w:r>
              <w:t>Наличие проявленного интереса со стороны потенциальных партнеров к продукции</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w:t>
            </w:r>
          </w:p>
        </w:tc>
        <w:tc>
          <w:tcPr>
            <w:tcW w:w="1474" w:type="dxa"/>
            <w:vAlign w:val="center"/>
          </w:tcPr>
          <w:p w:rsidR="00F9566C" w:rsidRDefault="00F9566C">
            <w:pPr>
              <w:pStyle w:val="ConsPlusNormal"/>
              <w:jc w:val="center"/>
            </w:pPr>
            <w:r>
              <w:t>1</w:t>
            </w:r>
          </w:p>
        </w:tc>
      </w:tr>
      <w:tr w:rsidR="00F9566C">
        <w:tc>
          <w:tcPr>
            <w:tcW w:w="567" w:type="dxa"/>
            <w:vMerge w:val="restart"/>
          </w:tcPr>
          <w:p w:rsidR="00F9566C" w:rsidRDefault="00F9566C">
            <w:pPr>
              <w:pStyle w:val="ConsPlusNormal"/>
              <w:jc w:val="center"/>
            </w:pPr>
            <w:r>
              <w:t>3.3</w:t>
            </w:r>
          </w:p>
        </w:tc>
        <w:tc>
          <w:tcPr>
            <w:tcW w:w="2324" w:type="dxa"/>
          </w:tcPr>
          <w:p w:rsidR="00F9566C" w:rsidRDefault="00F9566C">
            <w:pPr>
              <w:pStyle w:val="ConsPlusNormal"/>
            </w:pPr>
            <w:r>
              <w:t>Наличие импорта аналогичной продукции из России в страну</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tcPr>
          <w:p w:rsidR="00F9566C" w:rsidRDefault="00F9566C">
            <w:pPr>
              <w:pStyle w:val="ConsPlusNormal"/>
            </w:pPr>
            <w:r>
              <w:t>Ссылка на ресурс</w:t>
            </w:r>
          </w:p>
        </w:tc>
        <w:tc>
          <w:tcPr>
            <w:tcW w:w="4706" w:type="dxa"/>
            <w:vAlign w:val="center"/>
          </w:tcPr>
          <w:p w:rsidR="00F9566C" w:rsidRDefault="00F9566C">
            <w:pPr>
              <w:pStyle w:val="ConsPlusNormal"/>
            </w:pPr>
            <w:r>
              <w:t>Положительная динамика за последние 2 и более лет</w:t>
            </w:r>
          </w:p>
        </w:tc>
        <w:tc>
          <w:tcPr>
            <w:tcW w:w="1474" w:type="dxa"/>
            <w:vAlign w:val="center"/>
          </w:tcPr>
          <w:p w:rsidR="00F9566C" w:rsidRDefault="00F9566C">
            <w:pPr>
              <w:pStyle w:val="ConsPlusNormal"/>
              <w:jc w:val="center"/>
            </w:pPr>
            <w:r>
              <w:t>1</w:t>
            </w:r>
          </w:p>
        </w:tc>
      </w:tr>
      <w:tr w:rsidR="00F9566C">
        <w:tc>
          <w:tcPr>
            <w:tcW w:w="567" w:type="dxa"/>
            <w:vMerge w:val="restart"/>
          </w:tcPr>
          <w:p w:rsidR="00F9566C" w:rsidRDefault="00F9566C">
            <w:pPr>
              <w:pStyle w:val="ConsPlusNormal"/>
              <w:jc w:val="center"/>
            </w:pPr>
            <w:r>
              <w:t>3.4</w:t>
            </w:r>
          </w:p>
        </w:tc>
        <w:tc>
          <w:tcPr>
            <w:tcW w:w="2324" w:type="dxa"/>
          </w:tcPr>
          <w:p w:rsidR="00F9566C" w:rsidRDefault="00F9566C">
            <w:pPr>
              <w:pStyle w:val="ConsPlusNormal"/>
            </w:pPr>
            <w:r>
              <w:t>Уровень тарифных барьеров</w:t>
            </w:r>
          </w:p>
        </w:tc>
        <w:tc>
          <w:tcPr>
            <w:tcW w:w="4706" w:type="dxa"/>
            <w:vAlign w:val="center"/>
          </w:tcPr>
          <w:p w:rsidR="00F9566C" w:rsidRDefault="00F9566C">
            <w:pPr>
              <w:pStyle w:val="ConsPlusNormal"/>
            </w:pPr>
            <w:r>
              <w:t>0 - 10%</w:t>
            </w:r>
          </w:p>
        </w:tc>
        <w:tc>
          <w:tcPr>
            <w:tcW w:w="1474" w:type="dxa"/>
            <w:vAlign w:val="center"/>
          </w:tcPr>
          <w:p w:rsidR="00F9566C" w:rsidRDefault="00F9566C">
            <w:pPr>
              <w:pStyle w:val="ConsPlusNormal"/>
              <w:jc w:val="center"/>
            </w:pPr>
            <w:r>
              <w:t>2</w:t>
            </w:r>
          </w:p>
        </w:tc>
      </w:tr>
      <w:tr w:rsidR="00F9566C">
        <w:tc>
          <w:tcPr>
            <w:tcW w:w="567" w:type="dxa"/>
            <w:vMerge/>
          </w:tcPr>
          <w:p w:rsidR="00F9566C" w:rsidRDefault="00F9566C"/>
        </w:tc>
        <w:tc>
          <w:tcPr>
            <w:tcW w:w="2324" w:type="dxa"/>
          </w:tcPr>
          <w:p w:rsidR="00F9566C" w:rsidRDefault="00F9566C">
            <w:pPr>
              <w:pStyle w:val="ConsPlusNormal"/>
            </w:pPr>
            <w:r>
              <w:t>Ссылка на ресурс WTO</w:t>
            </w:r>
          </w:p>
        </w:tc>
        <w:tc>
          <w:tcPr>
            <w:tcW w:w="4706" w:type="dxa"/>
            <w:vAlign w:val="center"/>
          </w:tcPr>
          <w:p w:rsidR="00F9566C" w:rsidRDefault="00F9566C">
            <w:pPr>
              <w:pStyle w:val="ConsPlusNormal"/>
            </w:pPr>
            <w:r>
              <w:t>10 - 30%</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tcPr>
          <w:p w:rsidR="00F9566C" w:rsidRDefault="00F9566C">
            <w:pPr>
              <w:pStyle w:val="ConsPlusNormal"/>
            </w:pPr>
            <w:r>
              <w:t>Ссылка на ресурс по тарифам</w:t>
            </w:r>
          </w:p>
        </w:tc>
        <w:tc>
          <w:tcPr>
            <w:tcW w:w="4706" w:type="dxa"/>
            <w:vAlign w:val="center"/>
          </w:tcPr>
          <w:p w:rsidR="00F9566C" w:rsidRDefault="00F9566C">
            <w:pPr>
              <w:pStyle w:val="ConsPlusNormal"/>
            </w:pPr>
            <w:r>
              <w:t>Более 30%/неизвестно</w:t>
            </w:r>
          </w:p>
        </w:tc>
        <w:tc>
          <w:tcPr>
            <w:tcW w:w="1474" w:type="dxa"/>
            <w:vAlign w:val="center"/>
          </w:tcPr>
          <w:p w:rsidR="00F9566C" w:rsidRDefault="00F9566C">
            <w:pPr>
              <w:pStyle w:val="ConsPlusNormal"/>
              <w:jc w:val="center"/>
            </w:pPr>
            <w:r>
              <w:t>0</w:t>
            </w:r>
          </w:p>
        </w:tc>
      </w:tr>
      <w:tr w:rsidR="00F9566C">
        <w:tc>
          <w:tcPr>
            <w:tcW w:w="567" w:type="dxa"/>
            <w:vMerge w:val="restart"/>
          </w:tcPr>
          <w:p w:rsidR="00F9566C" w:rsidRDefault="00F9566C">
            <w:pPr>
              <w:pStyle w:val="ConsPlusNormal"/>
              <w:jc w:val="center"/>
            </w:pPr>
            <w:r>
              <w:lastRenderedPageBreak/>
              <w:t>3.5</w:t>
            </w:r>
          </w:p>
        </w:tc>
        <w:tc>
          <w:tcPr>
            <w:tcW w:w="2324" w:type="dxa"/>
          </w:tcPr>
          <w:p w:rsidR="00F9566C" w:rsidRDefault="00F9566C">
            <w:pPr>
              <w:pStyle w:val="ConsPlusNormal"/>
            </w:pPr>
            <w:r>
              <w:t>Наличие нетарифных барьеров (наличие квот, сертификации, лицензирования и т.п.)</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tcPr>
          <w:p w:rsidR="00F9566C" w:rsidRDefault="00F9566C">
            <w:pPr>
              <w:pStyle w:val="ConsPlusNormal"/>
            </w:pPr>
            <w:r>
              <w:t>Ссылка на ресурс WTO</w:t>
            </w:r>
          </w:p>
        </w:tc>
        <w:tc>
          <w:tcPr>
            <w:tcW w:w="4706" w:type="dxa"/>
            <w:vAlign w:val="center"/>
          </w:tcPr>
          <w:p w:rsidR="00F9566C" w:rsidRDefault="00F9566C">
            <w:pPr>
              <w:pStyle w:val="ConsPlusNormal"/>
            </w:pPr>
            <w:r>
              <w:t>Да/неизвестно</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tcPr>
          <w:p w:rsidR="00F9566C" w:rsidRDefault="00F9566C">
            <w:pPr>
              <w:pStyle w:val="ConsPlusNormal"/>
            </w:pPr>
            <w:r>
              <w:t>Ссылка на ресурс РЭЦ</w:t>
            </w:r>
          </w:p>
        </w:tc>
        <w:tc>
          <w:tcPr>
            <w:tcW w:w="4706" w:type="dxa"/>
            <w:vAlign w:val="center"/>
          </w:tcPr>
          <w:p w:rsidR="00F9566C" w:rsidRDefault="00F9566C">
            <w:pPr>
              <w:pStyle w:val="ConsPlusNormal"/>
            </w:pPr>
          </w:p>
        </w:tc>
        <w:tc>
          <w:tcPr>
            <w:tcW w:w="1474" w:type="dxa"/>
            <w:vAlign w:val="center"/>
          </w:tcPr>
          <w:p w:rsidR="00F9566C" w:rsidRDefault="00F9566C">
            <w:pPr>
              <w:pStyle w:val="ConsPlusNormal"/>
            </w:pPr>
          </w:p>
        </w:tc>
      </w:tr>
      <w:tr w:rsidR="00F9566C">
        <w:tc>
          <w:tcPr>
            <w:tcW w:w="567" w:type="dxa"/>
          </w:tcPr>
          <w:p w:rsidR="00F9566C" w:rsidRDefault="00F9566C">
            <w:pPr>
              <w:pStyle w:val="ConsPlusNormal"/>
              <w:jc w:val="center"/>
              <w:outlineLvl w:val="3"/>
            </w:pPr>
            <w:r>
              <w:t>4</w:t>
            </w:r>
          </w:p>
        </w:tc>
        <w:tc>
          <w:tcPr>
            <w:tcW w:w="8504" w:type="dxa"/>
            <w:gridSpan w:val="3"/>
          </w:tcPr>
          <w:p w:rsidR="00F9566C" w:rsidRDefault="00F9566C">
            <w:pPr>
              <w:pStyle w:val="ConsPlusNormal"/>
              <w:jc w:val="center"/>
            </w:pPr>
            <w:r>
              <w:t>Ресурсообеспеченность РЭЦ</w:t>
            </w:r>
          </w:p>
        </w:tc>
      </w:tr>
      <w:tr w:rsidR="00F9566C">
        <w:tc>
          <w:tcPr>
            <w:tcW w:w="567" w:type="dxa"/>
            <w:vMerge w:val="restart"/>
          </w:tcPr>
          <w:p w:rsidR="00F9566C" w:rsidRDefault="00F9566C">
            <w:pPr>
              <w:pStyle w:val="ConsPlusNormal"/>
              <w:jc w:val="center"/>
            </w:pPr>
            <w:r>
              <w:t>4.1</w:t>
            </w:r>
          </w:p>
        </w:tc>
        <w:tc>
          <w:tcPr>
            <w:tcW w:w="2324" w:type="dxa"/>
            <w:vMerge w:val="restart"/>
          </w:tcPr>
          <w:p w:rsidR="00F9566C" w:rsidRDefault="00F9566C">
            <w:pPr>
              <w:pStyle w:val="ConsPlusNormal"/>
            </w:pPr>
            <w:r>
              <w:t>Наличие российского представительства в стране</w:t>
            </w:r>
          </w:p>
        </w:tc>
        <w:tc>
          <w:tcPr>
            <w:tcW w:w="4706" w:type="dxa"/>
            <w:vAlign w:val="center"/>
          </w:tcPr>
          <w:p w:rsidR="00F9566C" w:rsidRDefault="00F9566C">
            <w:pPr>
              <w:pStyle w:val="ConsPlusNormal"/>
            </w:pPr>
            <w:r>
              <w:t>РЭЦ</w:t>
            </w:r>
          </w:p>
        </w:tc>
        <w:tc>
          <w:tcPr>
            <w:tcW w:w="1474" w:type="dxa"/>
            <w:vAlign w:val="center"/>
          </w:tcPr>
          <w:p w:rsidR="00F9566C" w:rsidRDefault="00F9566C">
            <w:pPr>
              <w:pStyle w:val="ConsPlusNormal"/>
              <w:jc w:val="center"/>
            </w:pPr>
            <w:r>
              <w:t>2</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ТП, Агенты</w:t>
            </w:r>
          </w:p>
        </w:tc>
        <w:tc>
          <w:tcPr>
            <w:tcW w:w="1474" w:type="dxa"/>
            <w:vAlign w:val="center"/>
          </w:tcPr>
          <w:p w:rsidR="00F9566C" w:rsidRDefault="00F9566C">
            <w:pPr>
              <w:pStyle w:val="ConsPlusNormal"/>
              <w:jc w:val="center"/>
            </w:pPr>
            <w:r>
              <w:t>1</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Посольства, нет</w:t>
            </w:r>
          </w:p>
        </w:tc>
        <w:tc>
          <w:tcPr>
            <w:tcW w:w="1474" w:type="dxa"/>
            <w:vAlign w:val="center"/>
          </w:tcPr>
          <w:p w:rsidR="00F9566C" w:rsidRDefault="00F9566C">
            <w:pPr>
              <w:pStyle w:val="ConsPlusNormal"/>
              <w:jc w:val="center"/>
            </w:pPr>
            <w:r>
              <w:t>0</w:t>
            </w:r>
          </w:p>
        </w:tc>
      </w:tr>
      <w:tr w:rsidR="00F9566C">
        <w:tc>
          <w:tcPr>
            <w:tcW w:w="567" w:type="dxa"/>
            <w:vMerge w:val="restart"/>
          </w:tcPr>
          <w:p w:rsidR="00F9566C" w:rsidRDefault="00F9566C">
            <w:pPr>
              <w:pStyle w:val="ConsPlusNormal"/>
              <w:jc w:val="center"/>
            </w:pPr>
            <w:r>
              <w:t>4.2</w:t>
            </w:r>
          </w:p>
        </w:tc>
        <w:tc>
          <w:tcPr>
            <w:tcW w:w="2324" w:type="dxa"/>
            <w:vMerge w:val="restart"/>
          </w:tcPr>
          <w:p w:rsidR="00F9566C" w:rsidRDefault="00F9566C">
            <w:pPr>
              <w:pStyle w:val="ConsPlusNormal"/>
            </w:pPr>
            <w:r>
              <w:t>Наличие субсидиарных программ</w:t>
            </w:r>
          </w:p>
          <w:p w:rsidR="00F9566C" w:rsidRDefault="00F9566C">
            <w:pPr>
              <w:pStyle w:val="ConsPlusNormal"/>
            </w:pPr>
            <w:r>
              <w:t xml:space="preserve">(проверка кода </w:t>
            </w:r>
            <w:hyperlink r:id="rId648" w:history="1">
              <w:r>
                <w:rPr>
                  <w:color w:val="0000FF"/>
                </w:rPr>
                <w:t>ТН</w:t>
              </w:r>
            </w:hyperlink>
            <w:r>
              <w:t xml:space="preserve"> ВЭД в постановлениях: логистика, выставки, лицензирование/сертификация/патентование и др. релевантные)</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w:t>
            </w:r>
          </w:p>
        </w:tc>
        <w:tc>
          <w:tcPr>
            <w:tcW w:w="1474" w:type="dxa"/>
            <w:vAlign w:val="center"/>
          </w:tcPr>
          <w:p w:rsidR="00F9566C" w:rsidRDefault="00F9566C">
            <w:pPr>
              <w:pStyle w:val="ConsPlusNormal"/>
              <w:jc w:val="center"/>
            </w:pPr>
            <w:r>
              <w:t>1</w:t>
            </w:r>
          </w:p>
        </w:tc>
      </w:tr>
      <w:tr w:rsidR="00F9566C">
        <w:tc>
          <w:tcPr>
            <w:tcW w:w="567" w:type="dxa"/>
            <w:vMerge w:val="restart"/>
          </w:tcPr>
          <w:p w:rsidR="00F9566C" w:rsidRDefault="00F9566C">
            <w:pPr>
              <w:pStyle w:val="ConsPlusNormal"/>
              <w:jc w:val="center"/>
            </w:pPr>
            <w:r>
              <w:t>4.3</w:t>
            </w:r>
          </w:p>
        </w:tc>
        <w:tc>
          <w:tcPr>
            <w:tcW w:w="2324" w:type="dxa"/>
            <w:vMerge w:val="restart"/>
          </w:tcPr>
          <w:p w:rsidR="00F9566C" w:rsidRDefault="00F9566C">
            <w:pPr>
              <w:pStyle w:val="ConsPlusNormal"/>
            </w:pPr>
            <w:r>
              <w:t>Наличие специальных программ поддержки (RGW, ТНП и др. релевантные)</w:t>
            </w:r>
          </w:p>
        </w:tc>
        <w:tc>
          <w:tcPr>
            <w:tcW w:w="4706" w:type="dxa"/>
            <w:vAlign w:val="center"/>
          </w:tcPr>
          <w:p w:rsidR="00F9566C" w:rsidRDefault="00F9566C">
            <w:pPr>
              <w:pStyle w:val="ConsPlusNormal"/>
            </w:pPr>
            <w:r>
              <w:t>Нет</w:t>
            </w:r>
          </w:p>
        </w:tc>
        <w:tc>
          <w:tcPr>
            <w:tcW w:w="1474" w:type="dxa"/>
            <w:vAlign w:val="center"/>
          </w:tcPr>
          <w:p w:rsidR="00F9566C" w:rsidRDefault="00F9566C">
            <w:pPr>
              <w:pStyle w:val="ConsPlusNormal"/>
              <w:jc w:val="center"/>
            </w:pPr>
            <w:r>
              <w:t>0</w:t>
            </w:r>
          </w:p>
        </w:tc>
      </w:tr>
      <w:tr w:rsidR="00F9566C">
        <w:tc>
          <w:tcPr>
            <w:tcW w:w="567" w:type="dxa"/>
            <w:vMerge/>
          </w:tcPr>
          <w:p w:rsidR="00F9566C" w:rsidRDefault="00F9566C"/>
        </w:tc>
        <w:tc>
          <w:tcPr>
            <w:tcW w:w="2324" w:type="dxa"/>
            <w:vMerge/>
          </w:tcPr>
          <w:p w:rsidR="00F9566C" w:rsidRDefault="00F9566C"/>
        </w:tc>
        <w:tc>
          <w:tcPr>
            <w:tcW w:w="4706" w:type="dxa"/>
            <w:vAlign w:val="center"/>
          </w:tcPr>
          <w:p w:rsidR="00F9566C" w:rsidRDefault="00F9566C">
            <w:pPr>
              <w:pStyle w:val="ConsPlusNormal"/>
            </w:pPr>
            <w:r>
              <w:t>Да</w:t>
            </w:r>
          </w:p>
        </w:tc>
        <w:tc>
          <w:tcPr>
            <w:tcW w:w="1474" w:type="dxa"/>
            <w:vAlign w:val="center"/>
          </w:tcPr>
          <w:p w:rsidR="00F9566C" w:rsidRDefault="00F9566C">
            <w:pPr>
              <w:pStyle w:val="ConsPlusNormal"/>
              <w:jc w:val="center"/>
            </w:pPr>
            <w:r>
              <w:t>1</w:t>
            </w:r>
          </w:p>
        </w:tc>
      </w:tr>
      <w:tr w:rsidR="00F9566C">
        <w:tc>
          <w:tcPr>
            <w:tcW w:w="7597" w:type="dxa"/>
            <w:gridSpan w:val="3"/>
            <w:vAlign w:val="center"/>
          </w:tcPr>
          <w:p w:rsidR="00F9566C" w:rsidRDefault="00F9566C">
            <w:pPr>
              <w:pStyle w:val="ConsPlusNormal"/>
            </w:pPr>
            <w:r>
              <w:t>Итого по 4 блоку</w:t>
            </w:r>
          </w:p>
        </w:tc>
        <w:tc>
          <w:tcPr>
            <w:tcW w:w="1474" w:type="dxa"/>
            <w:vAlign w:val="center"/>
          </w:tcPr>
          <w:p w:rsidR="00F9566C" w:rsidRDefault="00F9566C">
            <w:pPr>
              <w:pStyle w:val="ConsPlusNormal"/>
              <w:jc w:val="center"/>
            </w:pPr>
            <w:r>
              <w:t>(максимум 4 балла)</w:t>
            </w:r>
          </w:p>
        </w:tc>
      </w:tr>
      <w:tr w:rsidR="00F9566C">
        <w:tc>
          <w:tcPr>
            <w:tcW w:w="7597" w:type="dxa"/>
            <w:gridSpan w:val="3"/>
          </w:tcPr>
          <w:p w:rsidR="00F9566C" w:rsidRDefault="00F9566C">
            <w:pPr>
              <w:pStyle w:val="ConsPlusNormal"/>
            </w:pPr>
            <w:r>
              <w:t>Итого</w:t>
            </w:r>
          </w:p>
        </w:tc>
        <w:tc>
          <w:tcPr>
            <w:tcW w:w="1474" w:type="dxa"/>
          </w:tcPr>
          <w:p w:rsidR="00F9566C" w:rsidRDefault="00F9566C">
            <w:pPr>
              <w:pStyle w:val="ConsPlusNormal"/>
            </w:pPr>
          </w:p>
        </w:tc>
      </w:tr>
    </w:tbl>
    <w:p w:rsidR="00F9566C" w:rsidRDefault="00F9566C">
      <w:pPr>
        <w:pStyle w:val="ConsPlusNormal"/>
        <w:jc w:val="both"/>
      </w:pPr>
    </w:p>
    <w:p w:rsidR="00F9566C" w:rsidRDefault="00F9566C">
      <w:pPr>
        <w:pStyle w:val="ConsPlusNonformat"/>
        <w:jc w:val="both"/>
      </w:pPr>
      <w:r>
        <w:t xml:space="preserve">    Настоящим  субъект  малого и среднего предпринимательства подтверждает,</w:t>
      </w:r>
    </w:p>
    <w:p w:rsidR="00F9566C" w:rsidRDefault="00F9566C">
      <w:pPr>
        <w:pStyle w:val="ConsPlusNonformat"/>
        <w:jc w:val="both"/>
      </w:pPr>
      <w:r>
        <w:t>что  ознакомлен  и  согласен с правилами предоставления услуги содействия в</w:t>
      </w:r>
    </w:p>
    <w:p w:rsidR="00F9566C" w:rsidRDefault="00F9566C">
      <w:pPr>
        <w:pStyle w:val="ConsPlusNonformat"/>
        <w:jc w:val="both"/>
      </w:pPr>
      <w:r>
        <w:t>поиске  и подборе потенциальных иностранных покупателей по запросу субъекта</w:t>
      </w:r>
    </w:p>
    <w:p w:rsidR="00F9566C" w:rsidRDefault="00F9566C">
      <w:pPr>
        <w:pStyle w:val="ConsPlusNonformat"/>
        <w:jc w:val="both"/>
      </w:pPr>
      <w:r>
        <w:t>малого  и  среднего  предпринимательства, включая предварительный контакт и</w:t>
      </w:r>
    </w:p>
    <w:p w:rsidR="00F9566C" w:rsidRDefault="00F9566C">
      <w:pPr>
        <w:pStyle w:val="ConsPlusNonformat"/>
        <w:jc w:val="both"/>
      </w:pPr>
      <w:r>
        <w:t>проверку   интереса,   налаживание   связи  с  потенциальными  иностранными</w:t>
      </w:r>
    </w:p>
    <w:p w:rsidR="00F9566C" w:rsidRDefault="00F9566C">
      <w:pPr>
        <w:pStyle w:val="ConsPlusNonformat"/>
        <w:jc w:val="both"/>
      </w:pPr>
      <w:r>
        <w:t>покупателями,   сопровождение   переговорного   процесса,  включая  ведение</w:t>
      </w:r>
    </w:p>
    <w:p w:rsidR="00F9566C" w:rsidRDefault="00F9566C">
      <w:pPr>
        <w:pStyle w:val="ConsPlusNonformat"/>
        <w:jc w:val="both"/>
      </w:pPr>
      <w:r>
        <w:t>коммерческой  корреспонденции,  первичные  телефонные  переговоры  и  (или)</w:t>
      </w:r>
    </w:p>
    <w:p w:rsidR="00F9566C" w:rsidRDefault="00F9566C">
      <w:pPr>
        <w:pStyle w:val="ConsPlusNonformat"/>
        <w:jc w:val="both"/>
      </w:pPr>
      <w:r>
        <w:t>переговоры   с   использованием  видео-конференц-связи,  пересылку  пробной</w:t>
      </w:r>
    </w:p>
    <w:p w:rsidR="00F9566C" w:rsidRDefault="00F9566C">
      <w:pPr>
        <w:pStyle w:val="ConsPlusNonformat"/>
        <w:jc w:val="both"/>
      </w:pPr>
      <w:r>
        <w:t>продукции, содействие в проведении деловых переговоров.</w:t>
      </w:r>
    </w:p>
    <w:p w:rsidR="00F9566C" w:rsidRDefault="00F9566C">
      <w:pPr>
        <w:pStyle w:val="ConsPlusNonformat"/>
        <w:jc w:val="both"/>
      </w:pPr>
      <w:r>
        <w:t xml:space="preserve">    Настоящим  субъект  малого и среднего предпринимательства подтверждает,</w:t>
      </w:r>
    </w:p>
    <w:p w:rsidR="00F9566C" w:rsidRDefault="00F9566C">
      <w:pPr>
        <w:pStyle w:val="ConsPlusNonformat"/>
        <w:jc w:val="both"/>
      </w:pPr>
      <w:r>
        <w:t>что  данная  анкета  рассматривается  в  качестве оферты о заключении с ЦПЭ</w:t>
      </w:r>
    </w:p>
    <w:p w:rsidR="00F9566C" w:rsidRDefault="00F9566C">
      <w:pPr>
        <w:pStyle w:val="ConsPlusNonformat"/>
        <w:jc w:val="both"/>
      </w:pPr>
      <w:r>
        <w:t>соглашения  об  оказании услуги содействия в поиске и подборе потенциальных</w:t>
      </w:r>
    </w:p>
    <w:p w:rsidR="00F9566C" w:rsidRDefault="00F9566C">
      <w:pPr>
        <w:pStyle w:val="ConsPlusNonformat"/>
        <w:jc w:val="both"/>
      </w:pPr>
      <w:r>
        <w:t>иностранных   покупателей   по   запросу   субъекта   малого   и   среднего</w:t>
      </w:r>
    </w:p>
    <w:p w:rsidR="00F9566C" w:rsidRDefault="00F9566C">
      <w:pPr>
        <w:pStyle w:val="ConsPlusNonformat"/>
        <w:jc w:val="both"/>
      </w:pPr>
      <w:r>
        <w:t>предпринимательства,  включая  предварительный контакт и проверку интереса,</w:t>
      </w:r>
    </w:p>
    <w:p w:rsidR="00F9566C" w:rsidRDefault="00F9566C">
      <w:pPr>
        <w:pStyle w:val="ConsPlusNonformat"/>
        <w:jc w:val="both"/>
      </w:pPr>
      <w:r>
        <w:t>налаживание связи с потенциальными иностранными покупателями, сопровождение</w:t>
      </w:r>
    </w:p>
    <w:p w:rsidR="00F9566C" w:rsidRDefault="00F9566C">
      <w:pPr>
        <w:pStyle w:val="ConsPlusNonformat"/>
        <w:jc w:val="both"/>
      </w:pPr>
      <w:r>
        <w:t>переговорного   процесса,  включая  ведение  коммерческой  корреспонденции,</w:t>
      </w:r>
    </w:p>
    <w:p w:rsidR="00F9566C" w:rsidRDefault="00F9566C">
      <w:pPr>
        <w:pStyle w:val="ConsPlusNonformat"/>
        <w:jc w:val="both"/>
      </w:pPr>
      <w:r>
        <w:t>первичные   телефонные  переговоры  и  (или)  переговоры  с  использованием</w:t>
      </w:r>
    </w:p>
    <w:p w:rsidR="00F9566C" w:rsidRDefault="00F9566C">
      <w:pPr>
        <w:pStyle w:val="ConsPlusNonformat"/>
        <w:jc w:val="both"/>
      </w:pPr>
      <w:r>
        <w:t>видео-конференц-связи, пересылку пробной продукции, содействие в проведении</w:t>
      </w:r>
    </w:p>
    <w:p w:rsidR="00F9566C" w:rsidRDefault="00F9566C">
      <w:pPr>
        <w:pStyle w:val="ConsPlusNonformat"/>
        <w:jc w:val="both"/>
      </w:pPr>
      <w:r>
        <w:t>деловых  переговоров  в  порядке  и  на условиях, предусмотренных правилами</w:t>
      </w:r>
    </w:p>
    <w:p w:rsidR="00F9566C" w:rsidRDefault="00F9566C">
      <w:pPr>
        <w:pStyle w:val="ConsPlusNonformat"/>
        <w:jc w:val="both"/>
      </w:pPr>
      <w:r>
        <w:t>предоставления данной услуги.</w:t>
      </w:r>
    </w:p>
    <w:p w:rsidR="00F9566C" w:rsidRDefault="00F9566C">
      <w:pPr>
        <w:pStyle w:val="ConsPlusNonformat"/>
        <w:jc w:val="both"/>
      </w:pPr>
    </w:p>
    <w:p w:rsidR="00F9566C" w:rsidRDefault="00F9566C">
      <w:pPr>
        <w:pStyle w:val="ConsPlusNonformat"/>
        <w:jc w:val="both"/>
      </w:pPr>
      <w:r>
        <w:t>"  " _____ 20__ г.      ______________________/____________________________</w:t>
      </w:r>
    </w:p>
    <w:p w:rsidR="00F9566C" w:rsidRDefault="00F9566C">
      <w:pPr>
        <w:pStyle w:val="ConsPlusNonformat"/>
        <w:jc w:val="both"/>
      </w:pPr>
      <w:r>
        <w:t xml:space="preserve">                        (подпись руководителя)    (Ф. И. О., последнее -</w:t>
      </w:r>
    </w:p>
    <w:p w:rsidR="00F9566C" w:rsidRDefault="00F9566C">
      <w:pPr>
        <w:pStyle w:val="ConsPlusNonformat"/>
        <w:jc w:val="both"/>
      </w:pPr>
      <w:r>
        <w:lastRenderedPageBreak/>
        <w:t xml:space="preserve">                                                       при наличии)</w:t>
      </w:r>
    </w:p>
    <w:p w:rsidR="00F9566C" w:rsidRDefault="00F9566C">
      <w:pPr>
        <w:pStyle w:val="ConsPlusNormal"/>
        <w:jc w:val="both"/>
      </w:pPr>
    </w:p>
    <w:p w:rsidR="00F9566C" w:rsidRDefault="00F9566C">
      <w:pPr>
        <w:pStyle w:val="ConsPlusNormal"/>
        <w:jc w:val="both"/>
      </w:pPr>
    </w:p>
    <w:p w:rsidR="00F9566C" w:rsidRDefault="00F9566C">
      <w:pPr>
        <w:pStyle w:val="ConsPlusNormal"/>
        <w:pBdr>
          <w:top w:val="single" w:sz="6" w:space="0" w:color="auto"/>
        </w:pBdr>
        <w:spacing w:before="100" w:after="100"/>
        <w:jc w:val="both"/>
        <w:rPr>
          <w:sz w:val="2"/>
          <w:szCs w:val="2"/>
        </w:rPr>
      </w:pPr>
    </w:p>
    <w:p w:rsidR="0090538A" w:rsidRDefault="00F9566C">
      <w:bookmarkStart w:id="24" w:name="_GoBack"/>
      <w:bookmarkEnd w:id="24"/>
    </w:p>
    <w:sectPr w:rsidR="0090538A" w:rsidSect="00A16E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6C"/>
    <w:rsid w:val="00444FD8"/>
    <w:rsid w:val="00F9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E2BE4-8B56-4EB8-B32A-83F1D81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5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56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B25590654AC584757D420147FDCF1B716BA6C9977E6117E0A2F3431B4BB6F7D8CA20C242D7D1A8D130101B0D3859611CB838FE82A004M0hCH" TargetMode="External"/><Relationship Id="rId21" Type="http://schemas.openxmlformats.org/officeDocument/2006/relationships/hyperlink" Target="consultantplus://offline/ref=B7B25590654AC584757D420147FDCF1B716BABC897756117E0A2F3431B4BB6F7D8CA20C742D0D8A0DC6F150E1C60566302A73BE29EA20504MFh5H" TargetMode="External"/><Relationship Id="rId324" Type="http://schemas.openxmlformats.org/officeDocument/2006/relationships/hyperlink" Target="consultantplus://offline/ref=B7B25590654AC584757D420147FDCF1B716BA6C9977E6117E0A2F3431B4BB6F7D8CA20C340D9DDA0D130101B0D3859611CB838FE82A004M0hCH" TargetMode="External"/><Relationship Id="rId531" Type="http://schemas.openxmlformats.org/officeDocument/2006/relationships/hyperlink" Target="consultantplus://offline/ref=B7B25590654AC584757D420147FDCF1B716BA6C9977E6117E0A2F3431B4BB6F7D8CA20C241D9DAA5D130101B0D3859611CB838FE82A004M0hCH" TargetMode="External"/><Relationship Id="rId629" Type="http://schemas.openxmlformats.org/officeDocument/2006/relationships/hyperlink" Target="consultantplus://offline/ref=B7B25590654AC584757D420147FDCF1B716BA6C9977E6117E0A2F3431B4BB6F7D8CA20C341D2DAA3D130101B0D3859611CB838FE82A004M0hCH" TargetMode="External"/><Relationship Id="rId170" Type="http://schemas.openxmlformats.org/officeDocument/2006/relationships/hyperlink" Target="consultantplus://offline/ref=B7B25590654AC584757D420147FDCF1B716BA6C9977E6117E0A2F3431B4BB6F7D8CA20C24AD6DBA0D130101B0D3859611CB838FE82A004M0hCH" TargetMode="External"/><Relationship Id="rId268" Type="http://schemas.openxmlformats.org/officeDocument/2006/relationships/hyperlink" Target="consultantplus://offline/ref=B7B25590654AC584757D420147FDCF1B716BA6C9977E6117E0A2F3431B4BB6F7D8CA20C246D2DDA4D130101B0D3859611CB838FE82A004M0hCH" TargetMode="External"/><Relationship Id="rId475" Type="http://schemas.openxmlformats.org/officeDocument/2006/relationships/hyperlink" Target="consultantplus://offline/ref=B7B25590654AC584757D420147FDCF1B716BA6C9977E6117E0A2F3431B4BB6F7D8CA20C343D1D9A5D130101B0D3859611CB838FE82A004M0hCH" TargetMode="External"/><Relationship Id="rId32" Type="http://schemas.openxmlformats.org/officeDocument/2006/relationships/hyperlink" Target="consultantplus://offline/ref=B7B25590654AC584757D470E44FDCF1B7061A5C9987C3C1DE8FBFF411C44E9F2DFDB20C442CED9A3C466415EM5h1H" TargetMode="External"/><Relationship Id="rId128" Type="http://schemas.openxmlformats.org/officeDocument/2006/relationships/hyperlink" Target="consultantplus://offline/ref=B7B25590654AC584757D420147FDCF1B716BA6C9977E6117E0A2F3431B4BB6F7D8CA20C240D4D0A6D130101B0D3859611CB838FE82A004M0hCH" TargetMode="External"/><Relationship Id="rId335" Type="http://schemas.openxmlformats.org/officeDocument/2006/relationships/hyperlink" Target="consultantplus://offline/ref=B7B25590654AC584757D420147FDCF1B716BA6C9977E6117E0A2F3431B4BB6F7D8CA20C243D0DAA3D130101B0D3859611CB838FE82A004M0hCH" TargetMode="External"/><Relationship Id="rId542" Type="http://schemas.openxmlformats.org/officeDocument/2006/relationships/hyperlink" Target="consultantplus://offline/ref=B7B25590654AC584757D420147FDCF1B716BA6C9977E6117E0A2F3431B4BB6F7D8CA20C247D7DBA2D130101B0D3859611CB838FE82A004M0hCH" TargetMode="External"/><Relationship Id="rId181" Type="http://schemas.openxmlformats.org/officeDocument/2006/relationships/hyperlink" Target="consultantplus://offline/ref=B7B25590654AC584757D420147FDCF1B716BA6C9977E6117E0A2F3431B4BB6F7D8CA20C24BD3DBA6D130101B0D3859611CB838FE82A004M0hCH" TargetMode="External"/><Relationship Id="rId402" Type="http://schemas.openxmlformats.org/officeDocument/2006/relationships/hyperlink" Target="consultantplus://offline/ref=B7B25590654AC584757D420147FDCF1B716BA6C9977E6117E0A2F3431B4BB6F7D8CA20C247D7DFA5D130101B0D3859611CB838FE82A004M0hCH" TargetMode="External"/><Relationship Id="rId279" Type="http://schemas.openxmlformats.org/officeDocument/2006/relationships/hyperlink" Target="consultantplus://offline/ref=B7B25590654AC584757D420147FDCF1B716BA6C9977E6117E0A2F3431B4BB6F7D8CA20C247D1DCA1D130101B0D3859611CB838FE82A004M0hCH" TargetMode="External"/><Relationship Id="rId486" Type="http://schemas.openxmlformats.org/officeDocument/2006/relationships/hyperlink" Target="consultantplus://offline/ref=B7B25590654AC584757D420147FDCF1B716BA6C9977E6117E0A2F3431B4BB6F7D8CA20C340D3DFA8D130101B0D3859611CB838FE82A004M0hCH" TargetMode="External"/><Relationship Id="rId43" Type="http://schemas.openxmlformats.org/officeDocument/2006/relationships/hyperlink" Target="consultantplus://offline/ref=B7B25590654AC584757D420147FDCF1B716BA6C9977E6117E0A2F3431B4BB6F7D8CA20C54AD9DAA0D130101B0D3859611CB838FE82A004M0hCH" TargetMode="External"/><Relationship Id="rId139" Type="http://schemas.openxmlformats.org/officeDocument/2006/relationships/hyperlink" Target="consultantplus://offline/ref=B7B25590654AC584757D420147FDCF1B716BA6C9977E6117E0A2F3431B4BB6F7D8CA20C246D1D9A7D130101B0D3859611CB838FE82A004M0hCH" TargetMode="External"/><Relationship Id="rId346" Type="http://schemas.openxmlformats.org/officeDocument/2006/relationships/hyperlink" Target="consultantplus://offline/ref=B7B25590654AC584757D420147FDCF1B716BA6C9977E6117E0A2F3431B4BB6F7D8CA20C243D7DEA2D130101B0D3859611CB838FE82A004M0hCH" TargetMode="External"/><Relationship Id="rId553" Type="http://schemas.openxmlformats.org/officeDocument/2006/relationships/hyperlink" Target="consultantplus://offline/ref=B7B25590654AC584757D420147FDCF1B716BA6C9977E6117E0A2F3431B4BB6F7D8CA20C244D2DEA6D130101B0D3859611CB838FE82A004M0hCH" TargetMode="External"/><Relationship Id="rId192" Type="http://schemas.openxmlformats.org/officeDocument/2006/relationships/hyperlink" Target="consultantplus://offline/ref=B7B25590654AC584757D420147FDCF1B716BA6C9977E6117E0A2F3431B4BB6F7D8CA20C34BD4DEA0D130101B0D3859611CB838FE82A004M0hCH" TargetMode="External"/><Relationship Id="rId206" Type="http://schemas.openxmlformats.org/officeDocument/2006/relationships/hyperlink" Target="consultantplus://offline/ref=B7B25590654AC584757D420147FDCF1B716BA6C9977E6117E0A2F3431B4BB6F7D8CA20C340D7DEA0D130101B0D3859611CB838FE82A004M0hCH" TargetMode="External"/><Relationship Id="rId413" Type="http://schemas.openxmlformats.org/officeDocument/2006/relationships/hyperlink" Target="consultantplus://offline/ref=B7B25590654AC584757D420147FDCF1B716BA6C9977E6117E0A2F3431B4BB6F7D8CA20C042D8DAA9D130101B0D3859611CB838FE82A004M0hCH" TargetMode="External"/><Relationship Id="rId497" Type="http://schemas.openxmlformats.org/officeDocument/2006/relationships/hyperlink" Target="consultantplus://offline/ref=B7B25590654AC584757D420147FDCF1B716BA6C9977E6117E0A2F3431B4BB6F7D8CA20C341D0DDA9D130101B0D3859611CB838FE82A004M0hCH" TargetMode="External"/><Relationship Id="rId620" Type="http://schemas.openxmlformats.org/officeDocument/2006/relationships/hyperlink" Target="consultantplus://offline/ref=B7B25590654AC584757D420147FDCF1B716BA6C9977E6117E0A2F3431B4BB6F7D8CA20C340D8DAA5D130101B0D3859611CB838FE82A004M0hCH" TargetMode="External"/><Relationship Id="rId357" Type="http://schemas.openxmlformats.org/officeDocument/2006/relationships/hyperlink" Target="consultantplus://offline/ref=B7B25590654AC584757D420147FDCF1B716BA6C9977E6117E0A2F3431B4BB6F7D8CA20C241D5DDA8D130101B0D3859611CB838FE82A004M0hCH" TargetMode="External"/><Relationship Id="rId54" Type="http://schemas.openxmlformats.org/officeDocument/2006/relationships/hyperlink" Target="consultantplus://offline/ref=B7B25590654AC584757D420147FDCF1B716BA6C9977E6117E0A2F3431B4BB6F7D8CA20C240D8DBA6D130101B0D3859611CB838FE82A004M0hCH" TargetMode="External"/><Relationship Id="rId217" Type="http://schemas.openxmlformats.org/officeDocument/2006/relationships/hyperlink" Target="consultantplus://offline/ref=B7B25590654AC584757D420147FDCF1B716BA6C9977E6117E0A2F3431B4BB6F7D8CA20C341D1DBA5D130101B0D3859611CB838FE82A004M0hCH" TargetMode="External"/><Relationship Id="rId564" Type="http://schemas.openxmlformats.org/officeDocument/2006/relationships/hyperlink" Target="consultantplus://offline/ref=B7B25590654AC584757D420147FDCF1B716BA6C9977E6117E0A2F3431B4BB6F7D8CA20C244D6DAA3D130101B0D3859611CB838FE82A004M0hCH" TargetMode="External"/><Relationship Id="rId424" Type="http://schemas.openxmlformats.org/officeDocument/2006/relationships/hyperlink" Target="consultantplus://offline/ref=B7B25590654AC584757D420147FDCF1B716BA6C9977E6117E0A2F3431B4BB6F7D8CA20C244D6DBA4D130101B0D3859611CB838FE82A004M0hCH" TargetMode="External"/><Relationship Id="rId631" Type="http://schemas.openxmlformats.org/officeDocument/2006/relationships/hyperlink" Target="consultantplus://offline/ref=B7B25590654AC584757D420147FDCF1B716BA6C9977E6117E0A2F3431B4BB6F7D8CA20C341D2DCA5D130101B0D3859611CB838FE82A004M0hCH" TargetMode="External"/><Relationship Id="rId270" Type="http://schemas.openxmlformats.org/officeDocument/2006/relationships/hyperlink" Target="consultantplus://offline/ref=B7B25590654AC584757D420147FDCF1B716BA6C9977E6117E0A2F3431B4BB6F7D8CA20C246D7D0A0D130101B0D3859611CB838FE82A004M0hCH" TargetMode="External"/><Relationship Id="rId65" Type="http://schemas.openxmlformats.org/officeDocument/2006/relationships/hyperlink" Target="consultantplus://offline/ref=B7B25590654AC584757D420147FDCF1B716BA6C9977E6117E0A2F3431B4BB6F7D8CA20C246D4D1A7D130101B0D3859611CB838FE82A004M0hCH" TargetMode="External"/><Relationship Id="rId130" Type="http://schemas.openxmlformats.org/officeDocument/2006/relationships/hyperlink" Target="consultantplus://offline/ref=B7B25590654AC584757D420147FDCF1B716BA6C9977E6117E0A2F3431B4BB6F7D8CA20C240D8DBA7D130101B0D3859611CB838FE82A004M0hCH" TargetMode="External"/><Relationship Id="rId368" Type="http://schemas.openxmlformats.org/officeDocument/2006/relationships/hyperlink" Target="consultantplus://offline/ref=B7B25590654AC584757D420147FDCF1B716BA6C9977E6117E0A2F3431B4BB6F7D8CA20C246D7DEA7D130101B0D3859611CB838FE82A004M0hCH" TargetMode="External"/><Relationship Id="rId575" Type="http://schemas.openxmlformats.org/officeDocument/2006/relationships/hyperlink" Target="consultantplus://offline/ref=B7B25590654AC584757D420147FDCF1B716BA6C9977E6117E0A2F3431B4BB6F7D8CA20C245D6DFA5D130101B0D3859611CB838FE82A004M0hCH" TargetMode="External"/><Relationship Id="rId228" Type="http://schemas.openxmlformats.org/officeDocument/2006/relationships/hyperlink" Target="consultantplus://offline/ref=B7B25590654AC584757D420147FDCF1B716BA6C9977E6117E0A2F3431B4BB6F7D8CA20C54AD9DAA0D130101B0D3859611CB838FE82A004M0hCH" TargetMode="External"/><Relationship Id="rId435" Type="http://schemas.openxmlformats.org/officeDocument/2006/relationships/hyperlink" Target="consultantplus://offline/ref=B7B25590654AC584757D420147FDCF1B716BA6C9977E6117E0A2F3431B4BB6F7D8CA20C245D2DBA4D130101B0D3859611CB838FE82A004M0hCH" TargetMode="External"/><Relationship Id="rId642" Type="http://schemas.openxmlformats.org/officeDocument/2006/relationships/hyperlink" Target="consultantplus://offline/ref=B7B25590654AC584757D420147FDCF1B716BA6C9977E6117E0A2F3431B4BB6F7D8CA20C345D8DEA1D130101B0D3859611CB838FE82A004M0hCH" TargetMode="External"/><Relationship Id="rId281" Type="http://schemas.openxmlformats.org/officeDocument/2006/relationships/hyperlink" Target="consultantplus://offline/ref=B7B25590654AC584757D420147FDCF1B716BA6C9977E6117E0A2F3431B4BB6F7D8CA20C247D2DBA2D130101B0D3859611CB838FE82A004M0hCH" TargetMode="External"/><Relationship Id="rId502" Type="http://schemas.openxmlformats.org/officeDocument/2006/relationships/hyperlink" Target="consultantplus://offline/ref=B7B25590654AC584757D420147FDCF1B716BA6C9977E6117E0A2F3431B4BB6F7D8CA20C341D2DBA0D130101B0D3859611CB838FE82A004M0hCH" TargetMode="External"/><Relationship Id="rId76" Type="http://schemas.openxmlformats.org/officeDocument/2006/relationships/hyperlink" Target="consultantplus://offline/ref=B7B25590654AC584757D420147FDCF1B716BA6C9977E6117E0A2F3431B4BB6F7D8CA20C245D3DCA3D130101B0D3859611CB838FE82A004M0hCH" TargetMode="External"/><Relationship Id="rId141" Type="http://schemas.openxmlformats.org/officeDocument/2006/relationships/hyperlink" Target="consultantplus://offline/ref=B7B25590654AC584757D420147FDCF1B716BA6C9977E6117E0A2F3431B4BB6F7D8CA20C246D6D1A2D130101B0D3859611CB838FE82A004M0hCH" TargetMode="External"/><Relationship Id="rId379" Type="http://schemas.openxmlformats.org/officeDocument/2006/relationships/hyperlink" Target="consultantplus://offline/ref=B7B25590654AC584757D420147FDCF1B716BA6C9977E6117E0A2F3431B4BB6F7D8CA20C246D8D0A4D130101B0D3859611CB838FE82A004M0hCH" TargetMode="External"/><Relationship Id="rId586" Type="http://schemas.openxmlformats.org/officeDocument/2006/relationships/hyperlink" Target="consultantplus://offline/ref=B7B25590654AC584757D420147FDCF1B716BA6C9977E6117E0A2F3431B4BB6F7D8CA20C24BD7DBA6D130101B0D3859611CB838FE82A004M0hCH" TargetMode="External"/><Relationship Id="rId7" Type="http://schemas.openxmlformats.org/officeDocument/2006/relationships/hyperlink" Target="consultantplus://offline/ref=B7B25590654AC584757D420147FDCF1B716BABC897756117E0A2F3431B4BB6F7D8CA20C745D3D1A5DF6F150E1C60566302A73BE29EA20504MFh5H" TargetMode="External"/><Relationship Id="rId239" Type="http://schemas.openxmlformats.org/officeDocument/2006/relationships/hyperlink" Target="consultantplus://offline/ref=B7B25590654AC584757D420147FDCF1B716BA6C9977E6117E0A2F3431B4BB6F7D8CA20C243D3D8A0D130101B0D3859611CB838FE82A004M0hCH" TargetMode="External"/><Relationship Id="rId446" Type="http://schemas.openxmlformats.org/officeDocument/2006/relationships/hyperlink" Target="consultantplus://offline/ref=B7B25590654AC584757D420147FDCF1B716BA6C9977E6117E0A2F3431B4BB6F7D8CA20C24AD8DAA4D130101B0D3859611CB838FE82A004M0hCH" TargetMode="External"/><Relationship Id="rId292" Type="http://schemas.openxmlformats.org/officeDocument/2006/relationships/hyperlink" Target="consultantplus://offline/ref=B7B25590654AC584757D420147FDCF1B716BA6C9977E6117E0A2F3431B4BB6F7D8CA20C245D4DBA7D130101B0D3859611CB838FE82A004M0hCH" TargetMode="External"/><Relationship Id="rId306" Type="http://schemas.openxmlformats.org/officeDocument/2006/relationships/hyperlink" Target="consultantplus://offline/ref=B7B25590654AC584757D420147FDCF1B716BA6C9977E6117E0A2F3431B4BB6F7D8CA20C342D6DFA3D130101B0D3859611CB838FE82A004M0hCH" TargetMode="External"/><Relationship Id="rId87" Type="http://schemas.openxmlformats.org/officeDocument/2006/relationships/hyperlink" Target="consultantplus://offline/ref=B7B25590654AC584757D420147FDCF1B716BA6C9977E6117E0A2F3431B4BB6F7D8CA20C24AD8D0A0D130101B0D3859611CB838FE82A004M0hCH" TargetMode="External"/><Relationship Id="rId513" Type="http://schemas.openxmlformats.org/officeDocument/2006/relationships/hyperlink" Target="consultantplus://offline/ref=B7B25590654AC584757D420147FDCF1B716BA6C9977E6117E0A2F3431B4BB6F7D8CA20C341D2D1A8D130101B0D3859611CB838FE82A004M0hCH" TargetMode="External"/><Relationship Id="rId597" Type="http://schemas.openxmlformats.org/officeDocument/2006/relationships/hyperlink" Target="consultantplus://offline/ref=B7B25590654AC584757D420147FDCF1B716BA6C9977E6117E0A2F3431B4BB6F7D8CA20C343D0D8A9D130101B0D3859611CB838FE82A004M0hCH" TargetMode="External"/><Relationship Id="rId152" Type="http://schemas.openxmlformats.org/officeDocument/2006/relationships/hyperlink" Target="consultantplus://offline/ref=B7B25590654AC584757D420147FDCF1B716BA6C9977E6117E0A2F3431B4BB6F7D8CA20C245D1D1A7D130101B0D3859611CB838FE82A004M0hCH" TargetMode="External"/><Relationship Id="rId457" Type="http://schemas.openxmlformats.org/officeDocument/2006/relationships/hyperlink" Target="consultantplus://offline/ref=B7B25590654AC584757D420147FDCF1B716BA6C9977E6117E0A2F3431B4BB6F7D8CA20C24BD3DCA9D130101B0D3859611CB838FE82A004M0hCH" TargetMode="External"/><Relationship Id="rId14" Type="http://schemas.openxmlformats.org/officeDocument/2006/relationships/hyperlink" Target="consultantplus://offline/ref=B7B25590654AC584757D420147FDCF1B716AA4CB98766117E0A2F3431B4BB6F7D8CA20C742D0DAA2D86F150E1C60566302A73BE29EA20504MFh5H" TargetMode="External"/><Relationship Id="rId317" Type="http://schemas.openxmlformats.org/officeDocument/2006/relationships/hyperlink" Target="consultantplus://offline/ref=B7B25590654AC584757D420147FDCF1B716BA6C9977E6117E0A2F3431B4BB6F7D8CA20C343D6D1A2D130101B0D3859611CB838FE82A004M0hCH" TargetMode="External"/><Relationship Id="rId524" Type="http://schemas.openxmlformats.org/officeDocument/2006/relationships/hyperlink" Target="consultantplus://offline/ref=B7B25590654AC584757D420147FDCF1B716BA6C9977E6117E0A2F3431B4BB6F7D8CA20C240D9DAA8D130101B0D3859611CB838FE82A004M0hCH" TargetMode="External"/><Relationship Id="rId98" Type="http://schemas.openxmlformats.org/officeDocument/2006/relationships/hyperlink" Target="consultantplus://offline/ref=B7B25590654AC584757D420147FDCF1B716BA6C9977E6117E0A2F3431B4BB6F7D8CA20C343D4D1A5D130101B0D3859611CB838FE82A004M0hCH" TargetMode="External"/><Relationship Id="rId163" Type="http://schemas.openxmlformats.org/officeDocument/2006/relationships/hyperlink" Target="consultantplus://offline/ref=B7B25590654AC584757D420147FDCF1B716BA6C9977E6117E0A2F3431B4BB6F7D8CA20C24AD1DDA3D130101B0D3859611CB838FE82A004M0hCH" TargetMode="External"/><Relationship Id="rId370" Type="http://schemas.openxmlformats.org/officeDocument/2006/relationships/hyperlink" Target="consultantplus://offline/ref=B7B25590654AC584757D420147FDCF1B716BA6C9977E6117E0A2F3431B4BB6F7D8CA20C246D7DFA9D130101B0D3859611CB838FE82A004M0hCH" TargetMode="External"/><Relationship Id="rId230" Type="http://schemas.openxmlformats.org/officeDocument/2006/relationships/hyperlink" Target="consultantplus://offline/ref=B7B25590654AC584757D420147FDCF1B716BA6C9977E6117E0A2F3431B4BB6F7D8CA20C54BD9DFA4D130101B0D3859611CB838FE82A004M0hCH" TargetMode="External"/><Relationship Id="rId468" Type="http://schemas.openxmlformats.org/officeDocument/2006/relationships/hyperlink" Target="consultantplus://offline/ref=B7B25590654AC584757D420147FDCF1B716BA6C9977E6117E0A2F3431B4BB6F7D8CA20C342D8D0A5D130101B0D3859611CB838FE82A004M0hCH" TargetMode="External"/><Relationship Id="rId25" Type="http://schemas.openxmlformats.org/officeDocument/2006/relationships/hyperlink" Target="consultantplus://offline/ref=B7B25590654AC584757D420147FDCF1B716BABC897756117E0A2F3431B4BB6F7D8CA20C740D8DDA9DB6F150E1C60566302A73BE29EA20504MFh5H" TargetMode="External"/><Relationship Id="rId328" Type="http://schemas.openxmlformats.org/officeDocument/2006/relationships/hyperlink" Target="consultantplus://offline/ref=B7B25590654AC584757D420147FDCF1B716BA6C9977E6117E0A2F3431B4BB6F7D8CA20C341D2DDA9D130101B0D3859611CB838FE82A004M0hCH" TargetMode="External"/><Relationship Id="rId535" Type="http://schemas.openxmlformats.org/officeDocument/2006/relationships/hyperlink" Target="consultantplus://offline/ref=B7B25590654AC584757D420147FDCF1B716BA6C9977E6117E0A2F3431B4BB6F7D8CA20C246D7DDA7D130101B0D3859611CB838FE82A004M0hCH" TargetMode="External"/><Relationship Id="rId174" Type="http://schemas.openxmlformats.org/officeDocument/2006/relationships/hyperlink" Target="consultantplus://offline/ref=B7B25590654AC584757D420147FDCF1B716BA6C9977E6117E0A2F3431B4BB6F7D8CA20C24AD9DCA6D130101B0D3859611CB838FE82A004M0hCH" TargetMode="External"/><Relationship Id="rId381" Type="http://schemas.openxmlformats.org/officeDocument/2006/relationships/hyperlink" Target="consultantplus://offline/ref=B7B25590654AC584757D420147FDCF1B716BA6C9977E6117E0A2F3431B4BB6F7D8CA20C246D9D8A2D130101B0D3859611CB838FE82A004M0hCH" TargetMode="External"/><Relationship Id="rId602" Type="http://schemas.openxmlformats.org/officeDocument/2006/relationships/hyperlink" Target="consultantplus://offline/ref=B7B25590654AC584757D420147FDCF1B716BA6C9977E6117E0A2F3431B4BB6F7D8CA20C343D2DCA3D130101B0D3859611CB838FE82A004M0hCH" TargetMode="External"/><Relationship Id="rId241" Type="http://schemas.openxmlformats.org/officeDocument/2006/relationships/hyperlink" Target="consultantplus://offline/ref=B7B25590654AC584757D420147FDCF1B716BA6C9977E6117E0A2F3431B4BB6F7D8CA20C243D3DDA6D130101B0D3859611CB838FE82A004M0hCH" TargetMode="External"/><Relationship Id="rId479" Type="http://schemas.openxmlformats.org/officeDocument/2006/relationships/hyperlink" Target="consultantplus://offline/ref=B7B25590654AC584757D420147FDCF1B716BA6C9977E6117E0A2F3431B4BB6F7D8CA20C343D2DBA9D130101B0D3859611CB838FE82A004M0hCH" TargetMode="External"/><Relationship Id="rId36" Type="http://schemas.openxmlformats.org/officeDocument/2006/relationships/hyperlink" Target="consultantplus://offline/ref=B7B25590654AC584757D420147FDCF1B776BA5C69E7C3C1DE8FBFF411C44E9F2DFDB20C442CED9A3C466415EM5h1H" TargetMode="External"/><Relationship Id="rId339" Type="http://schemas.openxmlformats.org/officeDocument/2006/relationships/hyperlink" Target="consultantplus://offline/ref=B7B25590654AC584757D420147FDCF1B716BA6C9977E6117E0A2F3431B4BB6F7D8CA20C243D3D9A4D130101B0D3859611CB838FE82A004M0hCH" TargetMode="External"/><Relationship Id="rId546" Type="http://schemas.openxmlformats.org/officeDocument/2006/relationships/hyperlink" Target="consultantplus://offline/ref=B7B25590654AC584757D420147FDCF1B716BA6C9977E6117E0A2F3431B4BB6F7D8CA20C244D0DCA9D130101B0D3859611CB838FE82A004M0hCH" TargetMode="External"/><Relationship Id="rId101" Type="http://schemas.openxmlformats.org/officeDocument/2006/relationships/hyperlink" Target="consultantplus://offline/ref=B7B25590654AC584757D420147FDCF1B716BA6C9977E6117E0A2F3431B4BB6F7D8CA20C340D8D0A7D130101B0D3859611CB838FE82A004M0hCH" TargetMode="External"/><Relationship Id="rId185" Type="http://schemas.openxmlformats.org/officeDocument/2006/relationships/hyperlink" Target="consultantplus://offline/ref=B7B25590654AC584757D420147FDCF1B716BA6C9977E6117E0A2F3431B4BB6F7D8CA20C342D2DBA7D130101B0D3859611CB838FE82A004M0hCH" TargetMode="External"/><Relationship Id="rId406" Type="http://schemas.openxmlformats.org/officeDocument/2006/relationships/hyperlink" Target="consultantplus://offline/ref=B7B25590654AC584757D420147FDCF1B716BA6C9977E6117E0A2F3431B4BB6F7D8CA20C244D1DAA9D130101B0D3859611CB838FE82A004M0hCH" TargetMode="External"/><Relationship Id="rId392" Type="http://schemas.openxmlformats.org/officeDocument/2006/relationships/hyperlink" Target="consultantplus://offline/ref=B7B25590654AC584757D420147FDCF1B716BA6C9977E6117E0A2F3431B4BB6F7D8CA20C247D2DAA3D130101B0D3859611CB838FE82A004M0hCH" TargetMode="External"/><Relationship Id="rId613" Type="http://schemas.openxmlformats.org/officeDocument/2006/relationships/hyperlink" Target="consultantplus://offline/ref=B7B25590654AC584757D420147FDCF1B716BA6C9977E6117E0A2F3431B4BB6F7D8CA20C340D4D9A7D130101B0D3859611CB838FE82A004M0hCH" TargetMode="External"/><Relationship Id="rId252" Type="http://schemas.openxmlformats.org/officeDocument/2006/relationships/hyperlink" Target="consultantplus://offline/ref=B7B25590654AC584757D420147FDCF1B716BA6C9977E6117E0A2F3431B4BB6F7D8CA20C243D6DDA9D130101B0D3859611CB838FE82A004M0hCH" TargetMode="External"/><Relationship Id="rId47" Type="http://schemas.openxmlformats.org/officeDocument/2006/relationships/hyperlink" Target="consultantplus://offline/ref=B7B25590654AC584757D420147FDCF1B716BA6C9977E6117E0A2F3431B4BB6F7D8CA20C243D0DEA8D130101B0D3859611CB838FE82A004M0hCH" TargetMode="External"/><Relationship Id="rId112" Type="http://schemas.openxmlformats.org/officeDocument/2006/relationships/hyperlink" Target="consultantplus://offline/ref=B7B25590654AC584757D420147FDCF1B716BA6C9977E6117E0A2F3431B4BB6F7D8CA20C246D6DDA5D130101B0D3859611CB838FE82A004M0hCH" TargetMode="External"/><Relationship Id="rId557" Type="http://schemas.openxmlformats.org/officeDocument/2006/relationships/hyperlink" Target="consultantplus://offline/ref=B7B25590654AC584757D420147FDCF1B716BA6C9977E6117E0A2F3431B4BB6F7D8CA20C244D3DDA5D130101B0D3859611CB838FE82A004M0hCH" TargetMode="External"/><Relationship Id="rId196" Type="http://schemas.openxmlformats.org/officeDocument/2006/relationships/hyperlink" Target="consultantplus://offline/ref=B7B25590654AC584757D420147FDCF1B716BA6C9977E6117E0A2F3431B4BB6F7D8CA20C343D4DCA2D130101B0D3859611CB838FE82A004M0hCH" TargetMode="External"/><Relationship Id="rId417" Type="http://schemas.openxmlformats.org/officeDocument/2006/relationships/hyperlink" Target="consultantplus://offline/ref=B7B25590654AC584757D420147FDCF1B716BA6C9977E6117E0A2F3431B4BB6F7D8CA20C244D4D0A7D130101B0D3859611CB838FE82A004M0hCH" TargetMode="External"/><Relationship Id="rId624" Type="http://schemas.openxmlformats.org/officeDocument/2006/relationships/hyperlink" Target="consultantplus://offline/ref=B7B25590654AC584757D420147FDCF1B716BA6C9977E6117E0A2F3431B4BB6F7D8CA20C341D0DDA6D130101B0D3859611CB838FE82A004M0hCH" TargetMode="External"/><Relationship Id="rId16" Type="http://schemas.openxmlformats.org/officeDocument/2006/relationships/hyperlink" Target="consultantplus://offline/ref=B7B25590654AC584757D420147FDCF1B716AA4CB98766117E0A2F3431B4BB6F7D8CA20C742D0DAA7D26F150E1C60566302A73BE29EA20504MFh5H" TargetMode="External"/><Relationship Id="rId221" Type="http://schemas.openxmlformats.org/officeDocument/2006/relationships/hyperlink" Target="consultantplus://offline/ref=B7B25590654AC584757D420147FDCF1B716BA6C9977E6117E0A2F3431B4BB6F7D8CA20C341D1DFA9D130101B0D3859611CB838FE82A004M0hCH" TargetMode="External"/><Relationship Id="rId263" Type="http://schemas.openxmlformats.org/officeDocument/2006/relationships/hyperlink" Target="consultantplus://offline/ref=B7B25590654AC584757D420147FDCF1B716BA6C9977E6117E0A2F3431B4BB6F7D8CA20C241D9DAA0D130101B0D3859611CB838FE82A004M0hCH" TargetMode="External"/><Relationship Id="rId319" Type="http://schemas.openxmlformats.org/officeDocument/2006/relationships/hyperlink" Target="consultantplus://offline/ref=B7B25590654AC584757D420147FDCF1B716BA6C9977E6117E0A2F3431B4BB6F7D8CA20C343D7D9A8D130101B0D3859611CB838FE82A004M0hCH" TargetMode="External"/><Relationship Id="rId470" Type="http://schemas.openxmlformats.org/officeDocument/2006/relationships/hyperlink" Target="consultantplus://offline/ref=B7B25590654AC584757D420147FDCF1B716BA6C9977E6117E0A2F3431B4BB6F7D8CA20C342D9DBA7D130101B0D3859611CB838FE82A004M0hCH" TargetMode="External"/><Relationship Id="rId526" Type="http://schemas.openxmlformats.org/officeDocument/2006/relationships/hyperlink" Target="consultantplus://offline/ref=B7B25590654AC584757D420147FDCF1B716BA6C9977E6117E0A2F3431B4BB6F7D8CA20C241D5DAA6D130101B0D3859611CB838FE82A004M0hCH" TargetMode="External"/><Relationship Id="rId58" Type="http://schemas.openxmlformats.org/officeDocument/2006/relationships/hyperlink" Target="consultantplus://offline/ref=B7B25590654AC584757D420147FDCF1B716BA6C9977E6117E0A2F3431B4BB6F7D8CA20C246D0DFA8D130101B0D3859611CB838FE82A004M0hCH" TargetMode="External"/><Relationship Id="rId123" Type="http://schemas.openxmlformats.org/officeDocument/2006/relationships/hyperlink" Target="consultantplus://offline/ref=B7B25590654AC584757D420147FDCF1B716BA6C9977E6117E0A2F3431B4BB6F7D8CA20C043D6DEA3D130101B0D3859611CB838FE82A004M0hCH" TargetMode="External"/><Relationship Id="rId330" Type="http://schemas.openxmlformats.org/officeDocument/2006/relationships/hyperlink" Target="consultantplus://offline/ref=B7B25590654AC584757D420147FDCF1B716BA6C9977E6117E0A2F3431B4BB6F7D8CA20C54BD2DCA4D130101B0D3859611CB838FE82A004M0hCH" TargetMode="External"/><Relationship Id="rId568" Type="http://schemas.openxmlformats.org/officeDocument/2006/relationships/hyperlink" Target="consultantplus://offline/ref=B7B25590654AC584757D420147FDCF1B716BA6C9977E6117E0A2F3431B4BB6F7D8CA20C245D1DBA6D130101B0D3859611CB838FE82A004M0hCH" TargetMode="External"/><Relationship Id="rId165" Type="http://schemas.openxmlformats.org/officeDocument/2006/relationships/hyperlink" Target="consultantplus://offline/ref=B7B25590654AC584757D420147FDCF1B716BA6C9977E6117E0A2F3431B4BB6F7D8CA20C24AD1DFA7D130101B0D3859611CB838FE82A004M0hCH" TargetMode="External"/><Relationship Id="rId372" Type="http://schemas.openxmlformats.org/officeDocument/2006/relationships/hyperlink" Target="consultantplus://offline/ref=B7B25590654AC584757D420147FDCF1B716BA6C9977E6117E0A2F3431B4BB6F7D8CA20C246D7D0A9D130101B0D3859611CB838FE82A004M0hCH" TargetMode="External"/><Relationship Id="rId428" Type="http://schemas.openxmlformats.org/officeDocument/2006/relationships/hyperlink" Target="consultantplus://offline/ref=B7B25590654AC584757D420147FDCF1B716BA6C9977E6117E0A2F3431B4BB6F7D8CA20C244D9DCA7D130101B0D3859611CB838FE82A004M0hCH" TargetMode="External"/><Relationship Id="rId635" Type="http://schemas.openxmlformats.org/officeDocument/2006/relationships/hyperlink" Target="consultantplus://offline/ref=B7B25590654AC584757D420147FDCF1B716BA6C9977E6117E0A2F3431B4BB6F7D8CA20C341D2D0A0D130101B0D3859611CB838FE82A004M0hCH" TargetMode="External"/><Relationship Id="rId232" Type="http://schemas.openxmlformats.org/officeDocument/2006/relationships/hyperlink" Target="consultantplus://offline/ref=B7B25590654AC584757D420147FDCF1B716BA6C9977E6117E0A2F3431B4BB6F7D8CA20C242D5D1A4D130101B0D3859611CB838FE82A004M0hCH" TargetMode="External"/><Relationship Id="rId274" Type="http://schemas.openxmlformats.org/officeDocument/2006/relationships/hyperlink" Target="consultantplus://offline/ref=B7B25590654AC584757D420147FDCF1B716BA6C9977E6117E0A2F3431B4BB6F7D8CA20C246D8DBA6D130101B0D3859611CB838FE82A004M0hCH" TargetMode="External"/><Relationship Id="rId481" Type="http://schemas.openxmlformats.org/officeDocument/2006/relationships/hyperlink" Target="consultantplus://offline/ref=B7B25590654AC584757D420147FDCF1B716BA6C9977E6117E0A2F3431B4BB6F7D8CA20C343D3DCA4D130101B0D3859611CB838FE82A004M0hCH" TargetMode="External"/><Relationship Id="rId27" Type="http://schemas.openxmlformats.org/officeDocument/2006/relationships/hyperlink" Target="consultantplus://offline/ref=B7B25590654AC584757D420147FDCF1B716BA5CC9F726117E0A2F3431B4BB6F7D8CA20C742D0D8A0DE6F150E1C60566302A73BE29EA20504MFh5H" TargetMode="External"/><Relationship Id="rId69" Type="http://schemas.openxmlformats.org/officeDocument/2006/relationships/hyperlink" Target="consultantplus://offline/ref=B7B25590654AC584757D420147FDCF1B716BA6C9977E6117E0A2F3431B4BB6F7D8CA20C246D6DFA9D130101B0D3859611CB838FE82A004M0hCH" TargetMode="External"/><Relationship Id="rId134" Type="http://schemas.openxmlformats.org/officeDocument/2006/relationships/hyperlink" Target="consultantplus://offline/ref=B7B25590654AC584757D420147FDCF1B716BA6C9977E6117E0A2F3431B4BB6F7D8CA20C241D6D8A8D130101B0D3859611CB838FE82A004M0hCH" TargetMode="External"/><Relationship Id="rId537" Type="http://schemas.openxmlformats.org/officeDocument/2006/relationships/hyperlink" Target="consultantplus://offline/ref=B7B25590654AC584757D420147FDCF1B716BA6C9977E6117E0A2F3431B4BB6F7D8CA20C246D7DEA8D130101B0D3859611CB838FE82A004M0hCH" TargetMode="External"/><Relationship Id="rId579" Type="http://schemas.openxmlformats.org/officeDocument/2006/relationships/hyperlink" Target="consultantplus://offline/ref=B7B25590654AC584757D420147FDCF1B716BA6C9977E6117E0A2F3431B4BB6F7D8CA20C24AD5DBA8D130101B0D3859611CB838FE82A004M0hCH" TargetMode="External"/><Relationship Id="rId80" Type="http://schemas.openxmlformats.org/officeDocument/2006/relationships/hyperlink" Target="consultantplus://offline/ref=B7B25590654AC584757D420147FDCF1B716BA6C9977E6117E0A2F3431B4BB6F7D8CA20C245D7D9A3D130101B0D3859611CB838FE82A004M0hCH" TargetMode="External"/><Relationship Id="rId176" Type="http://schemas.openxmlformats.org/officeDocument/2006/relationships/hyperlink" Target="consultantplus://offline/ref=B7B25590654AC584757D420147FDCF1B716BA6C9977E6117E0A2F3431B4BB6F7D8CA20C24AD9DEA1D130101B0D3859611CB838FE82A004M0hCH" TargetMode="External"/><Relationship Id="rId341" Type="http://schemas.openxmlformats.org/officeDocument/2006/relationships/hyperlink" Target="consultantplus://offline/ref=B7B25590654AC584757D420147FDCF1B716BA6C9977E6117E0A2F3431B4BB6F7D8CA20C243D5DFA6D130101B0D3859611CB838FE82A004M0hCH" TargetMode="External"/><Relationship Id="rId383" Type="http://schemas.openxmlformats.org/officeDocument/2006/relationships/hyperlink" Target="consultantplus://offline/ref=B7B25590654AC584757D420147FDCF1B716BA6C9977E6117E0A2F3431B4BB6F7D8CA20C246D9DAA3D130101B0D3859611CB838FE82A004M0hCH" TargetMode="External"/><Relationship Id="rId439" Type="http://schemas.openxmlformats.org/officeDocument/2006/relationships/hyperlink" Target="consultantplus://offline/ref=B7B25590654AC584757D420147FDCF1B716BA6C9977E6117E0A2F3431B4BB6F7D8CA20C24AD1D9A0D130101B0D3859611CB838FE82A004M0hCH" TargetMode="External"/><Relationship Id="rId590" Type="http://schemas.openxmlformats.org/officeDocument/2006/relationships/hyperlink" Target="consultantplus://offline/ref=B7B25590654AC584757D420147FDCF1B716BA6C9977E6117E0A2F3431B4BB6F7D8CA20C342D2DBA7D130101B0D3859611CB838FE82A004M0hCH" TargetMode="External"/><Relationship Id="rId604" Type="http://schemas.openxmlformats.org/officeDocument/2006/relationships/hyperlink" Target="consultantplus://offline/ref=B7B25590654AC584757D420147FDCF1B716BA6C9977E6117E0A2F3431B4BB6F7D8CA20C343D3DAA8D130101B0D3859611CB838FE82A004M0hCH" TargetMode="External"/><Relationship Id="rId646" Type="http://schemas.openxmlformats.org/officeDocument/2006/relationships/hyperlink" Target="consultantplus://offline/ref=B7B25590654AC584757D420147FDCF1B716BA6C9977E6117E0A2F3431B4BB6F7D8CA20C54AD9DAA0D130101B0D3859611CB838FE82A004M0hCH" TargetMode="External"/><Relationship Id="rId201" Type="http://schemas.openxmlformats.org/officeDocument/2006/relationships/hyperlink" Target="consultantplus://offline/ref=B7B25590654AC584757D420147FDCF1B716BA6C9977E6117E0A2F3431B4BB6F7D8CA20C043D7DDA1D130101B0D3859611CB838FE82A004M0hCH" TargetMode="External"/><Relationship Id="rId243" Type="http://schemas.openxmlformats.org/officeDocument/2006/relationships/hyperlink" Target="consultantplus://offline/ref=B7B25590654AC584757D420147FDCF1B716BA6C9977E6117E0A2F3431B4BB6F7D8CA20C243D4D0A7D130101B0D3859611CB838FE82A004M0hCH" TargetMode="External"/><Relationship Id="rId285" Type="http://schemas.openxmlformats.org/officeDocument/2006/relationships/hyperlink" Target="consultantplus://offline/ref=B7B25590654AC584757D420147FDCF1B716BA6C9977E6117E0A2F3431B4BB6F7D8CA20C247D3DEA4D130101B0D3859611CB838FE82A004M0hCH" TargetMode="External"/><Relationship Id="rId450" Type="http://schemas.openxmlformats.org/officeDocument/2006/relationships/hyperlink" Target="consultantplus://offline/ref=B7B25590654AC584757D420147FDCF1B716BA6C9977E6117E0A2F3431B4BB6F7D8CA20C24AD9DEA0D130101B0D3859611CB838FE82A004M0hCH" TargetMode="External"/><Relationship Id="rId506" Type="http://schemas.openxmlformats.org/officeDocument/2006/relationships/hyperlink" Target="consultantplus://offline/ref=B7B25590654AC584757D420147FDCF1B716BA6C9977E6117E0A2F3431B4BB6F7D8CA20C341D2DDA3D130101B0D3859611CB838FE82A004M0hCH" TargetMode="External"/><Relationship Id="rId38" Type="http://schemas.openxmlformats.org/officeDocument/2006/relationships/hyperlink" Target="consultantplus://offline/ref=B7B25590654AC584757D470E44FDCF1B746CA0CF95213615B1F7FD46131BFEE7968F2DC646D3DEAA8E35050A55375B7F03BB24E280A1M0hCH" TargetMode="External"/><Relationship Id="rId103" Type="http://schemas.openxmlformats.org/officeDocument/2006/relationships/hyperlink" Target="consultantplus://offline/ref=B7B25590654AC584757D420147FDCF1B716BA6C9977E6117E0A2F3431B4BB6F7D8CA20C341D1DCA1D130101B0D3859611CB838FE82A004M0hCH" TargetMode="External"/><Relationship Id="rId310" Type="http://schemas.openxmlformats.org/officeDocument/2006/relationships/hyperlink" Target="consultantplus://offline/ref=B7B25590654AC584757D420147FDCF1B716BA6C9977E6117E0A2F3431B4BB6F7D8CA20C343D0DEA6D130101B0D3859611CB838FE82A004M0hCH" TargetMode="External"/><Relationship Id="rId492" Type="http://schemas.openxmlformats.org/officeDocument/2006/relationships/hyperlink" Target="consultantplus://offline/ref=B7B25590654AC584757D420147FDCF1B716BA6C9977E6117E0A2F3431B4BB6F7D8CA20C340D8D9A8D130101B0D3859611CB838FE82A004M0hCH" TargetMode="External"/><Relationship Id="rId548" Type="http://schemas.openxmlformats.org/officeDocument/2006/relationships/hyperlink" Target="consultantplus://offline/ref=B7B25590654AC584757D420147FDCF1B716BA6C9977E6117E0A2F3431B4BB6F7D8CA20C244D1D9A2D130101B0D3859611CB838FE82A004M0hCH" TargetMode="External"/><Relationship Id="rId91" Type="http://schemas.openxmlformats.org/officeDocument/2006/relationships/hyperlink" Target="consultantplus://offline/ref=B7B25590654AC584757D420147FDCF1B716BA6C9977E6117E0A2F3431B4BB6F7D8CA20C343D1DFA1D130101B0D3859611CB838FE82A004M0hCH" TargetMode="External"/><Relationship Id="rId145" Type="http://schemas.openxmlformats.org/officeDocument/2006/relationships/hyperlink" Target="consultantplus://offline/ref=B7B25590654AC584757D420147FDCF1B716BA6C9977E6117E0A2F3431B4BB6F7D8CA20C244D4D0A7D130101B0D3859611CB838FE82A004M0hCH" TargetMode="External"/><Relationship Id="rId187" Type="http://schemas.openxmlformats.org/officeDocument/2006/relationships/hyperlink" Target="consultantplus://offline/ref=B7B25590654AC584757D420147FDCF1B716BA6C9977E6117E0A2F3431B4BB6F7D8CA20C342D6DFA3D130101B0D3859611CB838FE82A004M0hCH" TargetMode="External"/><Relationship Id="rId352" Type="http://schemas.openxmlformats.org/officeDocument/2006/relationships/hyperlink" Target="consultantplus://offline/ref=B7B25590654AC584757D420147FDCF1B716BA6C9977E6117E0A2F3431B4BB6F7D8CA20C240D6DDA6D130101B0D3859611CB838FE82A004M0hCH" TargetMode="External"/><Relationship Id="rId394" Type="http://schemas.openxmlformats.org/officeDocument/2006/relationships/hyperlink" Target="consultantplus://offline/ref=B7B25590654AC584757D420147FDCF1B716BA6C9977E6117E0A2F3431B4BB6F7D8CA20C247D2D1A4D130101B0D3859611CB838FE82A004M0hCH" TargetMode="External"/><Relationship Id="rId408" Type="http://schemas.openxmlformats.org/officeDocument/2006/relationships/hyperlink" Target="consultantplus://offline/ref=B7B25590654AC584757D420147FDCF1B716BA6C9977E6117E0A2F3431B4BB6F7D8CA20C244D2DEA7D130101B0D3859611CB838FE82A004M0hCH" TargetMode="External"/><Relationship Id="rId615" Type="http://schemas.openxmlformats.org/officeDocument/2006/relationships/hyperlink" Target="consultantplus://offline/ref=B7B25590654AC584757D420147FDCF1B716BA6C9977E6117E0A2F3431B4BB6F7D8CA20C340D5D9A1D130101B0D3859611CB838FE82A004M0hCH" TargetMode="External"/><Relationship Id="rId212" Type="http://schemas.openxmlformats.org/officeDocument/2006/relationships/hyperlink" Target="consultantplus://offline/ref=B7B25590654AC584757D420147FDCF1B716BA6C9977E6117E0A2F3431B4BB6F7D8CA20C340D8D0A8D130101B0D3859611CB838FE82A004M0hCH" TargetMode="External"/><Relationship Id="rId254" Type="http://schemas.openxmlformats.org/officeDocument/2006/relationships/hyperlink" Target="consultantplus://offline/ref=B7B25590654AC584757D420147FDCF1B716BA6C9977E6117E0A2F3431B4BB6F7D8CA20C243D9DFA8D130101B0D3859611CB838FE82A004M0hCH" TargetMode="External"/><Relationship Id="rId49" Type="http://schemas.openxmlformats.org/officeDocument/2006/relationships/hyperlink" Target="consultantplus://offline/ref=B7B25590654AC584757D420147FDCF1B716BA6C9977E6117E0A2F3431B4BB6F7D8CA20C043D6DEA0D130101B0D3859611CB838FE82A004M0hCH" TargetMode="External"/><Relationship Id="rId114" Type="http://schemas.openxmlformats.org/officeDocument/2006/relationships/hyperlink" Target="consultantplus://offline/ref=B7B25590654AC584757D420147FDCF1B716BA6C9977E6117E0A2F3431B4BB6F7D8CA20C246D6D0A0D130101B0D3859611CB838FE82A004M0hCH" TargetMode="External"/><Relationship Id="rId296" Type="http://schemas.openxmlformats.org/officeDocument/2006/relationships/hyperlink" Target="consultantplus://offline/ref=B7B25590654AC584757D420147FDCF1B716BA6C9977E6117E0A2F3431B4BB6F7D8CA20C245D7D0A7D130101B0D3859611CB838FE82A004M0hCH" TargetMode="External"/><Relationship Id="rId461" Type="http://schemas.openxmlformats.org/officeDocument/2006/relationships/hyperlink" Target="consultantplus://offline/ref=B7B25590654AC584757D420147FDCF1B716BA6C9977E6117E0A2F3431B4BB6F7D8CA20C24BD6D1A3D130101B0D3859611CB838FE82A004M0hCH" TargetMode="External"/><Relationship Id="rId517" Type="http://schemas.openxmlformats.org/officeDocument/2006/relationships/hyperlink" Target="consultantplus://offline/ref=B7B25590654AC584757D420147FDCF1B716BA6C9977E6117E0A2F3431B4BB6F7D8CA20C240D4DDA2D130101B0D3859611CB838FE82A004M0hCH" TargetMode="External"/><Relationship Id="rId559" Type="http://schemas.openxmlformats.org/officeDocument/2006/relationships/hyperlink" Target="consultantplus://offline/ref=B7B25590654AC584757D420147FDCF1B716BA6C9977E6117E0A2F3431B4BB6F7D8CA20C244D5D8A3D130101B0D3859611CB838FE82A004M0hCH" TargetMode="External"/><Relationship Id="rId60" Type="http://schemas.openxmlformats.org/officeDocument/2006/relationships/hyperlink" Target="consultantplus://offline/ref=B7B25590654AC584757D420147FDCF1B716BA6C9977E6117E0A2F3431B4BB6F7D8CA20C246D2DDA0D130101B0D3859611CB838FE82A004M0hCH" TargetMode="External"/><Relationship Id="rId156" Type="http://schemas.openxmlformats.org/officeDocument/2006/relationships/hyperlink" Target="consultantplus://offline/ref=B7B25590654AC584757D420147FDCF1B716BA6C9977E6117E0A2F3431B4BB6F7D8CA20C245D4DBA7D130101B0D3859611CB838FE82A004M0hCH" TargetMode="External"/><Relationship Id="rId198" Type="http://schemas.openxmlformats.org/officeDocument/2006/relationships/hyperlink" Target="consultantplus://offline/ref=B7B25590654AC584757D420147FDCF1B716BA6C9977E6117E0A2F3431B4BB6F7D8CA20C34BD4D0A7D130101B0D3859611CB838FE82A004M0hCH" TargetMode="External"/><Relationship Id="rId321" Type="http://schemas.openxmlformats.org/officeDocument/2006/relationships/hyperlink" Target="consultantplus://offline/ref=B7B25590654AC584757D420147FDCF1B716BA6C9977E6117E0A2F3431B4BB6F7D8CA20C340D7DEA2D130101B0D3859611CB838FE82A004M0hCH" TargetMode="External"/><Relationship Id="rId363" Type="http://schemas.openxmlformats.org/officeDocument/2006/relationships/hyperlink" Target="consultantplus://offline/ref=B7B25590654AC584757D420147FDCF1B716BA6C9977E6117E0A2F3431B4BB6F7D8CA20C246D7DCA7D130101B0D3859611CB838FE82A004M0hCH" TargetMode="External"/><Relationship Id="rId419" Type="http://schemas.openxmlformats.org/officeDocument/2006/relationships/hyperlink" Target="consultantplus://offline/ref=B7B25590654AC584757D420147FDCF1B716BA6C9977E6117E0A2F3431B4BB6F7D8CA20C244D6D9A3D130101B0D3859611CB838FE82A004M0hCH" TargetMode="External"/><Relationship Id="rId570" Type="http://schemas.openxmlformats.org/officeDocument/2006/relationships/hyperlink" Target="consultantplus://offline/ref=B7B25590654AC584757D420147FDCF1B716BA6C9977E6117E0A2F3431B4BB6F7D8CA20C245D2DDA8D130101B0D3859611CB838FE82A004M0hCH" TargetMode="External"/><Relationship Id="rId626" Type="http://schemas.openxmlformats.org/officeDocument/2006/relationships/hyperlink" Target="consultantplus://offline/ref=B7B25590654AC584757D420147FDCF1B716BA6C9977E6117E0A2F3431B4BB6F7D8CA20C341D0DEA8D130101B0D3859611CB838FE82A004M0hCH" TargetMode="External"/><Relationship Id="rId223" Type="http://schemas.openxmlformats.org/officeDocument/2006/relationships/hyperlink" Target="consultantplus://offline/ref=B7B25590654AC584757D420147FDCF1B716BA6C9977E6117E0A2F3431B4BB6F7D8CA20C341D2D9A5D130101B0D3859611CB838FE82A004M0hCH" TargetMode="External"/><Relationship Id="rId430" Type="http://schemas.openxmlformats.org/officeDocument/2006/relationships/hyperlink" Target="consultantplus://offline/ref=B7B25590654AC584757D420147FDCF1B716BA6C9977E6117E0A2F3431B4BB6F7D8CA20C244D9DEA0D130101B0D3859611CB838FE82A004M0hCH" TargetMode="External"/><Relationship Id="rId18" Type="http://schemas.openxmlformats.org/officeDocument/2006/relationships/hyperlink" Target="consultantplus://offline/ref=B7B25590654AC584757D420147FDCF1B7169ABCC9E7F6117E0A2F3431B4BB6F7D8CA20C742D0DBA2DC6F150E1C60566302A73BE29EA20504MFh5H" TargetMode="External"/><Relationship Id="rId265" Type="http://schemas.openxmlformats.org/officeDocument/2006/relationships/hyperlink" Target="consultantplus://offline/ref=B7B25590654AC584757D420147FDCF1B716BA6C9977E6117E0A2F3431B4BB6F7D8CA20C246D0DDA9D130101B0D3859611CB838FE82A004M0hCH" TargetMode="External"/><Relationship Id="rId472" Type="http://schemas.openxmlformats.org/officeDocument/2006/relationships/hyperlink" Target="consultantplus://offline/ref=B7B25590654AC584757D420147FDCF1B716BA6C9977E6117E0A2F3431B4BB6F7D8CA20C34BD4DCA4D130101B0D3859611CB838FE82A004M0hCH" TargetMode="External"/><Relationship Id="rId528" Type="http://schemas.openxmlformats.org/officeDocument/2006/relationships/hyperlink" Target="consultantplus://offline/ref=B7B25590654AC584757D420147FDCF1B716BA6C9977E6117E0A2F3431B4BB6F7D8CA20C241D5D1A0D130101B0D3859611CB838FE82A004M0hCH" TargetMode="External"/><Relationship Id="rId125" Type="http://schemas.openxmlformats.org/officeDocument/2006/relationships/hyperlink" Target="consultantplus://offline/ref=B7B25590654AC584757D420147FDCF1B716BA6C9977E6117E0A2F3431B4BB6F7D8CA20C240D0D0A6D130101B0D3859611CB838FE82A004M0hCH" TargetMode="External"/><Relationship Id="rId167" Type="http://schemas.openxmlformats.org/officeDocument/2006/relationships/hyperlink" Target="consultantplus://offline/ref=B7B25590654AC584757D420147FDCF1B716BA6C9977E6117E0A2F3431B4BB6F7D8CA20C24AD2DBA6D130101B0D3859611CB838FE82A004M0hCH" TargetMode="External"/><Relationship Id="rId332" Type="http://schemas.openxmlformats.org/officeDocument/2006/relationships/hyperlink" Target="consultantplus://offline/ref=B7B25590654AC584757D420147FDCF1B716BA6C9977E6117E0A2F3431B4BB6F7D8CA20C242D5DBA5D130101B0D3859611CB838FE82A004M0hCH" TargetMode="External"/><Relationship Id="rId374" Type="http://schemas.openxmlformats.org/officeDocument/2006/relationships/hyperlink" Target="consultantplus://offline/ref=B7B25590654AC584757D420147FDCF1B716BA6C9977E6117E0A2F3431B4BB6F7D8CA20C246D8DAA6D130101B0D3859611CB838FE82A004M0hCH" TargetMode="External"/><Relationship Id="rId581" Type="http://schemas.openxmlformats.org/officeDocument/2006/relationships/hyperlink" Target="consultantplus://offline/ref=B7B25590654AC584757D420147FDCF1B716BA6C9977E6117E0A2F3431B4BB6F7D8CA20C24AD6DBA0D130101B0D3859611CB838FE82A004M0hCH" TargetMode="External"/><Relationship Id="rId71" Type="http://schemas.openxmlformats.org/officeDocument/2006/relationships/hyperlink" Target="consultantplus://offline/ref=B7B25590654AC584757D420147FDCF1B716BA6C9977E6117E0A2F3431B4BB6F7D8CA20C244D7D8A1D130101B0D3859611CB838FE82A004M0hCH" TargetMode="External"/><Relationship Id="rId234" Type="http://schemas.openxmlformats.org/officeDocument/2006/relationships/hyperlink" Target="consultantplus://offline/ref=B7B25590654AC584757D420147FDCF1B716BA6C9977E6117E0A2F3431B4BB6F7D8CA20C243D0DCA8D130101B0D3859611CB838FE82A004M0hCH" TargetMode="External"/><Relationship Id="rId637" Type="http://schemas.openxmlformats.org/officeDocument/2006/relationships/hyperlink" Target="consultantplus://offline/ref=B7B25590654AC584757D420147FDCF1B716BA6C9977E6117E0A2F3431B4BB6F7D8CA20C341D3D8A6D130101B0D3859611CB838FE82A004M0hCH" TargetMode="External"/><Relationship Id="rId2" Type="http://schemas.openxmlformats.org/officeDocument/2006/relationships/settings" Target="settings.xml"/><Relationship Id="rId29" Type="http://schemas.openxmlformats.org/officeDocument/2006/relationships/hyperlink" Target="consultantplus://offline/ref=B7B25590654AC584757D420147FDCF1B716BA5CC9F726117E0A2F3431B4BB6F7D8CA20C742D1DBA2DB6F150E1C60566302A73BE29EA20504MFh5H" TargetMode="External"/><Relationship Id="rId276" Type="http://schemas.openxmlformats.org/officeDocument/2006/relationships/hyperlink" Target="consultantplus://offline/ref=B7B25590654AC584757D420147FDCF1B716BA6C9977E6117E0A2F3431B4BB6F7D8CA20C246D8D0A7D130101B0D3859611CB838FE82A004M0hCH" TargetMode="External"/><Relationship Id="rId441" Type="http://schemas.openxmlformats.org/officeDocument/2006/relationships/hyperlink" Target="consultantplus://offline/ref=B7B25590654AC584757D420147FDCF1B716BA6C9977E6117E0A2F3431B4BB6F7D8CA20C24AD1DFA7D130101B0D3859611CB838FE82A004M0hCH" TargetMode="External"/><Relationship Id="rId483" Type="http://schemas.openxmlformats.org/officeDocument/2006/relationships/hyperlink" Target="consultantplus://offline/ref=B7B25590654AC584757D420147FDCF1B716BA6C9977E6117E0A2F3431B4BB6F7D8CA20C343D7DCA3D130101B0D3859611CB838FE82A004M0hCH" TargetMode="External"/><Relationship Id="rId539" Type="http://schemas.openxmlformats.org/officeDocument/2006/relationships/hyperlink" Target="consultantplus://offline/ref=B7B25590654AC584757D420147FDCF1B716BA6C9977E6117E0A2F3431B4BB6F7D8CA20C247D0DDA0D130101B0D3859611CB838FE82A004M0hCH" TargetMode="External"/><Relationship Id="rId40" Type="http://schemas.openxmlformats.org/officeDocument/2006/relationships/hyperlink" Target="consultantplus://offline/ref=B7B25590654AC584757D4B1840FDCF1B7460A4CB977E6117E0A2F3431B4BB6F7D8CA20C742D0D8A3D36F150E1C60566302A73BE29EA20504MFh5H" TargetMode="External"/><Relationship Id="rId136" Type="http://schemas.openxmlformats.org/officeDocument/2006/relationships/hyperlink" Target="consultantplus://offline/ref=B7B25590654AC584757D420147FDCF1B716BA6C9977E6117E0A2F3431B4BB6F7D8CA20C246D0DDA9D130101B0D3859611CB838FE82A004M0hCH" TargetMode="External"/><Relationship Id="rId178" Type="http://schemas.openxmlformats.org/officeDocument/2006/relationships/hyperlink" Target="consultantplus://offline/ref=B7B25590654AC584757D420147FDCF1B716BA6C9977E6117E0A2F3431B4BB6F7D8CA20C24BD1DBA0D130101B0D3859611CB838FE82A004M0hCH" TargetMode="External"/><Relationship Id="rId301" Type="http://schemas.openxmlformats.org/officeDocument/2006/relationships/hyperlink" Target="consultantplus://offline/ref=B7B25590654AC584757D420147FDCF1B716BA6C9977E6117E0A2F3431B4BB6F7D8CA20C24AD8D0A3D130101B0D3859611CB838FE82A004M0hCH" TargetMode="External"/><Relationship Id="rId343" Type="http://schemas.openxmlformats.org/officeDocument/2006/relationships/hyperlink" Target="consultantplus://offline/ref=B7B25590654AC584757D420147FDCF1B716BA6C9977E6117E0A2F3431B4BB6F7D8CA20C243D5D0A7D130101B0D3859611CB838FE82A004M0hCH" TargetMode="External"/><Relationship Id="rId550" Type="http://schemas.openxmlformats.org/officeDocument/2006/relationships/hyperlink" Target="consultantplus://offline/ref=B7B25590654AC584757D420147FDCF1B716BA6C9977E6117E0A2F3431B4BB6F7D8CA20C244D1D0A6D130101B0D3859611CB838FE82A004M0hCH" TargetMode="External"/><Relationship Id="rId82" Type="http://schemas.openxmlformats.org/officeDocument/2006/relationships/hyperlink" Target="consultantplus://offline/ref=B7B25590654AC584757D420147FDCF1B716BA6C9977E6117E0A2F3431B4BB6F7D8CA20C24AD1DEA6D130101B0D3859611CB838FE82A004M0hCH" TargetMode="External"/><Relationship Id="rId203" Type="http://schemas.openxmlformats.org/officeDocument/2006/relationships/hyperlink" Target="consultantplus://offline/ref=B7B25590654AC584757D420147FDCF1B716BA6C9977E6117E0A2F3431B4BB6F7D8CA20C343D7D9A3D130101B0D3859611CB838FE82A004M0hCH" TargetMode="External"/><Relationship Id="rId385" Type="http://schemas.openxmlformats.org/officeDocument/2006/relationships/hyperlink" Target="consultantplus://offline/ref=B7B25590654AC584757D420147FDCF1B716BA6C9977E6117E0A2F3431B4BB6F7D8CA20C246D9DCA1D130101B0D3859611CB838FE82A004M0hCH" TargetMode="External"/><Relationship Id="rId592" Type="http://schemas.openxmlformats.org/officeDocument/2006/relationships/hyperlink" Target="consultantplus://offline/ref=B7B25590654AC584757D420147FDCF1B716BA6C9977E6117E0A2F3431B4BB6F7D8CA20C342D6DFA0D130101B0D3859611CB838FE82A004M0hCH" TargetMode="External"/><Relationship Id="rId606" Type="http://schemas.openxmlformats.org/officeDocument/2006/relationships/hyperlink" Target="consultantplus://offline/ref=B7B25590654AC584757D420147FDCF1B716BA6C9977E6117E0A2F3431B4BB6F7D8CA20C343D3DFA3D130101B0D3859611CB838FE82A004M0hCH" TargetMode="External"/><Relationship Id="rId648" Type="http://schemas.openxmlformats.org/officeDocument/2006/relationships/hyperlink" Target="consultantplus://offline/ref=B7B25590654AC584757D420147FDCF1B716BA6C9977E6117E0A2F3431B4BB6F7D8CA20C54AD9DAA0D130101B0D3859611CB838FE82A004M0hCH" TargetMode="External"/><Relationship Id="rId245" Type="http://schemas.openxmlformats.org/officeDocument/2006/relationships/hyperlink" Target="consultantplus://offline/ref=B7B25590654AC584757D420147FDCF1B716BA6C9977E6117E0A2F3431B4BB6F7D8CA20C243D5DEA3D130101B0D3859611CB838FE82A004M0hCH" TargetMode="External"/><Relationship Id="rId287" Type="http://schemas.openxmlformats.org/officeDocument/2006/relationships/hyperlink" Target="consultantplus://offline/ref=B7B25590654AC584757D420147FDCF1B716BA6C9977E6117E0A2F3431B4BB6F7D8CA20C247D9DAA6D130101B0D3859611CB838FE82A004M0hCH" TargetMode="External"/><Relationship Id="rId410" Type="http://schemas.openxmlformats.org/officeDocument/2006/relationships/hyperlink" Target="consultantplus://offline/ref=B7B25590654AC584757D420147FDCF1B716BA6C9977E6117E0A2F3431B4BB6F7D8CA20C244D3D9A6D130101B0D3859611CB838FE82A004M0hCH" TargetMode="External"/><Relationship Id="rId452" Type="http://schemas.openxmlformats.org/officeDocument/2006/relationships/hyperlink" Target="consultantplus://offline/ref=B7B25590654AC584757D420147FDCF1B716BA6C9977E6117E0A2F3431B4BB6F7D8CA20C24BD1DDA6D130101B0D3859611CB838FE82A004M0hCH" TargetMode="External"/><Relationship Id="rId494" Type="http://schemas.openxmlformats.org/officeDocument/2006/relationships/hyperlink" Target="consultantplus://offline/ref=B7B25590654AC584757D420147FDCF1B716BA6C9977E6117E0A2F3431B4BB6F7D8CA20C340D9D8A5D130101B0D3859611CB838FE82A004M0hCH" TargetMode="External"/><Relationship Id="rId508" Type="http://schemas.openxmlformats.org/officeDocument/2006/relationships/hyperlink" Target="consultantplus://offline/ref=B7B25590654AC584757D420147FDCF1B716BA6C9977E6117E0A2F3431B4BB6F7D8CA20C341D2DEA0D130101B0D3859611CB838FE82A004M0hCH" TargetMode="External"/><Relationship Id="rId105" Type="http://schemas.openxmlformats.org/officeDocument/2006/relationships/hyperlink" Target="consultantplus://offline/ref=B7B25590654AC584757D420147FDCF1B716BA6C9977E6117E0A2F3431B4BB6F7D8CA20C341D2D9A6D130101B0D3859611CB838FE82A004M0hCH" TargetMode="External"/><Relationship Id="rId147" Type="http://schemas.openxmlformats.org/officeDocument/2006/relationships/hyperlink" Target="consultantplus://offline/ref=B7B25590654AC584757D420147FDCF1B716BA6C9977E6117E0A2F3431B4BB6F7D8CA20C244D7D9A3D130101B0D3859611CB838FE82A004M0hCH" TargetMode="External"/><Relationship Id="rId312" Type="http://schemas.openxmlformats.org/officeDocument/2006/relationships/hyperlink" Target="consultantplus://offline/ref=B7B25590654AC584757D420147FDCF1B716BA6C9977E6117E0A2F3431B4BB6F7D8CA20C343D2D8A1D130101B0D3859611CB838FE82A004M0hCH" TargetMode="External"/><Relationship Id="rId354" Type="http://schemas.openxmlformats.org/officeDocument/2006/relationships/hyperlink" Target="consultantplus://offline/ref=B7B25590654AC584757D420147FDCF1B716BA6C9977E6117E0A2F3431B4BB6F7D8CA20C240D8DBA9D130101B0D3859611CB838FE82A004M0hCH" TargetMode="External"/><Relationship Id="rId51" Type="http://schemas.openxmlformats.org/officeDocument/2006/relationships/hyperlink" Target="consultantplus://offline/ref=B7B25590654AC584757D420147FDCF1B716BA6C9977E6117E0A2F3431B4BB6F7D8CA20C240D0D0A5D130101B0D3859611CB838FE82A004M0hCH" TargetMode="External"/><Relationship Id="rId93" Type="http://schemas.openxmlformats.org/officeDocument/2006/relationships/hyperlink" Target="consultantplus://offline/ref=B7B25590654AC584757D420147FDCF1B716BA6C9977E6117E0A2F3431B4BB6F7D8CA20C343D4DBA1D130101B0D3859611CB838FE82A004M0hCH" TargetMode="External"/><Relationship Id="rId189" Type="http://schemas.openxmlformats.org/officeDocument/2006/relationships/hyperlink" Target="consultantplus://offline/ref=B7B25590654AC584757D420147FDCF1B716BA6C9977E6117E0A2F3431B4BB6F7D8CA20C343D0DBA2D130101B0D3859611CB838FE82A004M0hCH" TargetMode="External"/><Relationship Id="rId396" Type="http://schemas.openxmlformats.org/officeDocument/2006/relationships/hyperlink" Target="consultantplus://offline/ref=B7B25590654AC584757D420147FDCF1B716BA6C9977E6117E0A2F3431B4BB6F7D8CA20C247D3DCA3D130101B0D3859611CB838FE82A004M0hCH" TargetMode="External"/><Relationship Id="rId561" Type="http://schemas.openxmlformats.org/officeDocument/2006/relationships/hyperlink" Target="consultantplus://offline/ref=B7B25590654AC584757D420147FDCF1B716BA6C9977E6117E0A2F3431B4BB6F7D8CA20C244D6D9A7D130101B0D3859611CB838FE82A004M0hCH" TargetMode="External"/><Relationship Id="rId617" Type="http://schemas.openxmlformats.org/officeDocument/2006/relationships/hyperlink" Target="consultantplus://offline/ref=B7B25590654AC584757D420147FDCF1B716BA6C9977E6117E0A2F3431B4BB6F7D8CA20C340D5DAA9D130101B0D3859611CB838FE82A004M0hCH" TargetMode="External"/><Relationship Id="rId214" Type="http://schemas.openxmlformats.org/officeDocument/2006/relationships/hyperlink" Target="consultantplus://offline/ref=B7B25590654AC584757D420147FDCF1B716BA6C9977E6117E0A2F3431B4BB6F7D8CA20C340D9DDA0D130101B0D3859611CB838FE82A004M0hCH" TargetMode="External"/><Relationship Id="rId256" Type="http://schemas.openxmlformats.org/officeDocument/2006/relationships/hyperlink" Target="consultantplus://offline/ref=B7B25590654AC584757D420147FDCF1B716BA6C9977E6117E0A2F3431B4BB6F7D8CA20C240D0DBA0D130101B0D3859611CB838FE82A004M0hCH" TargetMode="External"/><Relationship Id="rId298" Type="http://schemas.openxmlformats.org/officeDocument/2006/relationships/hyperlink" Target="consultantplus://offline/ref=B7B25590654AC584757D420147FDCF1B716BA6C9977E6117E0A2F3431B4BB6F7D8CA20C24AD1DFA1D130101B0D3859611CB838FE82A004M0hCH" TargetMode="External"/><Relationship Id="rId421" Type="http://schemas.openxmlformats.org/officeDocument/2006/relationships/hyperlink" Target="consultantplus://offline/ref=B7B25590654AC584757D420147FDCF1B716BA6C9977E6117E0A2F3431B4BB6F7D8CA20C244D6DAA1D130101B0D3859611CB838FE82A004M0hCH" TargetMode="External"/><Relationship Id="rId463" Type="http://schemas.openxmlformats.org/officeDocument/2006/relationships/hyperlink" Target="consultantplus://offline/ref=B7B25590654AC584757D420147FDCF1B716BA6C9977E6117E0A2F3431B4BB6F7D8CA20C24BD7DAA9D130101B0D3859611CB838FE82A004M0hCH" TargetMode="External"/><Relationship Id="rId519" Type="http://schemas.openxmlformats.org/officeDocument/2006/relationships/hyperlink" Target="consultantplus://offline/ref=B7B25590654AC584757D420147FDCF1B716BA6C9977E6117E0A2F3431B4BB6F7D8CA20C240D8D9A0D130101B0D3859611CB838FE82A004M0hCH" TargetMode="External"/><Relationship Id="rId116" Type="http://schemas.openxmlformats.org/officeDocument/2006/relationships/hyperlink" Target="consultantplus://offline/ref=B7B25590654AC584757D420147FDCF1B716BA6C9977E6117E0A2F3431B4BB6F7D8CA20C54BD1D9A7D130101B0D3859611CB838FE82A004M0hCH" TargetMode="External"/><Relationship Id="rId158" Type="http://schemas.openxmlformats.org/officeDocument/2006/relationships/hyperlink" Target="consultantplus://offline/ref=B7B25590654AC584757D420147FDCF1B716BA6C9977E6117E0A2F3431B4BB6F7D8CA20C245D4DCA5D130101B0D3859611CB838FE82A004M0hCH" TargetMode="External"/><Relationship Id="rId323" Type="http://schemas.openxmlformats.org/officeDocument/2006/relationships/hyperlink" Target="consultantplus://offline/ref=B7B25590654AC584757D420147FDCF1B716BA6C9977E6117E0A2F3431B4BB6F7D8CA20C340D8D0A0D130101B0D3859611CB838FE82A004M0hCH" TargetMode="External"/><Relationship Id="rId530" Type="http://schemas.openxmlformats.org/officeDocument/2006/relationships/hyperlink" Target="consultantplus://offline/ref=B7B25590654AC584757D420147FDCF1B716BA6C9977E6117E0A2F3431B4BB6F7D8CA20C043D6DFA9D130101B0D3859611CB838FE82A004M0hCH" TargetMode="External"/><Relationship Id="rId20" Type="http://schemas.openxmlformats.org/officeDocument/2006/relationships/hyperlink" Target="consultantplus://offline/ref=B7B25590654AC584757D420147FDCF1B716BABC897756117E0A2F3431B4BB6F7D8CA20C740D8D1A1DA6F150E1C60566302A73BE29EA20504MFh5H" TargetMode="External"/><Relationship Id="rId62" Type="http://schemas.openxmlformats.org/officeDocument/2006/relationships/hyperlink" Target="consultantplus://offline/ref=B7B25590654AC584757D420147FDCF1B716BA6C9977E6117E0A2F3431B4BB6F7D8CA20C246D2DFA9D130101B0D3859611CB838FE82A004M0hCH" TargetMode="External"/><Relationship Id="rId365" Type="http://schemas.openxmlformats.org/officeDocument/2006/relationships/hyperlink" Target="consultantplus://offline/ref=B7B25590654AC584757D420147FDCF1B716BA6C9977E6117E0A2F3431B4BB6F7D8CA20C246D7DDA6D130101B0D3859611CB838FE82A004M0hCH" TargetMode="External"/><Relationship Id="rId572" Type="http://schemas.openxmlformats.org/officeDocument/2006/relationships/hyperlink" Target="consultantplus://offline/ref=B7B25590654AC584757D420147FDCF1B716BA6C9977E6117E0A2F3431B4BB6F7D8CA20C245D2D1A8D130101B0D3859611CB838FE82A004M0hCH" TargetMode="External"/><Relationship Id="rId628" Type="http://schemas.openxmlformats.org/officeDocument/2006/relationships/hyperlink" Target="consultantplus://offline/ref=B7B25590654AC584757D420147FDCF1B716BA6C9977E6117E0A2F3431B4BB6F7D8CA20C341D1D0A5D130101B0D3859611CB838FE82A004M0hCH" TargetMode="External"/><Relationship Id="rId225" Type="http://schemas.openxmlformats.org/officeDocument/2006/relationships/hyperlink" Target="consultantplus://offline/ref=B7B25590654AC584757D420147FDCF1B716BA6C9977E6117E0A2F3431B4BB6F7D8CA20C341D2DAA3D130101B0D3859611CB838FE82A004M0hCH" TargetMode="External"/><Relationship Id="rId267" Type="http://schemas.openxmlformats.org/officeDocument/2006/relationships/hyperlink" Target="consultantplus://offline/ref=B7B25590654AC584757D420147FDCF1B716BA6C9977E6117E0A2F3431B4BB6F7D8CA20C246D1DAA2D130101B0D3859611CB838FE82A004M0hCH" TargetMode="External"/><Relationship Id="rId432" Type="http://schemas.openxmlformats.org/officeDocument/2006/relationships/hyperlink" Target="consultantplus://offline/ref=B7B25590654AC584757D420147FDCF1B716BA6C9977E6117E0A2F3431B4BB6F7D8CA20C245D0DFA9D130101B0D3859611CB838FE82A004M0hCH" TargetMode="External"/><Relationship Id="rId474" Type="http://schemas.openxmlformats.org/officeDocument/2006/relationships/hyperlink" Target="consultantplus://offline/ref=B7B25590654AC584757D420147FDCF1B716BA6C9977E6117E0A2F3431B4BB6F7D8CA20C343D0DFA1D130101B0D3859611CB838FE82A004M0hCH" TargetMode="External"/><Relationship Id="rId127" Type="http://schemas.openxmlformats.org/officeDocument/2006/relationships/hyperlink" Target="consultantplus://offline/ref=B7B25590654AC584757D420147FDCF1B716BA6C9977E6117E0A2F3431B4BB6F7D8CA20C240D4DFA0D130101B0D3859611CB838FE82A004M0hCH" TargetMode="External"/><Relationship Id="rId31" Type="http://schemas.openxmlformats.org/officeDocument/2006/relationships/hyperlink" Target="consultantplus://offline/ref=B7B25590654AC584757D420147FDCF1B716AA0C6997F6117E0A2F3431B4BB6F7CACA78CB40D0C6A0D87A435F59M3hCH" TargetMode="External"/><Relationship Id="rId73" Type="http://schemas.openxmlformats.org/officeDocument/2006/relationships/hyperlink" Target="consultantplus://offline/ref=B7B25590654AC584757D420147FDCF1B716BA6C9977E6117E0A2F3431B4BB6F7D8CA20C245D1D1A1D130101B0D3859611CB838FE82A004M0hCH" TargetMode="External"/><Relationship Id="rId169" Type="http://schemas.openxmlformats.org/officeDocument/2006/relationships/hyperlink" Target="consultantplus://offline/ref=B7B25590654AC584757D420147FDCF1B716BA6C9977E6117E0A2F3431B4BB6F7D8CA20C24AD2DFA3D130101B0D3859611CB838FE82A004M0hCH" TargetMode="External"/><Relationship Id="rId334" Type="http://schemas.openxmlformats.org/officeDocument/2006/relationships/hyperlink" Target="consultantplus://offline/ref=B7B25590654AC584757D420147FDCF1B716BA6C9977E6117E0A2F3431B4BB6F7D8CA20C242D9D9A7D130101B0D3859611CB838FE82A004M0hCH" TargetMode="External"/><Relationship Id="rId376" Type="http://schemas.openxmlformats.org/officeDocument/2006/relationships/hyperlink" Target="consultantplus://offline/ref=B7B25590654AC584757D420147FDCF1B716BA6C9977E6117E0A2F3431B4BB6F7D8CA20C246D8DBA3D130101B0D3859611CB838FE82A004M0hCH" TargetMode="External"/><Relationship Id="rId541" Type="http://schemas.openxmlformats.org/officeDocument/2006/relationships/hyperlink" Target="consultantplus://offline/ref=B7B25590654AC584757D420147FDCF1B716BA6C9977E6117E0A2F3431B4BB6F7D8CA20C247D5D1A8D130101B0D3859611CB838FE82A004M0hCH" TargetMode="External"/><Relationship Id="rId583" Type="http://schemas.openxmlformats.org/officeDocument/2006/relationships/hyperlink" Target="consultantplus://offline/ref=B7B25590654AC584757D420147FDCF1B716BA6C9977E6117E0A2F3431B4BB6F7D8CA20C24BD6D8A3D130101B0D3859611CB838FE82A004M0hCH" TargetMode="External"/><Relationship Id="rId639" Type="http://schemas.openxmlformats.org/officeDocument/2006/relationships/hyperlink" Target="consultantplus://offline/ref=B7B25590654AC584757D420147FDCF1B716BA6C9977E6117E0A2F3431B4BB6F7D8CA20C341D3DCA0D130101B0D3859611CB838FE82A004M0hC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B25590654AC584757D420147FDCF1B716BA6C9977E6117E0A2F3431B4BB6F7D8CA20C24BD3D9A6D130101B0D3859611CB838FE82A004M0hCH" TargetMode="External"/><Relationship Id="rId236" Type="http://schemas.openxmlformats.org/officeDocument/2006/relationships/hyperlink" Target="consultantplus://offline/ref=B7B25590654AC584757D420147FDCF1B716BA6C9977E6117E0A2F3431B4BB6F7D8CA20C243D1D9A7D130101B0D3859611CB838FE82A004M0hCH" TargetMode="External"/><Relationship Id="rId278" Type="http://schemas.openxmlformats.org/officeDocument/2006/relationships/hyperlink" Target="consultantplus://offline/ref=B7B25590654AC584757D420147FDCF1B716BA6C9977E6117E0A2F3431B4BB6F7D8CA20C246D9DEA1D130101B0D3859611CB838FE82A004M0hCH" TargetMode="External"/><Relationship Id="rId401" Type="http://schemas.openxmlformats.org/officeDocument/2006/relationships/hyperlink" Target="consultantplus://offline/ref=B7B25590654AC584757D420147FDCF1B716BA6C9977E6117E0A2F3431B4BB6F7D8CA20C247D7DDA3D130101B0D3859611CB838FE82A004M0hCH" TargetMode="External"/><Relationship Id="rId443" Type="http://schemas.openxmlformats.org/officeDocument/2006/relationships/hyperlink" Target="consultantplus://offline/ref=B7B25590654AC584757D420147FDCF1B716BA6C9977E6117E0A2F3431B4BB6F7D8CA20C043D7DAA5D130101B0D3859611CB838FE82A004M0hCH" TargetMode="External"/><Relationship Id="rId650" Type="http://schemas.openxmlformats.org/officeDocument/2006/relationships/theme" Target="theme/theme1.xml"/><Relationship Id="rId303" Type="http://schemas.openxmlformats.org/officeDocument/2006/relationships/hyperlink" Target="consultantplus://offline/ref=B7B25590654AC584757D420147FDCF1B716BA6C9977E6117E0A2F3431B4BB6F7D8CA20C24AD9DEA1D130101B0D3859611CB838FE82A004M0hCH" TargetMode="External"/><Relationship Id="rId485" Type="http://schemas.openxmlformats.org/officeDocument/2006/relationships/hyperlink" Target="consultantplus://offline/ref=B7B25590654AC584757D420147FDCF1B716BA6C9977E6117E0A2F3431B4BB6F7D8CA20C340D1DFA8D130101B0D3859611CB838FE82A004M0hCH" TargetMode="External"/><Relationship Id="rId42" Type="http://schemas.openxmlformats.org/officeDocument/2006/relationships/hyperlink" Target="consultantplus://offline/ref=B7B25590654AC584757D420147FDCF1B716BA1CA9B746117E0A2F3431B4BB6F7CACA78CB40D0C6A0D87A435F59M3hCH" TargetMode="External"/><Relationship Id="rId84" Type="http://schemas.openxmlformats.org/officeDocument/2006/relationships/hyperlink" Target="consultantplus://offline/ref=B7B25590654AC584757D420147FDCF1B716BA6C9977E6117E0A2F3431B4BB6F7D8CA20C24AD8DAA3D130101B0D3859611CB838FE82A004M0hCH" TargetMode="External"/><Relationship Id="rId138" Type="http://schemas.openxmlformats.org/officeDocument/2006/relationships/hyperlink" Target="consultantplus://offline/ref=B7B25590654AC584757D420147FDCF1B716BA6C9977E6117E0A2F3431B4BB6F7D8CA20C246D0D0A5D130101B0D3859611CB838FE82A004M0hCH" TargetMode="External"/><Relationship Id="rId345" Type="http://schemas.openxmlformats.org/officeDocument/2006/relationships/hyperlink" Target="consultantplus://offline/ref=B7B25590654AC584757D420147FDCF1B716BA6C9977E6117E0A2F3431B4BB6F7D8CA20C243D5D1A8D130101B0D3859611CB838FE82A004M0hCH" TargetMode="External"/><Relationship Id="rId387" Type="http://schemas.openxmlformats.org/officeDocument/2006/relationships/hyperlink" Target="consultantplus://offline/ref=B7B25590654AC584757D420147FDCF1B716BA6C9977E6117E0A2F3431B4BB6F7D8CA20C246D9DCA9D130101B0D3859611CB838FE82A004M0hCH" TargetMode="External"/><Relationship Id="rId510" Type="http://schemas.openxmlformats.org/officeDocument/2006/relationships/hyperlink" Target="consultantplus://offline/ref=B7B25590654AC584757D420147FDCF1B716BA6C9977E6117E0A2F3431B4BB6F7D8CA20C341D2DEA9D130101B0D3859611CB838FE82A004M0hCH" TargetMode="External"/><Relationship Id="rId552" Type="http://schemas.openxmlformats.org/officeDocument/2006/relationships/hyperlink" Target="consultantplus://offline/ref=B7B25590654AC584757D420147FDCF1B716BA6C9977E6117E0A2F3431B4BB6F7D8CA20C043D6D1A2D130101B0D3859611CB838FE82A004M0hCH" TargetMode="External"/><Relationship Id="rId594" Type="http://schemas.openxmlformats.org/officeDocument/2006/relationships/hyperlink" Target="consultantplus://offline/ref=B7B25590654AC584757D420147FDCF1B716BA6C9977E6117E0A2F3431B4BB6F7D8CA20C342D8DCA4D130101B0D3859611CB838FE82A004M0hCH" TargetMode="External"/><Relationship Id="rId608" Type="http://schemas.openxmlformats.org/officeDocument/2006/relationships/hyperlink" Target="consultantplus://offline/ref=B7B25590654AC584757D420147FDCF1B716BA6C9977E6117E0A2F3431B4BB6F7D8CA20C343D4DBA6D130101B0D3859611CB838FE82A004M0hCH" TargetMode="External"/><Relationship Id="rId191" Type="http://schemas.openxmlformats.org/officeDocument/2006/relationships/hyperlink" Target="consultantplus://offline/ref=B7B25590654AC584757D420147FDCF1B716BA6C9977E6117E0A2F3431B4BB6F7D8CA20C343D3DFA3D130101B0D3859611CB838FE82A004M0hCH" TargetMode="External"/><Relationship Id="rId205" Type="http://schemas.openxmlformats.org/officeDocument/2006/relationships/hyperlink" Target="consultantplus://offline/ref=B7B25590654AC584757D420147FDCF1B716BA6C9977E6117E0A2F3431B4BB6F7D8CA20C340D1DEA9D130101B0D3859611CB838FE82A004M0hCH" TargetMode="External"/><Relationship Id="rId247" Type="http://schemas.openxmlformats.org/officeDocument/2006/relationships/hyperlink" Target="consultantplus://offline/ref=B7B25590654AC584757D420147FDCF1B716BA6C9977E6117E0A2F3431B4BB6F7D8CA20C243D5D1A0D130101B0D3859611CB838FE82A004M0hCH" TargetMode="External"/><Relationship Id="rId412" Type="http://schemas.openxmlformats.org/officeDocument/2006/relationships/hyperlink" Target="consultantplus://offline/ref=B7B25590654AC584757D420147FDCF1B716BA6C9977E6117E0A2F3431B4BB6F7D8CA20C042D8DAA4D130101B0D3859611CB838FE82A004M0hCH" TargetMode="External"/><Relationship Id="rId107" Type="http://schemas.openxmlformats.org/officeDocument/2006/relationships/hyperlink" Target="consultantplus://offline/ref=B7B25590654AC584757D420147FDCF1B716BA6C9977E6117E0A2F3431B4BB6F7D8CA20C246D5DAA9D130101B0D3859611CB838FE82A004M0hCH" TargetMode="External"/><Relationship Id="rId289" Type="http://schemas.openxmlformats.org/officeDocument/2006/relationships/hyperlink" Target="consultantplus://offline/ref=B7B25590654AC584757D420147FDCF1B716BA6C9977E6117E0A2F3431B4BB6F7D8CA20C244D4D1A8D130101B0D3859611CB838FE82A004M0hCH" TargetMode="External"/><Relationship Id="rId454" Type="http://schemas.openxmlformats.org/officeDocument/2006/relationships/hyperlink" Target="consultantplus://offline/ref=B7B25590654AC584757D420147FDCF1B716BA6C9977E6117E0A2F3431B4BB6F7D8CA20C24BD1D1A5D130101B0D3859611CB838FE82A004M0hCH" TargetMode="External"/><Relationship Id="rId496" Type="http://schemas.openxmlformats.org/officeDocument/2006/relationships/hyperlink" Target="consultantplus://offline/ref=B7B25590654AC584757D420147FDCF1B716BA6C9977E6117E0A2F3431B4BB6F7D8CA20C341D0DAA4D130101B0D3859611CB838FE82A004M0hCH" TargetMode="External"/><Relationship Id="rId11" Type="http://schemas.openxmlformats.org/officeDocument/2006/relationships/hyperlink" Target="consultantplus://offline/ref=B7B25590654AC584757D420147FDCF1B716AA4C898706117E0A2F3431B4BB6F7D8CA20C742D1DBA2D86F150E1C60566302A73BE29EA20504MFh5H" TargetMode="External"/><Relationship Id="rId53" Type="http://schemas.openxmlformats.org/officeDocument/2006/relationships/hyperlink" Target="consultantplus://offline/ref=B7B25590654AC584757D420147FDCF1B716BA6C9977E6117E0A2F3431B4BB6F7D8CA20C240D4DFA6D130101B0D3859611CB838FE82A004M0hCH" TargetMode="External"/><Relationship Id="rId149" Type="http://schemas.openxmlformats.org/officeDocument/2006/relationships/hyperlink" Target="consultantplus://offline/ref=B7B25590654AC584757D420147FDCF1B716BA6C9977E6117E0A2F3431B4BB6F7D8CA20C244D9DCA7D130101B0D3859611CB838FE82A004M0hCH" TargetMode="External"/><Relationship Id="rId314" Type="http://schemas.openxmlformats.org/officeDocument/2006/relationships/hyperlink" Target="consultantplus://offline/ref=B7B25590654AC584757D420147FDCF1B716BA6C9977E6117E0A2F3431B4BB6F7D8CA20C343D4DDA5D130101B0D3859611CB838FE82A004M0hCH" TargetMode="External"/><Relationship Id="rId356" Type="http://schemas.openxmlformats.org/officeDocument/2006/relationships/hyperlink" Target="consultantplus://offline/ref=B7B25590654AC584757D420147FDCF1B716BA6C9977E6117E0A2F3431B4BB6F7D8CA20C240D9D9A5D130101B0D3859611CB838FE82A004M0hCH" TargetMode="External"/><Relationship Id="rId398" Type="http://schemas.openxmlformats.org/officeDocument/2006/relationships/hyperlink" Target="consultantplus://offline/ref=B7B25590654AC584757D420147FDCF1B716BA6C9977E6117E0A2F3431B4BB6F7D8CA20C247D5DDA2D130101B0D3859611CB838FE82A004M0hCH" TargetMode="External"/><Relationship Id="rId521" Type="http://schemas.openxmlformats.org/officeDocument/2006/relationships/hyperlink" Target="consultantplus://offline/ref=B7B25590654AC584757D420147FDCF1B716BA6C9977E6117E0A2F3431B4BB6F7D8CA20C240D8D1A1D130101B0D3859611CB838FE82A004M0hCH" TargetMode="External"/><Relationship Id="rId563" Type="http://schemas.openxmlformats.org/officeDocument/2006/relationships/hyperlink" Target="consultantplus://offline/ref=B7B25590654AC584757D420147FDCF1B716BA6C9977E6117E0A2F3431B4BB6F7D8CA20C244D6DAA0D130101B0D3859611CB838FE82A004M0hCH" TargetMode="External"/><Relationship Id="rId619" Type="http://schemas.openxmlformats.org/officeDocument/2006/relationships/hyperlink" Target="consultantplus://offline/ref=B7B25590654AC584757D420147FDCF1B716BA6C9977E6117E0A2F3431B4BB6F7D8CA20C340D8D9A7D130101B0D3859611CB838FE82A004M0hCH" TargetMode="External"/><Relationship Id="rId95" Type="http://schemas.openxmlformats.org/officeDocument/2006/relationships/hyperlink" Target="consultantplus://offline/ref=B7B25590654AC584757D420147FDCF1B716BA6C9977E6117E0A2F3431B4BB6F7D8CA20C343D4DBA5D130101B0D3859611CB838FE82A004M0hCH" TargetMode="External"/><Relationship Id="rId160" Type="http://schemas.openxmlformats.org/officeDocument/2006/relationships/hyperlink" Target="consultantplus://offline/ref=B7B25590654AC584757D420147FDCF1B716BA6C9977E6117E0A2F3431B4BB6F7D8CA20C245D6DFA5D130101B0D3859611CB838FE82A004M0hCH" TargetMode="External"/><Relationship Id="rId216" Type="http://schemas.openxmlformats.org/officeDocument/2006/relationships/hyperlink" Target="consultantplus://offline/ref=B7B25590654AC584757D420147FDCF1B716BA6C9977E6117E0A2F3431B4BB6F7D8CA20C341D0DEA8D130101B0D3859611CB838FE82A004M0hCH" TargetMode="External"/><Relationship Id="rId423" Type="http://schemas.openxmlformats.org/officeDocument/2006/relationships/hyperlink" Target="consultantplus://offline/ref=B7B25590654AC584757D420147FDCF1B716BA6C9977E6117E0A2F3431B4BB6F7D8CA20C244D6DBA2D130101B0D3859611CB838FE82A004M0hCH" TargetMode="External"/><Relationship Id="rId258" Type="http://schemas.openxmlformats.org/officeDocument/2006/relationships/hyperlink" Target="consultantplus://offline/ref=B7B25590654AC584757D420147FDCF1B716BA6C9977E6117E0A2F3431B4BB6F7D8CA20C240D0DEA2D130101B0D3859611CB838FE82A004M0hCH" TargetMode="External"/><Relationship Id="rId465" Type="http://schemas.openxmlformats.org/officeDocument/2006/relationships/hyperlink" Target="consultantplus://offline/ref=B7B25590654AC584757D420147FDCF1B716BA6C9977E6117E0A2F3431B4BB6F7D8CA20C24BD7DCA6D130101B0D3859611CB838FE82A004M0hCH" TargetMode="External"/><Relationship Id="rId630" Type="http://schemas.openxmlformats.org/officeDocument/2006/relationships/hyperlink" Target="consultantplus://offline/ref=B7B25590654AC584757D420147FDCF1B716BA6C9977E6117E0A2F3431B4BB6F7D8CA20C341D2DBA4D130101B0D3859611CB838FE82A004M0hCH" TargetMode="External"/><Relationship Id="rId22" Type="http://schemas.openxmlformats.org/officeDocument/2006/relationships/hyperlink" Target="consultantplus://offline/ref=B7B25590654AC584757D420147FDCF1B716BABC897756117E0A2F3431B4BB6F7D8CA20C740D8DCA0DF6F150E1C60566302A73BE29EA20504MFh5H" TargetMode="External"/><Relationship Id="rId64" Type="http://schemas.openxmlformats.org/officeDocument/2006/relationships/hyperlink" Target="consultantplus://offline/ref=B7B25590654AC584757D420147FDCF1B716BA6C9977E6117E0A2F3431B4BB6F7D8CA20C246D4D0A5D130101B0D3859611CB838FE82A004M0hCH" TargetMode="External"/><Relationship Id="rId118" Type="http://schemas.openxmlformats.org/officeDocument/2006/relationships/hyperlink" Target="consultantplus://offline/ref=B7B25590654AC584757D420147FDCF1B716BA6C9977E6117E0A2F3431B4BB6F7D8CA20C243D0DEA9D130101B0D3859611CB838FE82A004M0hCH" TargetMode="External"/><Relationship Id="rId325" Type="http://schemas.openxmlformats.org/officeDocument/2006/relationships/hyperlink" Target="consultantplus://offline/ref=B7B25590654AC584757D420147FDCF1B716BA6C9977E6117E0A2F3431B4BB6F7D8CA20C341D1DBA5D130101B0D3859611CB838FE82A004M0hCH" TargetMode="External"/><Relationship Id="rId367" Type="http://schemas.openxmlformats.org/officeDocument/2006/relationships/hyperlink" Target="consultantplus://offline/ref=B7B25590654AC584757D420147FDCF1B716BA6C9977E6117E0A2F3431B4BB6F7D8CA20C246D7DEA5D130101B0D3859611CB838FE82A004M0hCH" TargetMode="External"/><Relationship Id="rId532" Type="http://schemas.openxmlformats.org/officeDocument/2006/relationships/hyperlink" Target="consultantplus://offline/ref=B7B25590654AC584757D420147FDCF1B716BA6C9977E6117E0A2F3431B4BB6F7D8CA20C246D0D0A5D130101B0D3859611CB838FE82A004M0hCH" TargetMode="External"/><Relationship Id="rId574" Type="http://schemas.openxmlformats.org/officeDocument/2006/relationships/hyperlink" Target="consultantplus://offline/ref=B7B25590654AC584757D420147FDCF1B716BA6C9977E6117E0A2F3431B4BB6F7D8CA20C245D6DDA9D130101B0D3859611CB838FE82A004M0hCH" TargetMode="External"/><Relationship Id="rId171" Type="http://schemas.openxmlformats.org/officeDocument/2006/relationships/hyperlink" Target="consultantplus://offline/ref=B7B25590654AC584757D420147FDCF1B716BA6C9977E6117E0A2F3431B4BB6F7D8CA20C24AD8DAA4D130101B0D3859611CB838FE82A004M0hCH" TargetMode="External"/><Relationship Id="rId227" Type="http://schemas.openxmlformats.org/officeDocument/2006/relationships/hyperlink" Target="consultantplus://offline/ref=B7B25590654AC584757D420147FDCF1B716BA6C9977E6117E0A2F3431B4BB6F7D8CA20C34BD0DAA6D130101B0D3859611CB838FE82A004M0hCH" TargetMode="External"/><Relationship Id="rId269" Type="http://schemas.openxmlformats.org/officeDocument/2006/relationships/hyperlink" Target="consultantplus://offline/ref=B7B25590654AC584757D420147FDCF1B716BA6C9977E6117E0A2F3431B4BB6F7D8CA20C246D7DCA5D130101B0D3859611CB838FE82A004M0hCH" TargetMode="External"/><Relationship Id="rId434" Type="http://schemas.openxmlformats.org/officeDocument/2006/relationships/hyperlink" Target="consultantplus://offline/ref=B7B25590654AC584757D420147FDCF1B716BA6C9977E6117E0A2F3431B4BB6F7D8CA20C245D2D9A8D130101B0D3859611CB838FE82A004M0hCH" TargetMode="External"/><Relationship Id="rId476" Type="http://schemas.openxmlformats.org/officeDocument/2006/relationships/hyperlink" Target="consultantplus://offline/ref=B7B25590654AC584757D420147FDCF1B716BA6C9977E6117E0A2F3431B4BB6F7D8CA20C343D1DFA5D130101B0D3859611CB838FE82A004M0hCH" TargetMode="External"/><Relationship Id="rId641" Type="http://schemas.openxmlformats.org/officeDocument/2006/relationships/hyperlink" Target="consultantplus://offline/ref=B7B25590654AC584757D420147FDCF1B716BA6C9977E6117E0A2F3431B4BB6F7D8CA20C345D8D8A4D130101B0D3859611CB838FE82A004M0hCH" TargetMode="External"/><Relationship Id="rId33" Type="http://schemas.openxmlformats.org/officeDocument/2006/relationships/hyperlink" Target="consultantplus://offline/ref=B7B25590654AC584757D470E44FDCF1B776EABC89B7C3C1DE8FBFF411C44E9F2DFDB20C442CED9A3C466415EM5h1H" TargetMode="External"/><Relationship Id="rId129" Type="http://schemas.openxmlformats.org/officeDocument/2006/relationships/hyperlink" Target="consultantplus://offline/ref=B7B25590654AC584757D420147FDCF1B716BA6C9977E6117E0A2F3431B4BB6F7D8CA20C240D6DBA8D130101B0D3859611CB838FE82A004M0hCH" TargetMode="External"/><Relationship Id="rId280" Type="http://schemas.openxmlformats.org/officeDocument/2006/relationships/hyperlink" Target="consultantplus://offline/ref=B7B25590654AC584757D420147FDCF1B716BA6C9977E6117E0A2F3431B4BB6F7D8CA20C247D1DEA4D130101B0D3859611CB838FE82A004M0hCH" TargetMode="External"/><Relationship Id="rId336" Type="http://schemas.openxmlformats.org/officeDocument/2006/relationships/hyperlink" Target="consultantplus://offline/ref=B7B25590654AC584757D420147FDCF1B716BA6C9977E6117E0A2F3431B4BB6F7D8CA20C243D0DBA4D130101B0D3859611CB838FE82A004M0hCH" TargetMode="External"/><Relationship Id="rId501" Type="http://schemas.openxmlformats.org/officeDocument/2006/relationships/hyperlink" Target="consultantplus://offline/ref=B7B25590654AC584757D420147FDCF1B716BA6C9977E6117E0A2F3431B4BB6F7D8CA20C341D2D9A9D130101B0D3859611CB838FE82A004M0hCH" TargetMode="External"/><Relationship Id="rId543" Type="http://schemas.openxmlformats.org/officeDocument/2006/relationships/hyperlink" Target="consultantplus://offline/ref=B7B25590654AC584757D420147FDCF1B716BA6C9977E6117E0A2F3431B4BB6F7D8CA20C247D7DDA2D130101B0D3859611CB838FE82A004M0hCH" TargetMode="External"/><Relationship Id="rId75" Type="http://schemas.openxmlformats.org/officeDocument/2006/relationships/hyperlink" Target="consultantplus://offline/ref=B7B25590654AC584757D420147FDCF1B716BA6C9977E6117E0A2F3431B4BB6F7D8CA20C245D2D9A9D130101B0D3859611CB838FE82A004M0hCH" TargetMode="External"/><Relationship Id="rId140" Type="http://schemas.openxmlformats.org/officeDocument/2006/relationships/hyperlink" Target="consultantplus://offline/ref=B7B25590654AC584757D420147FDCF1B716BA6C9977E6117E0A2F3431B4BB6F7D8CA20C246D2DDA4D130101B0D3859611CB838FE82A004M0hCH" TargetMode="External"/><Relationship Id="rId182" Type="http://schemas.openxmlformats.org/officeDocument/2006/relationships/hyperlink" Target="consultantplus://offline/ref=B7B25590654AC584757D420147FDCF1B716BA6C9977E6117E0A2F3431B4BB6F7D8CA20C24BD3DCA9D130101B0D3859611CB838FE82A004M0hCH" TargetMode="External"/><Relationship Id="rId378" Type="http://schemas.openxmlformats.org/officeDocument/2006/relationships/hyperlink" Target="consultantplus://offline/ref=B7B25590654AC584757D420147FDCF1B716BA6C9977E6117E0A2F3431B4BB6F7D8CA20C246D8DFA4D130101B0D3859611CB838FE82A004M0hCH" TargetMode="External"/><Relationship Id="rId403" Type="http://schemas.openxmlformats.org/officeDocument/2006/relationships/hyperlink" Target="consultantplus://offline/ref=B7B25590654AC584757D420147FDCF1B716BA6C9977E6117E0A2F3431B4BB6F7D8CA20C244D0DAA2D130101B0D3859611CB838FE82A004M0hCH" TargetMode="External"/><Relationship Id="rId585" Type="http://schemas.openxmlformats.org/officeDocument/2006/relationships/hyperlink" Target="consultantplus://offline/ref=B7B25590654AC584757D420147FDCF1B716BA6C9977E6117E0A2F3431B4BB6F7D8CA20C34BD9D8A5D130101B0D3859611CB838FE82A004M0hCH" TargetMode="External"/><Relationship Id="rId6" Type="http://schemas.openxmlformats.org/officeDocument/2006/relationships/hyperlink" Target="consultantplus://offline/ref=B7B25590654AC584757D420147FDCF1B716BA2C997756117E0A2F3431B4BB6F7D8CA20C446D7D3F58B2014525A35456000A738E081MAh9H" TargetMode="External"/><Relationship Id="rId238" Type="http://schemas.openxmlformats.org/officeDocument/2006/relationships/hyperlink" Target="consultantplus://offline/ref=B7B25590654AC584757D420147FDCF1B716BA6C9977E6117E0A2F3431B4BB6F7D8CA20C243D2DDA0D130101B0D3859611CB838FE82A004M0hCH" TargetMode="External"/><Relationship Id="rId445" Type="http://schemas.openxmlformats.org/officeDocument/2006/relationships/hyperlink" Target="consultantplus://offline/ref=B7B25590654AC584757D420147FDCF1B716BA6C9977E6117E0A2F3431B4BB6F7D8CA20C24AD5DAA4D130101B0D3859611CB838FE82A004M0hCH" TargetMode="External"/><Relationship Id="rId487" Type="http://schemas.openxmlformats.org/officeDocument/2006/relationships/hyperlink" Target="consultantplus://offline/ref=B7B25590654AC584757D420147FDCF1B716BA6C9977E6117E0A2F3431B4BB6F7D8CA20C340D4DDA7D130101B0D3859611CB838FE82A004M0hCH" TargetMode="External"/><Relationship Id="rId610" Type="http://schemas.openxmlformats.org/officeDocument/2006/relationships/hyperlink" Target="consultantplus://offline/ref=B7B25590654AC584757D420147FDCF1B716BA6C9977E6117E0A2F3431B4BB6F7D8CA20C343D4DCA7D130101B0D3859611CB838FE82A004M0hCH" TargetMode="External"/><Relationship Id="rId291" Type="http://schemas.openxmlformats.org/officeDocument/2006/relationships/hyperlink" Target="consultantplus://offline/ref=B7B25590654AC584757D420147FDCF1B716BA6C9977E6117E0A2F3431B4BB6F7D8CA20C245D3DEA5D130101B0D3859611CB838FE82A004M0hCH" TargetMode="External"/><Relationship Id="rId305" Type="http://schemas.openxmlformats.org/officeDocument/2006/relationships/hyperlink" Target="consultantplus://offline/ref=B7B25590654AC584757D420147FDCF1B716BA6C9977E6117E0A2F3431B4BB6F7D8CA20C043D7DBA5D130101B0D3859611CB838FE82A004M0hCH" TargetMode="External"/><Relationship Id="rId347" Type="http://schemas.openxmlformats.org/officeDocument/2006/relationships/hyperlink" Target="consultantplus://offline/ref=B7B25590654AC584757D420147FDCF1B716BA6C9977E6117E0A2F3431B4BB6F7D8CA20C243D9D1A8D130101B0D3859611CB838FE82A004M0hCH" TargetMode="External"/><Relationship Id="rId512" Type="http://schemas.openxmlformats.org/officeDocument/2006/relationships/hyperlink" Target="consultantplus://offline/ref=B7B25590654AC584757D420147FDCF1B716BA6C9977E6117E0A2F3431B4BB6F7D8CA20C341D2D0A1D130101B0D3859611CB838FE82A004M0hCH" TargetMode="External"/><Relationship Id="rId44" Type="http://schemas.openxmlformats.org/officeDocument/2006/relationships/hyperlink" Target="consultantplus://offline/ref=B7B25590654AC584757D420147FDCF1B716BA6C9977E6117E0A2F3431B4BB6F7D8CA20C54AD9DAA0D130101B0D3859611CB838FE82A004M0hCH" TargetMode="External"/><Relationship Id="rId86" Type="http://schemas.openxmlformats.org/officeDocument/2006/relationships/hyperlink" Target="consultantplus://offline/ref=B7B25590654AC584757D420147FDCF1B716BA6C9977E6117E0A2F3431B4BB6F7D8CA20C24AD8DEA0D130101B0D3859611CB838FE82A004M0hCH" TargetMode="External"/><Relationship Id="rId151" Type="http://schemas.openxmlformats.org/officeDocument/2006/relationships/hyperlink" Target="consultantplus://offline/ref=B7B25590654AC584757D420147FDCF1B716BA6C9977E6117E0A2F3431B4BB6F7D8CA20C245D1DBA6D130101B0D3859611CB838FE82A004M0hCH" TargetMode="External"/><Relationship Id="rId389" Type="http://schemas.openxmlformats.org/officeDocument/2006/relationships/hyperlink" Target="consultantplus://offline/ref=B7B25590654AC584757D420147FDCF1B716BA6C9977E6117E0A2F3431B4BB6F7D8CA20C247D0D8A6D130101B0D3859611CB838FE82A004M0hCH" TargetMode="External"/><Relationship Id="rId554" Type="http://schemas.openxmlformats.org/officeDocument/2006/relationships/hyperlink" Target="consultantplus://offline/ref=B7B25590654AC584757D420147FDCF1B716BA6C9977E6117E0A2F3431B4BB6F7D8CA20C244D3DAA6D130101B0D3859611CB838FE82A004M0hCH" TargetMode="External"/><Relationship Id="rId596" Type="http://schemas.openxmlformats.org/officeDocument/2006/relationships/hyperlink" Target="consultantplus://offline/ref=B7B25590654AC584757D420147FDCF1B716BA6C9977E6117E0A2F3431B4BB6F7D8CA20C342D8D0A8D130101B0D3859611CB838FE82A004M0hCH" TargetMode="External"/><Relationship Id="rId193" Type="http://schemas.openxmlformats.org/officeDocument/2006/relationships/hyperlink" Target="consultantplus://offline/ref=B7B25590654AC584757D420147FDCF1B716BA6C9977E6117E0A2F3431B4BB6F7D8CA20C343D4DBA4D130101B0D3859611CB838FE82A004M0hCH" TargetMode="External"/><Relationship Id="rId207" Type="http://schemas.openxmlformats.org/officeDocument/2006/relationships/hyperlink" Target="consultantplus://offline/ref=B7B25590654AC584757D420147FDCF1B716BA6C9977E6117E0A2F3431B4BB6F7D8CA20C340D7DEA2D130101B0D3859611CB838FE82A004M0hCH" TargetMode="External"/><Relationship Id="rId249" Type="http://schemas.openxmlformats.org/officeDocument/2006/relationships/hyperlink" Target="consultantplus://offline/ref=B7B25590654AC584757D420147FDCF1B716BA6C9977E6117E0A2F3431B4BB6F7D8CA20C243D6D8A3D130101B0D3859611CB838FE82A004M0hCH" TargetMode="External"/><Relationship Id="rId414" Type="http://schemas.openxmlformats.org/officeDocument/2006/relationships/hyperlink" Target="consultantplus://offline/ref=B7B25590654AC584757D420147FDCF1B716BA6C9977E6117E0A2F3431B4BB6F7D8CA20C244D3DDA9D130101B0D3859611CB838FE82A004M0hCH" TargetMode="External"/><Relationship Id="rId456" Type="http://schemas.openxmlformats.org/officeDocument/2006/relationships/hyperlink" Target="consultantplus://offline/ref=B7B25590654AC584757D420147FDCF1B716BA6C9977E6117E0A2F3431B4BB6F7D8CA20C24BD3DBA6D130101B0D3859611CB838FE82A004M0hCH" TargetMode="External"/><Relationship Id="rId498" Type="http://schemas.openxmlformats.org/officeDocument/2006/relationships/hyperlink" Target="consultantplus://offline/ref=B7B25590654AC584757D420147FDCF1B716BA6C9977E6117E0A2F3431B4BB6F7D8CA20C341D1DCA3D130101B0D3859611CB838FE82A004M0hCH" TargetMode="External"/><Relationship Id="rId621" Type="http://schemas.openxmlformats.org/officeDocument/2006/relationships/hyperlink" Target="consultantplus://offline/ref=B7B25590654AC584757D420147FDCF1B716BA6C9977E6117E0A2F3431B4BB6F7D8CA20C340D8DBA6D130101B0D3859611CB838FE82A004M0hCH" TargetMode="External"/><Relationship Id="rId13" Type="http://schemas.openxmlformats.org/officeDocument/2006/relationships/hyperlink" Target="consultantplus://offline/ref=B7B25590654AC584757D420147FDCF1B716AA4CB98766117E0A2F3431B4BB6F7D8CA20C742D0D8A0DE6F150E1C60566302A73BE29EA20504MFh5H" TargetMode="External"/><Relationship Id="rId109" Type="http://schemas.openxmlformats.org/officeDocument/2006/relationships/hyperlink" Target="consultantplus://offline/ref=B7B25590654AC584757D420147FDCF1B716BA6C9977E6117E0A2F3431B4BB6F7D8CA20C246D6DBA7D130101B0D3859611CB838FE82A004M0hCH" TargetMode="External"/><Relationship Id="rId260" Type="http://schemas.openxmlformats.org/officeDocument/2006/relationships/hyperlink" Target="consultantplus://offline/ref=B7B25590654AC584757D420147FDCF1B716BA6C9977E6117E0A2F3431B4BB6F7D8CA20C240D4DFA0D130101B0D3859611CB838FE82A004M0hCH" TargetMode="External"/><Relationship Id="rId316" Type="http://schemas.openxmlformats.org/officeDocument/2006/relationships/hyperlink" Target="consultantplus://offline/ref=B7B25590654AC584757D420147FDCF1B716BA6C9977E6117E0A2F3431B4BB6F7D8CA20C043D7DDA1D130101B0D3859611CB838FE82A004M0hCH" TargetMode="External"/><Relationship Id="rId523" Type="http://schemas.openxmlformats.org/officeDocument/2006/relationships/hyperlink" Target="consultantplus://offline/ref=B7B25590654AC584757D420147FDCF1B716BA6C9977E6117E0A2F3431B4BB6F7D8CA20C240D9D9A4D130101B0D3859611CB838FE82A004M0hCH" TargetMode="External"/><Relationship Id="rId55" Type="http://schemas.openxmlformats.org/officeDocument/2006/relationships/hyperlink" Target="consultantplus://offline/ref=B7B25590654AC584757D420147FDCF1B716BA6C9977E6117E0A2F3431B4BB6F7D8CA20C246D0DBA7D130101B0D3859611CB838FE82A004M0hCH" TargetMode="External"/><Relationship Id="rId97" Type="http://schemas.openxmlformats.org/officeDocument/2006/relationships/hyperlink" Target="consultantplus://offline/ref=B7B25590654AC584757D420147FDCF1B716BA6C9977E6117E0A2F3431B4BB6F7D8CA20C343D4DBA8D130101B0D3859611CB838FE82A004M0hCH" TargetMode="External"/><Relationship Id="rId120" Type="http://schemas.openxmlformats.org/officeDocument/2006/relationships/hyperlink" Target="consultantplus://offline/ref=B7B25590654AC584757D420147FDCF1B716BA6C9977E6117E0A2F3431B4BB6F7D8CA20C243D7DEA2D130101B0D3859611CB838FE82A004M0hCH" TargetMode="External"/><Relationship Id="rId358" Type="http://schemas.openxmlformats.org/officeDocument/2006/relationships/hyperlink" Target="consultantplus://offline/ref=B7B25590654AC584757D420147FDCF1B716BA6C9977E6117E0A2F3431B4BB6F7D8CA20C241D6DEA9D130101B0D3859611CB838FE82A004M0hCH" TargetMode="External"/><Relationship Id="rId565" Type="http://schemas.openxmlformats.org/officeDocument/2006/relationships/hyperlink" Target="consultantplus://offline/ref=B7B25590654AC584757D420147FDCF1B716BA6C9977E6117E0A2F3431B4BB6F7D8CA20C244D6DBA5D130101B0D3859611CB838FE82A004M0hCH" TargetMode="External"/><Relationship Id="rId162" Type="http://schemas.openxmlformats.org/officeDocument/2006/relationships/hyperlink" Target="consultantplus://offline/ref=B7B25590654AC584757D420147FDCF1B716BA6C9977E6117E0A2F3431B4BB6F7D8CA20C245D7D0A7D130101B0D3859611CB838FE82A004M0hCH" TargetMode="External"/><Relationship Id="rId218" Type="http://schemas.openxmlformats.org/officeDocument/2006/relationships/hyperlink" Target="consultantplus://offline/ref=B7B25590654AC584757D420147FDCF1B716BA6C9977E6117E0A2F3431B4BB6F7D8CA20C341D1DCA3D130101B0D3859611CB838FE82A004M0hCH" TargetMode="External"/><Relationship Id="rId425" Type="http://schemas.openxmlformats.org/officeDocument/2006/relationships/hyperlink" Target="consultantplus://offline/ref=B7B25590654AC584757D420147FDCF1B716BA6C9977E6117E0A2F3431B4BB6F7D8CA20C244D6DBA8D130101B0D3859611CB838FE82A004M0hCH" TargetMode="External"/><Relationship Id="rId467" Type="http://schemas.openxmlformats.org/officeDocument/2006/relationships/hyperlink" Target="consultantplus://offline/ref=B7B25590654AC584757D420147FDCF1B716BA6C9977E6117E0A2F3431B4BB6F7D8CA20C24BD8DFA1D130101B0D3859611CB838FE82A004M0hCH" TargetMode="External"/><Relationship Id="rId632" Type="http://schemas.openxmlformats.org/officeDocument/2006/relationships/hyperlink" Target="consultantplus://offline/ref=B7B25590654AC584757D420147FDCF1B716BA6C9977E6117E0A2F3431B4BB6F7D8CA20C341D2DCA4D130101B0D3859611CB838FE82A004M0hCH" TargetMode="External"/><Relationship Id="rId271" Type="http://schemas.openxmlformats.org/officeDocument/2006/relationships/hyperlink" Target="consultantplus://offline/ref=B7B25590654AC584757D420147FDCF1B716BA6C9977E6117E0A2F3431B4BB6F7D8CA20C246D7D0A4D130101B0D3859611CB838FE82A004M0hCH" TargetMode="External"/><Relationship Id="rId24" Type="http://schemas.openxmlformats.org/officeDocument/2006/relationships/hyperlink" Target="consultantplus://offline/ref=B7B25590654AC584757D420147FDCF1B716BA5CC9F726117E0A2F3431B4BB6F7CACA78CB40D0C6A0D87A435F59M3hCH" TargetMode="External"/><Relationship Id="rId66" Type="http://schemas.openxmlformats.org/officeDocument/2006/relationships/hyperlink" Target="consultantplus://offline/ref=B7B25590654AC584757D420147FDCF1B716BA6C9977E6117E0A2F3431B4BB6F7D8CA20C246D5DBA2D130101B0D3859611CB838FE82A004M0hCH" TargetMode="External"/><Relationship Id="rId131" Type="http://schemas.openxmlformats.org/officeDocument/2006/relationships/hyperlink" Target="consultantplus://offline/ref=B7B25590654AC584757D420147FDCF1B716BA6C9977E6117E0A2F3431B4BB6F7D8CA20C240D8DBA9D130101B0D3859611CB838FE82A004M0hCH" TargetMode="External"/><Relationship Id="rId327" Type="http://schemas.openxmlformats.org/officeDocument/2006/relationships/hyperlink" Target="consultantplus://offline/ref=B7B25590654AC584757D420147FDCF1B716BA6C9977E6117E0A2F3431B4BB6F7D8CA20C341D2D9A5D130101B0D3859611CB838FE82A004M0hCH" TargetMode="External"/><Relationship Id="rId369" Type="http://schemas.openxmlformats.org/officeDocument/2006/relationships/hyperlink" Target="consultantplus://offline/ref=B7B25590654AC584757D420147FDCF1B716BA6C9977E6117E0A2F3431B4BB6F7D8CA20C246D7DFA4D130101B0D3859611CB838FE82A004M0hCH" TargetMode="External"/><Relationship Id="rId534" Type="http://schemas.openxmlformats.org/officeDocument/2006/relationships/hyperlink" Target="consultantplus://offline/ref=B7B25590654AC584757D420147FDCF1B716BA6C9977E6117E0A2F3431B4BB6F7D8CA20C246D7DDA2D130101B0D3859611CB838FE82A004M0hCH" TargetMode="External"/><Relationship Id="rId576" Type="http://schemas.openxmlformats.org/officeDocument/2006/relationships/hyperlink" Target="consultantplus://offline/ref=B7B25590654AC584757D420147FDCF1B716BA6C9977E6117E0A2F3431B4BB6F7D8CA20C24AD1DBA6D130101B0D3859611CB838FE82A004M0hCH" TargetMode="External"/><Relationship Id="rId173" Type="http://schemas.openxmlformats.org/officeDocument/2006/relationships/hyperlink" Target="consultantplus://offline/ref=B7B25590654AC584757D420147FDCF1B716BA6C9977E6117E0A2F3431B4BB6F7D8CA20C24AD8D0A3D130101B0D3859611CB838FE82A004M0hCH" TargetMode="External"/><Relationship Id="rId229" Type="http://schemas.openxmlformats.org/officeDocument/2006/relationships/hyperlink" Target="consultantplus://offline/ref=B7B25590654AC584757D420147FDCF1B716BA6C9977E6117E0A2F3431B4BB6F7D8CA20C54BD1D9A7D130101B0D3859611CB838FE82A004M0hCH" TargetMode="External"/><Relationship Id="rId380" Type="http://schemas.openxmlformats.org/officeDocument/2006/relationships/hyperlink" Target="consultantplus://offline/ref=B7B25590654AC584757D420147FDCF1B716BA6C9977E6117E0A2F3431B4BB6F7D8CA20C246D8D0A6D130101B0D3859611CB838FE82A004M0hCH" TargetMode="External"/><Relationship Id="rId436" Type="http://schemas.openxmlformats.org/officeDocument/2006/relationships/hyperlink" Target="consultantplus://offline/ref=B7B25590654AC584757D420147FDCF1B716BA6C9977E6117E0A2F3431B4BB6F7D8CA20C245D2DFA3D130101B0D3859611CB838FE82A004M0hCH" TargetMode="External"/><Relationship Id="rId601" Type="http://schemas.openxmlformats.org/officeDocument/2006/relationships/hyperlink" Target="consultantplus://offline/ref=B7B25590654AC584757D420147FDCF1B716BA6C9977E6117E0A2F3431B4BB6F7D8CA20C343D1DCA2D130101B0D3859611CB838FE82A004M0hCH" TargetMode="External"/><Relationship Id="rId643" Type="http://schemas.openxmlformats.org/officeDocument/2006/relationships/hyperlink" Target="consultantplus://offline/ref=B7B25590654AC584757D420147FDCF1B716BA6C9977E6117E0A2F3431B4BB6F7D8CA20C345D8DEA9D130101B0D3859611CB838FE82A004M0hCH" TargetMode="External"/><Relationship Id="rId240" Type="http://schemas.openxmlformats.org/officeDocument/2006/relationships/hyperlink" Target="consultantplus://offline/ref=B7B25590654AC584757D420147FDCF1B716BA6C9977E6117E0A2F3431B4BB6F7D8CA20C243D3DAA9D130101B0D3859611CB838FE82A004M0hCH" TargetMode="External"/><Relationship Id="rId478" Type="http://schemas.openxmlformats.org/officeDocument/2006/relationships/hyperlink" Target="consultantplus://offline/ref=B7B25590654AC584757D420147FDCF1B716BA6C9977E6117E0A2F3431B4BB6F7D8CA20C343D2D9A4D130101B0D3859611CB838FE82A004M0hCH" TargetMode="External"/><Relationship Id="rId35" Type="http://schemas.openxmlformats.org/officeDocument/2006/relationships/hyperlink" Target="consultantplus://offline/ref=B7B25590654AC584757D420147FDCF1B7468A4C795213615B1F7FD46131BECE7CE832FC65CD1DABFD86440M5h6H" TargetMode="External"/><Relationship Id="rId77" Type="http://schemas.openxmlformats.org/officeDocument/2006/relationships/hyperlink" Target="consultantplus://offline/ref=B7B25590654AC584757D420147FDCF1B716BA6C9977E6117E0A2F3431B4BB6F7D8CA20C245D3DEA1D130101B0D3859611CB838FE82A004M0hCH" TargetMode="External"/><Relationship Id="rId100" Type="http://schemas.openxmlformats.org/officeDocument/2006/relationships/hyperlink" Target="consultantplus://offline/ref=B7B25590654AC584757D420147FDCF1B716BA6C9977E6117E0A2F3431B4BB6F7D8CA20C340D7DFA0D130101B0D3859611CB838FE82A004M0hCH" TargetMode="External"/><Relationship Id="rId282" Type="http://schemas.openxmlformats.org/officeDocument/2006/relationships/hyperlink" Target="consultantplus://offline/ref=B7B25590654AC584757D420147FDCF1B716BA6C9977E6117E0A2F3431B4BB6F7D8CA20C247D2D0A0D130101B0D3859611CB838FE82A004M0hCH" TargetMode="External"/><Relationship Id="rId338" Type="http://schemas.openxmlformats.org/officeDocument/2006/relationships/hyperlink" Target="consultantplus://offline/ref=B7B25590654AC584757D420147FDCF1B716BA6C9977E6117E0A2F3431B4BB6F7D8CA20C243D2D0A2D130101B0D3859611CB838FE82A004M0hCH" TargetMode="External"/><Relationship Id="rId503" Type="http://schemas.openxmlformats.org/officeDocument/2006/relationships/hyperlink" Target="consultantplus://offline/ref=B7B25590654AC584757D420147FDCF1B716BA6C9977E6117E0A2F3431B4BB6F7D8CA20C341D2DBA5D130101B0D3859611CB838FE82A004M0hCH" TargetMode="External"/><Relationship Id="rId545" Type="http://schemas.openxmlformats.org/officeDocument/2006/relationships/hyperlink" Target="consultantplus://offline/ref=B7B25590654AC584757D420147FDCF1B716BA6C9977E6117E0A2F3431B4BB6F7D8CA20C244D0DBA6D130101B0D3859611CB838FE82A004M0hCH" TargetMode="External"/><Relationship Id="rId587" Type="http://schemas.openxmlformats.org/officeDocument/2006/relationships/hyperlink" Target="consultantplus://offline/ref=B7B25590654AC584757D420147FDCF1B716BA6C9977E6117E0A2F3431B4BB6F7D8CA20C24BD7DCA9D130101B0D3859611CB838FE82A004M0hCH" TargetMode="External"/><Relationship Id="rId8" Type="http://schemas.openxmlformats.org/officeDocument/2006/relationships/hyperlink" Target="consultantplus://offline/ref=B7B25590654AC584757D420147FDCF1B716BA3CB9F726117E0A2F3431B4BB6F7D8CA20C24AD5D3F58B2014525A35456000A738E081MAh9H" TargetMode="External"/><Relationship Id="rId142" Type="http://schemas.openxmlformats.org/officeDocument/2006/relationships/hyperlink" Target="consultantplus://offline/ref=B7B25590654AC584757D420147FDCF1B716BA6C9977E6117E0A2F3431B4BB6F7D8CA20C244D3DEA2D130101B0D3859611CB838FE82A004M0hCH" TargetMode="External"/><Relationship Id="rId184" Type="http://schemas.openxmlformats.org/officeDocument/2006/relationships/hyperlink" Target="consultantplus://offline/ref=B7B25590654AC584757D420147FDCF1B716BA6C9977E6117E0A2F3431B4BB6F7D8CA20C24BD4D1A8D130101B0D3859611CB838FE82A004M0hCH" TargetMode="External"/><Relationship Id="rId391" Type="http://schemas.openxmlformats.org/officeDocument/2006/relationships/hyperlink" Target="consultantplus://offline/ref=B7B25590654AC584757D420147FDCF1B716BA6C9977E6117E0A2F3431B4BB6F7D8CA20C247D0D0A5D130101B0D3859611CB838FE82A004M0hCH" TargetMode="External"/><Relationship Id="rId405" Type="http://schemas.openxmlformats.org/officeDocument/2006/relationships/hyperlink" Target="consultantplus://offline/ref=B7B25590654AC584757D420147FDCF1B716BA6C9977E6117E0A2F3431B4BB6F7D8CA20C244D0DCA8D130101B0D3859611CB838FE82A004M0hCH" TargetMode="External"/><Relationship Id="rId447" Type="http://schemas.openxmlformats.org/officeDocument/2006/relationships/hyperlink" Target="consultantplus://offline/ref=B7B25590654AC584757D420147FDCF1B716BA6C9977E6117E0A2F3431B4BB6F7D8CA20C24AD8DBA5D130101B0D3859611CB838FE82A004M0hCH" TargetMode="External"/><Relationship Id="rId612" Type="http://schemas.openxmlformats.org/officeDocument/2006/relationships/hyperlink" Target="consultantplus://offline/ref=B7B25590654AC584757D420147FDCF1B716BA6C9977E6117E0A2F3431B4BB6F7D8CA20C343D5D9A8D130101B0D3859611CB838FE82A004M0hCH" TargetMode="External"/><Relationship Id="rId251" Type="http://schemas.openxmlformats.org/officeDocument/2006/relationships/hyperlink" Target="consultantplus://offline/ref=B7B25590654AC584757D420147FDCF1B716BA6C9977E6117E0A2F3431B4BB6F7D8CA20C243D6DBA8D130101B0D3859611CB838FE82A004M0hCH" TargetMode="External"/><Relationship Id="rId489" Type="http://schemas.openxmlformats.org/officeDocument/2006/relationships/hyperlink" Target="consultantplus://offline/ref=B7B25590654AC584757D420147FDCF1B716BA6C9977E6117E0A2F3431B4BB6F7D8CA20C340D5DAA3D130101B0D3859611CB838FE82A004M0hCH" TargetMode="External"/><Relationship Id="rId46" Type="http://schemas.openxmlformats.org/officeDocument/2006/relationships/hyperlink" Target="consultantplus://offline/ref=B7B25590654AC584757D420147FDCF1B716BA6C9977E6117E0A2F3431B4BB6F7D8CA20C243D0DEA5D130101B0D3859611CB838FE82A004M0hCH" TargetMode="External"/><Relationship Id="rId293" Type="http://schemas.openxmlformats.org/officeDocument/2006/relationships/hyperlink" Target="consultantplus://offline/ref=B7B25590654AC584757D420147FDCF1B716BA6C9977E6117E0A2F3431B4BB6F7D8CA20C245D4DCA3D130101B0D3859611CB838FE82A004M0hCH" TargetMode="External"/><Relationship Id="rId307" Type="http://schemas.openxmlformats.org/officeDocument/2006/relationships/hyperlink" Target="consultantplus://offline/ref=B7B25590654AC584757D420147FDCF1B716BA6C9977E6117E0A2F3431B4BB6F7D8CA20C342D9D9A6D130101B0D3859611CB838FE82A004M0hCH" TargetMode="External"/><Relationship Id="rId349" Type="http://schemas.openxmlformats.org/officeDocument/2006/relationships/hyperlink" Target="consultantplus://offline/ref=B7B25590654AC584757D420147FDCF1B716BA6C9977E6117E0A2F3431B4BB6F7D8CA20C240D2DDA4D130101B0D3859611CB838FE82A004M0hCH" TargetMode="External"/><Relationship Id="rId514" Type="http://schemas.openxmlformats.org/officeDocument/2006/relationships/hyperlink" Target="consultantplus://offline/ref=B7B25590654AC584757D420147FDCF1B716BA6C9977E6117E0A2F3431B4BB6F7D8CA20C341D3D8A2D130101B0D3859611CB838FE82A004M0hCH" TargetMode="External"/><Relationship Id="rId556" Type="http://schemas.openxmlformats.org/officeDocument/2006/relationships/hyperlink" Target="consultantplus://offline/ref=B7B25590654AC584757D420147FDCF1B716BA6C9977E6117E0A2F3431B4BB6F7D8CA20C244D3DCA6D130101B0D3859611CB838FE82A004M0hCH" TargetMode="External"/><Relationship Id="rId88" Type="http://schemas.openxmlformats.org/officeDocument/2006/relationships/hyperlink" Target="consultantplus://offline/ref=B7B25590654AC584757D420147FDCF1B716BA6C9977E6117E0A2F3431B4BB6F7D8CA20C24AD9DDA7D130101B0D3859611CB838FE82A004M0hCH" TargetMode="External"/><Relationship Id="rId111" Type="http://schemas.openxmlformats.org/officeDocument/2006/relationships/hyperlink" Target="consultantplus://offline/ref=B7B25590654AC584757D420147FDCF1B716BA6C9977E6117E0A2F3431B4BB6F7D8CA20C246D6DDA2D130101B0D3859611CB838FE82A004M0hCH" TargetMode="External"/><Relationship Id="rId153" Type="http://schemas.openxmlformats.org/officeDocument/2006/relationships/hyperlink" Target="consultantplus://offline/ref=B7B25590654AC584757D420147FDCF1B716BA6C9977E6117E0A2F3431B4BB6F7D8CA20C245D2D9A8D130101B0D3859611CB838FE82A004M0hCH" TargetMode="External"/><Relationship Id="rId195" Type="http://schemas.openxmlformats.org/officeDocument/2006/relationships/hyperlink" Target="consultantplus://offline/ref=B7B25590654AC584757D420147FDCF1B716BA6C9977E6117E0A2F3431B4BB6F7D8CA20C043D3DDA7D130101B0D3859611CB838FE82A004M0hCH" TargetMode="External"/><Relationship Id="rId209" Type="http://schemas.openxmlformats.org/officeDocument/2006/relationships/hyperlink" Target="consultantplus://offline/ref=B7B25590654AC584757D420147FDCF1B716BA6C9977E6117E0A2F3431B4BB6F7D8CA20C340D8DBA6D130101B0D3859611CB838FE82A004M0hCH" TargetMode="External"/><Relationship Id="rId360" Type="http://schemas.openxmlformats.org/officeDocument/2006/relationships/hyperlink" Target="consultantplus://offline/ref=B7B25590654AC584757D420147FDCF1B716BA6C9977E6117E0A2F3431B4BB6F7D8CA20C246D1DCA4D130101B0D3859611CB838FE82A004M0hCH" TargetMode="External"/><Relationship Id="rId416" Type="http://schemas.openxmlformats.org/officeDocument/2006/relationships/hyperlink" Target="consultantplus://offline/ref=B7B25590654AC584757D420147FDCF1B716BA6C9977E6117E0A2F3431B4BB6F7D8CA20C244D4DFA8D130101B0D3859611CB838FE82A004M0hCH" TargetMode="External"/><Relationship Id="rId598" Type="http://schemas.openxmlformats.org/officeDocument/2006/relationships/hyperlink" Target="consultantplus://offline/ref=B7B25590654AC584757D420147FDCF1B716BA6C9977E6117E0A2F3431B4BB6F7D8CA20C343D0DAA0D130101B0D3859611CB838FE82A004M0hCH" TargetMode="External"/><Relationship Id="rId220" Type="http://schemas.openxmlformats.org/officeDocument/2006/relationships/hyperlink" Target="consultantplus://offline/ref=B7B25590654AC584757D420147FDCF1B716BA6C9977E6117E0A2F3431B4BB6F7D8CA20C341D1DFA1D130101B0D3859611CB838FE82A004M0hCH" TargetMode="External"/><Relationship Id="rId458" Type="http://schemas.openxmlformats.org/officeDocument/2006/relationships/hyperlink" Target="consultantplus://offline/ref=B7B25590654AC584757D420147FDCF1B716BA6C9977E6117E0A2F3431B4BB6F7D8CA20C24BD4DFA7D130101B0D3859611CB838FE82A004M0hCH" TargetMode="External"/><Relationship Id="rId623" Type="http://schemas.openxmlformats.org/officeDocument/2006/relationships/hyperlink" Target="consultantplus://offline/ref=B7B25590654AC584757D420147FDCF1B716BA6C9977E6117E0A2F3431B4BB6F7D8CA20C341D0DCA0D130101B0D3859611CB838FE82A004M0hCH" TargetMode="External"/><Relationship Id="rId15" Type="http://schemas.openxmlformats.org/officeDocument/2006/relationships/hyperlink" Target="consultantplus://offline/ref=B7B25590654AC584757D420147FDCF1B716AA4CB98766117E0A2F3431B4BB6F7D8CA20C742D0DAA4D26F150E1C60566302A73BE29EA20504MFh5H" TargetMode="External"/><Relationship Id="rId57" Type="http://schemas.openxmlformats.org/officeDocument/2006/relationships/hyperlink" Target="consultantplus://offline/ref=B7B25590654AC584757D420147FDCF1B716BA6C9977E6117E0A2F3431B4BB6F7D8CA20C246D0DFA4D130101B0D3859611CB838FE82A004M0hCH" TargetMode="External"/><Relationship Id="rId262" Type="http://schemas.openxmlformats.org/officeDocument/2006/relationships/hyperlink" Target="consultantplus://offline/ref=B7B25590654AC584757D420147FDCF1B716BA6C9977E6117E0A2F3431B4BB6F7D8CA20C240D8DBA7D130101B0D3859611CB838FE82A004M0hCH" TargetMode="External"/><Relationship Id="rId318" Type="http://schemas.openxmlformats.org/officeDocument/2006/relationships/hyperlink" Target="consultantplus://offline/ref=B7B25590654AC584757D420147FDCF1B716BA6C9977E6117E0A2F3431B4BB6F7D8CA20C343D7D9A3D130101B0D3859611CB838FE82A004M0hCH" TargetMode="External"/><Relationship Id="rId525" Type="http://schemas.openxmlformats.org/officeDocument/2006/relationships/hyperlink" Target="consultantplus://offline/ref=B7B25590654AC584757D420147FDCF1B716BA6C9977E6117E0A2F3431B4BB6F7D8CA20C240D9DDA9D130101B0D3859611CB838FE82A004M0hCH" TargetMode="External"/><Relationship Id="rId567" Type="http://schemas.openxmlformats.org/officeDocument/2006/relationships/hyperlink" Target="consultantplus://offline/ref=B7B25590654AC584757D420147FDCF1B716BA6C9977E6117E0A2F3431B4BB6F7D8CA20C245D0D1A4D130101B0D3859611CB838FE82A004M0hCH" TargetMode="External"/><Relationship Id="rId99" Type="http://schemas.openxmlformats.org/officeDocument/2006/relationships/hyperlink" Target="consultantplus://offline/ref=B7B25590654AC584757D420147FDCF1B716BA6C9977E6117E0A2F3431B4BB6F7D8CA20C343D6D1A7D130101B0D3859611CB838FE82A004M0hCH" TargetMode="External"/><Relationship Id="rId122" Type="http://schemas.openxmlformats.org/officeDocument/2006/relationships/hyperlink" Target="consultantplus://offline/ref=B7B25590654AC584757D420147FDCF1B716BA6C9977E6117E0A2F3431B4BB6F7D8CA20C240D0DBA0D130101B0D3859611CB838FE82A004M0hCH" TargetMode="External"/><Relationship Id="rId164" Type="http://schemas.openxmlformats.org/officeDocument/2006/relationships/hyperlink" Target="consultantplus://offline/ref=B7B25590654AC584757D420147FDCF1B716BA6C9977E6117E0A2F3431B4BB6F7D8CA20C24AD1DFA1D130101B0D3859611CB838FE82A004M0hCH" TargetMode="External"/><Relationship Id="rId371" Type="http://schemas.openxmlformats.org/officeDocument/2006/relationships/hyperlink" Target="consultantplus://offline/ref=B7B25590654AC584757D420147FDCF1B716BA6C9977E6117E0A2F3431B4BB6F7D8CA20C246D7D0A5D130101B0D3859611CB838FE82A004M0hCH" TargetMode="External"/><Relationship Id="rId427" Type="http://schemas.openxmlformats.org/officeDocument/2006/relationships/hyperlink" Target="consultantplus://offline/ref=B7B25590654AC584757D420147FDCF1B716BA6C9977E6117E0A2F3431B4BB6F7D8CA20C244D8D8A5D130101B0D3859611CB838FE82A004M0hCH" TargetMode="External"/><Relationship Id="rId469" Type="http://schemas.openxmlformats.org/officeDocument/2006/relationships/hyperlink" Target="consultantplus://offline/ref=B7B25590654AC584757D420147FDCF1B716BA6C9977E6117E0A2F3431B4BB6F7D8CA20C342D8D0A9D130101B0D3859611CB838FE82A004M0hCH" TargetMode="External"/><Relationship Id="rId634" Type="http://schemas.openxmlformats.org/officeDocument/2006/relationships/hyperlink" Target="consultantplus://offline/ref=B7B25590654AC584757D420147FDCF1B716BA6C9977E6117E0A2F3431B4BB6F7D8CA20C341D2DEA3D130101B0D3859611CB838FE82A004M0hCH" TargetMode="External"/><Relationship Id="rId26" Type="http://schemas.openxmlformats.org/officeDocument/2006/relationships/hyperlink" Target="consultantplus://offline/ref=B7B25590654AC584757D420147FDCF1B716BABC897756117E0A2F3431B4BB6F7D8CA20C740D8DDA8D96F150E1C60566302A73BE29EA20504MFh5H" TargetMode="External"/><Relationship Id="rId231" Type="http://schemas.openxmlformats.org/officeDocument/2006/relationships/hyperlink" Target="consultantplus://offline/ref=B7B25590654AC584757D420147FDCF1B716BA6C9977E6117E0A2F3431B4BB6F7D8CA20C242D1D0A9D130101B0D3859611CB838FE82A004M0hCH" TargetMode="External"/><Relationship Id="rId273" Type="http://schemas.openxmlformats.org/officeDocument/2006/relationships/hyperlink" Target="consultantplus://offline/ref=B7B25590654AC584757D420147FDCF1B716BA6C9977E6117E0A2F3431B4BB6F7D8CA20C246D8DAA3D130101B0D3859611CB838FE82A004M0hCH" TargetMode="External"/><Relationship Id="rId329" Type="http://schemas.openxmlformats.org/officeDocument/2006/relationships/hyperlink" Target="consultantplus://offline/ref=B7B25590654AC584757D420147FDCF1B716BA6C9977E6117E0A2F3431B4BB6F7D8CA20C345D8DEA4D130101B0D3859611CB838FE82A004M0hCH" TargetMode="External"/><Relationship Id="rId480" Type="http://schemas.openxmlformats.org/officeDocument/2006/relationships/hyperlink" Target="consultantplus://offline/ref=B7B25590654AC584757D420147FDCF1B716BA6C9977E6117E0A2F3431B4BB6F7D8CA20C343D3D9A8D130101B0D3859611CB838FE82A004M0hCH" TargetMode="External"/><Relationship Id="rId536" Type="http://schemas.openxmlformats.org/officeDocument/2006/relationships/hyperlink" Target="consultantplus://offline/ref=B7B25590654AC584757D420147FDCF1B716BA6C9977E6117E0A2F3431B4BB6F7D8CA20C246D7DEA3D130101B0D3859611CB838FE82A004M0hCH" TargetMode="External"/><Relationship Id="rId68" Type="http://schemas.openxmlformats.org/officeDocument/2006/relationships/hyperlink" Target="consultantplus://offline/ref=B7B25590654AC584757D420147FDCF1B716BA6C9977E6117E0A2F3431B4BB6F7D8CA20C246D6DDA3D130101B0D3859611CB838FE82A004M0hCH" TargetMode="External"/><Relationship Id="rId133" Type="http://schemas.openxmlformats.org/officeDocument/2006/relationships/hyperlink" Target="consultantplus://offline/ref=B7B25590654AC584757D420147FDCF1B716BA6C9977E6117E0A2F3431B4BB6F7D8CA20C240D8DFA3D130101B0D3859611CB838FE82A004M0hCH" TargetMode="External"/><Relationship Id="rId175" Type="http://schemas.openxmlformats.org/officeDocument/2006/relationships/hyperlink" Target="consultantplus://offline/ref=B7B25590654AC584757D420147FDCF1B716BA6C9977E6117E0A2F3431B4BB6F7D8CA20C24AD9DDA2D130101B0D3859611CB838FE82A004M0hCH" TargetMode="External"/><Relationship Id="rId340" Type="http://schemas.openxmlformats.org/officeDocument/2006/relationships/hyperlink" Target="consultantplus://offline/ref=B7B25590654AC584757D420147FDCF1B716BA6C9977E6117E0A2F3431B4BB6F7D8CA20C243D5D8A7D130101B0D3859611CB838FE82A004M0hCH" TargetMode="External"/><Relationship Id="rId578" Type="http://schemas.openxmlformats.org/officeDocument/2006/relationships/hyperlink" Target="consultantplus://offline/ref=B7B25590654AC584757D420147FDCF1B716BA6C9977E6117E0A2F3431B4BB6F7D8CA20C24AD1D0A4D130101B0D3859611CB838FE82A004M0hCH" TargetMode="External"/><Relationship Id="rId200" Type="http://schemas.openxmlformats.org/officeDocument/2006/relationships/hyperlink" Target="consultantplus://offline/ref=B7B25590654AC584757D420147FDCF1B716BA6C9977E6117E0A2F3431B4BB6F7D8CA20C343D5D9A8D130101B0D3859611CB838FE82A004M0hCH" TargetMode="External"/><Relationship Id="rId382" Type="http://schemas.openxmlformats.org/officeDocument/2006/relationships/hyperlink" Target="consultantplus://offline/ref=B7B25590654AC584757D420147FDCF1B716BA6C9977E6117E0A2F3431B4BB6F7D8CA20C246D9D8A5D130101B0D3859611CB838FE82A004M0hCH" TargetMode="External"/><Relationship Id="rId438" Type="http://schemas.openxmlformats.org/officeDocument/2006/relationships/hyperlink" Target="consultantplus://offline/ref=B7B25590654AC584757D420147FDCF1B716BA6C9977E6117E0A2F3431B4BB6F7D8CA20C24AD0DAA3D130101B0D3859611CB838FE82A004M0hCH" TargetMode="External"/><Relationship Id="rId603" Type="http://schemas.openxmlformats.org/officeDocument/2006/relationships/hyperlink" Target="consultantplus://offline/ref=B7B25590654AC584757D420147FDCF1B716BA6C9977E6117E0A2F3431B4BB6F7D8CA20C343D3D9A7D130101B0D3859611CB838FE82A004M0hCH" TargetMode="External"/><Relationship Id="rId645" Type="http://schemas.openxmlformats.org/officeDocument/2006/relationships/image" Target="media/image1.wmf"/><Relationship Id="rId242" Type="http://schemas.openxmlformats.org/officeDocument/2006/relationships/hyperlink" Target="consultantplus://offline/ref=B7B25590654AC584757D420147FDCF1B716BA6C9977E6117E0A2F3431B4BB6F7D8CA20C243D3D0A6D130101B0D3859611CB838FE82A004M0hCH" TargetMode="External"/><Relationship Id="rId284" Type="http://schemas.openxmlformats.org/officeDocument/2006/relationships/hyperlink" Target="consultantplus://offline/ref=B7B25590654AC584757D420147FDCF1B716BA6C9977E6117E0A2F3431B4BB6F7D8CA20C247D3DAA0D130101B0D3859611CB838FE82A004M0hCH" TargetMode="External"/><Relationship Id="rId491" Type="http://schemas.openxmlformats.org/officeDocument/2006/relationships/hyperlink" Target="consultantplus://offline/ref=B7B25590654AC584757D420147FDCF1B716BA6C9977E6117E0A2F3431B4BB6F7D8CA20C340D8D8A6D130101B0D3859611CB838FE82A004M0hCH" TargetMode="External"/><Relationship Id="rId505" Type="http://schemas.openxmlformats.org/officeDocument/2006/relationships/hyperlink" Target="consultantplus://offline/ref=B7B25590654AC584757D420147FDCF1B716BA6C9977E6117E0A2F3431B4BB6F7D8CA20C341D2DCA2D130101B0D3859611CB838FE82A004M0hCH" TargetMode="External"/><Relationship Id="rId37" Type="http://schemas.openxmlformats.org/officeDocument/2006/relationships/hyperlink" Target="consultantplus://offline/ref=B7B25590654AC584757D470E44FDCF1B746CA0CF95213615B1F7FD46131BECE7CE832FC65CD1DABFD86440M5h6H" TargetMode="External"/><Relationship Id="rId79" Type="http://schemas.openxmlformats.org/officeDocument/2006/relationships/hyperlink" Target="consultantplus://offline/ref=B7B25590654AC584757D420147FDCF1B716BA6C9977E6117E0A2F3431B4BB6F7D8CA20C245D5DBA7D130101B0D3859611CB838FE82A004M0hCH" TargetMode="External"/><Relationship Id="rId102" Type="http://schemas.openxmlformats.org/officeDocument/2006/relationships/hyperlink" Target="consultantplus://offline/ref=B7B25590654AC584757D420147FDCF1B716BA6C9977E6117E0A2F3431B4BB6F7D8CA20C340D9DEA0D130101B0D3859611CB838FE82A004M0hCH" TargetMode="External"/><Relationship Id="rId144" Type="http://schemas.openxmlformats.org/officeDocument/2006/relationships/hyperlink" Target="consultantplus://offline/ref=B7B25590654AC584757D420147FDCF1B716BA6C9977E6117E0A2F3431B4BB6F7D8CA20C244D4D0A3D130101B0D3859611CB838FE82A004M0hCH" TargetMode="External"/><Relationship Id="rId547" Type="http://schemas.openxmlformats.org/officeDocument/2006/relationships/hyperlink" Target="consultantplus://offline/ref=B7B25590654AC584757D420147FDCF1B716BA6C9977E6117E0A2F3431B4BB6F7D8CA20C244D0DDA8D130101B0D3859611CB838FE82A004M0hCH" TargetMode="External"/><Relationship Id="rId589" Type="http://schemas.openxmlformats.org/officeDocument/2006/relationships/hyperlink" Target="consultantplus://offline/ref=B7B25590654AC584757D420147FDCF1B716BA6C9977E6117E0A2F3431B4BB6F7D8CA20C24BD9DDA7D130101B0D3859611CB838FE82A004M0hCH" TargetMode="External"/><Relationship Id="rId90" Type="http://schemas.openxmlformats.org/officeDocument/2006/relationships/hyperlink" Target="consultantplus://offline/ref=B7B25590654AC584757D420147FDCF1B716BA6C9977E6117E0A2F3431B4BB6F7D8CA20C342D6DFA2D130101B0D3859611CB838FE82A004M0hCH" TargetMode="External"/><Relationship Id="rId186" Type="http://schemas.openxmlformats.org/officeDocument/2006/relationships/hyperlink" Target="consultantplus://offline/ref=B7B25590654AC584757D420147FDCF1B716BA6C9977E6117E0A2F3431B4BB6F7D8CA20C342D5DDA7D130101B0D3859611CB838FE82A004M0hCH" TargetMode="External"/><Relationship Id="rId351" Type="http://schemas.openxmlformats.org/officeDocument/2006/relationships/hyperlink" Target="consultantplus://offline/ref=B7B25590654AC584757D420147FDCF1B716BA6C9977E6117E0A2F3431B4BB6F7D8CA20C240D4DEA3D130101B0D3859611CB838FE82A004M0hCH" TargetMode="External"/><Relationship Id="rId393" Type="http://schemas.openxmlformats.org/officeDocument/2006/relationships/hyperlink" Target="consultantplus://offline/ref=B7B25590654AC584757D420147FDCF1B716BA6C9977E6117E0A2F3431B4BB6F7D8CA20C247D2DFA3D130101B0D3859611CB838FE82A004M0hCH" TargetMode="External"/><Relationship Id="rId407" Type="http://schemas.openxmlformats.org/officeDocument/2006/relationships/hyperlink" Target="consultantplus://offline/ref=B7B25590654AC584757D420147FDCF1B716BA6C9977E6117E0A2F3431B4BB6F7D8CA20C244D2D9A8D130101B0D3859611CB838FE82A004M0hCH" TargetMode="External"/><Relationship Id="rId449" Type="http://schemas.openxmlformats.org/officeDocument/2006/relationships/hyperlink" Target="consultantplus://offline/ref=B7B25590654AC584757D420147FDCF1B716BA6C9977E6117E0A2F3431B4BB6F7D8CA20C24AD9DCA6D130101B0D3859611CB838FE82A004M0hCH" TargetMode="External"/><Relationship Id="rId614" Type="http://schemas.openxmlformats.org/officeDocument/2006/relationships/hyperlink" Target="consultantplus://offline/ref=B7B25590654AC584757D420147FDCF1B716BA6C9977E6117E0A2F3431B4BB6F7D8CA20C340D4DCA8D130101B0D3859611CB838FE82A004M0hCH" TargetMode="External"/><Relationship Id="rId211" Type="http://schemas.openxmlformats.org/officeDocument/2006/relationships/hyperlink" Target="consultantplus://offline/ref=B7B25590654AC584757D420147FDCF1B716BA6C9977E6117E0A2F3431B4BB6F7D8CA20C340D8D0A0D130101B0D3859611CB838FE82A004M0hCH" TargetMode="External"/><Relationship Id="rId253" Type="http://schemas.openxmlformats.org/officeDocument/2006/relationships/hyperlink" Target="consultantplus://offline/ref=B7B25590654AC584757D420147FDCF1B716BA6C9977E6117E0A2F3431B4BB6F7D8CA20C243D9DDA4D130101B0D3859611CB838FE82A004M0hCH" TargetMode="External"/><Relationship Id="rId295" Type="http://schemas.openxmlformats.org/officeDocument/2006/relationships/hyperlink" Target="consultantplus://offline/ref=B7B25590654AC584757D420147FDCF1B716BA6C9977E6117E0A2F3431B4BB6F7D8CA20C245D7DAA7D130101B0D3859611CB838FE82A004M0hCH" TargetMode="External"/><Relationship Id="rId309" Type="http://schemas.openxmlformats.org/officeDocument/2006/relationships/hyperlink" Target="consultantplus://offline/ref=B7B25590654AC584757D420147FDCF1B716BA6C9977E6117E0A2F3431B4BB6F7D8CA20C343D0D9A9D130101B0D3859611CB838FE82A004M0hCH" TargetMode="External"/><Relationship Id="rId460" Type="http://schemas.openxmlformats.org/officeDocument/2006/relationships/hyperlink" Target="consultantplus://offline/ref=B7B25590654AC584757D420147FDCF1B716BA6C9977E6117E0A2F3431B4BB6F7D8CA20C24BD5DFA7D130101B0D3859611CB838FE82A004M0hCH" TargetMode="External"/><Relationship Id="rId516" Type="http://schemas.openxmlformats.org/officeDocument/2006/relationships/hyperlink" Target="consultantplus://offline/ref=B7B25590654AC584757D420147FDCF1B716BA6C9977E6117E0A2F3431B4BB6F7D8CA20C242D9DEA6D130101B0D3859611CB838FE82A004M0hCH" TargetMode="External"/><Relationship Id="rId48" Type="http://schemas.openxmlformats.org/officeDocument/2006/relationships/hyperlink" Target="consultantplus://offline/ref=B7B25590654AC584757D420147FDCF1B716BA6C9977E6117E0A2F3431B4BB6F7D8CA20C243D0D0A2D130101B0D3859611CB838FE82A004M0hCH" TargetMode="External"/><Relationship Id="rId113" Type="http://schemas.openxmlformats.org/officeDocument/2006/relationships/hyperlink" Target="consultantplus://offline/ref=B7B25590654AC584757D420147FDCF1B716BA6C9977E6117E0A2F3431B4BB6F7D8CA20C246D6DEA8D130101B0D3859611CB838FE82A004M0hCH" TargetMode="External"/><Relationship Id="rId320" Type="http://schemas.openxmlformats.org/officeDocument/2006/relationships/hyperlink" Target="consultantplus://offline/ref=B7B25590654AC584757D420147FDCF1B716BA6C9977E6117E0A2F3431B4BB6F7D8CA20C340D7DEA0D130101B0D3859611CB838FE82A004M0hCH" TargetMode="External"/><Relationship Id="rId558" Type="http://schemas.openxmlformats.org/officeDocument/2006/relationships/hyperlink" Target="consultantplus://offline/ref=B7B25590654AC584757D420147FDCF1B716BA6C9977E6117E0A2F3431B4BB6F7D8CA20C244D3DEA2D130101B0D3859611CB838FE82A004M0hCH" TargetMode="External"/><Relationship Id="rId155" Type="http://schemas.openxmlformats.org/officeDocument/2006/relationships/hyperlink" Target="consultantplus://offline/ref=B7B25590654AC584757D420147FDCF1B716BA6C9977E6117E0A2F3431B4BB6F7D8CA20C245D3DEA5D130101B0D3859611CB838FE82A004M0hCH" TargetMode="External"/><Relationship Id="rId197" Type="http://schemas.openxmlformats.org/officeDocument/2006/relationships/hyperlink" Target="consultantplus://offline/ref=B7B25590654AC584757D420147FDCF1B716BA6C9977E6117E0A2F3431B4BB6F7D8CA20C343D4DCA7D130101B0D3859611CB838FE82A004M0hCH" TargetMode="External"/><Relationship Id="rId362" Type="http://schemas.openxmlformats.org/officeDocument/2006/relationships/hyperlink" Target="consultantplus://offline/ref=B7B25590654AC584757D420147FDCF1B716BA6C9977E6117E0A2F3431B4BB6F7D8CA20C246D7DCA2D130101B0D3859611CB838FE82A004M0hCH" TargetMode="External"/><Relationship Id="rId418" Type="http://schemas.openxmlformats.org/officeDocument/2006/relationships/hyperlink" Target="consultantplus://offline/ref=B7B25590654AC584757D420147FDCF1B716BA6C9977E6117E0A2F3431B4BB6F7D8CA20C244D4D1A5D130101B0D3859611CB838FE82A004M0hCH" TargetMode="External"/><Relationship Id="rId625" Type="http://schemas.openxmlformats.org/officeDocument/2006/relationships/hyperlink" Target="consultantplus://offline/ref=B7B25590654AC584757D420147FDCF1B716BA6C9977E6117E0A2F3431B4BB6F7D8CA20C341D0DEA0D130101B0D3859611CB838FE82A004M0hCH" TargetMode="External"/><Relationship Id="rId222" Type="http://schemas.openxmlformats.org/officeDocument/2006/relationships/hyperlink" Target="consultantplus://offline/ref=B7B25590654AC584757D420147FDCF1B716BA6C9977E6117E0A2F3431B4BB6F7D8CA20C341D1D0A5D130101B0D3859611CB838FE82A004M0hCH" TargetMode="External"/><Relationship Id="rId264" Type="http://schemas.openxmlformats.org/officeDocument/2006/relationships/hyperlink" Target="consultantplus://offline/ref=B7B25590654AC584757D420147FDCF1B716BA6C9977E6117E0A2F3431B4BB6F7D8CA20C246D0DBA2D130101B0D3859611CB838FE82A004M0hCH" TargetMode="External"/><Relationship Id="rId471" Type="http://schemas.openxmlformats.org/officeDocument/2006/relationships/hyperlink" Target="consultantplus://offline/ref=B7B25590654AC584757D420147FDCF1B716BA6C9977E6117E0A2F3431B4BB6F7D8CA20C342D9D1A3D130101B0D3859611CB838FE82A004M0hCH" TargetMode="External"/><Relationship Id="rId17" Type="http://schemas.openxmlformats.org/officeDocument/2006/relationships/hyperlink" Target="consultantplus://offline/ref=B7B25590654AC584757D420147FDCF1B716AA4CB98766117E0A2F3431B4BB6F7D8CA20C742D1DBA0D86F150E1C60566302A73BE29EA20504MFh5H" TargetMode="External"/><Relationship Id="rId59" Type="http://schemas.openxmlformats.org/officeDocument/2006/relationships/hyperlink" Target="consultantplus://offline/ref=B7B25590654AC584757D420147FDCF1B716BA6C9977E6117E0A2F3431B4BB6F7D8CA20C246D1DFA7D130101B0D3859611CB838FE82A004M0hCH" TargetMode="External"/><Relationship Id="rId124" Type="http://schemas.openxmlformats.org/officeDocument/2006/relationships/hyperlink" Target="consultantplus://offline/ref=B7B25590654AC584757D420147FDCF1B716BA6C9977E6117E0A2F3431B4BB6F7D8CA20C240D0DEA2D130101B0D3859611CB838FE82A004M0hCH" TargetMode="External"/><Relationship Id="rId527" Type="http://schemas.openxmlformats.org/officeDocument/2006/relationships/hyperlink" Target="consultantplus://offline/ref=B7B25590654AC584757D420147FDCF1B716BA6C9977E6117E0A2F3431B4BB6F7D8CA20C241D5DFA1D130101B0D3859611CB838FE82A004M0hCH" TargetMode="External"/><Relationship Id="rId569" Type="http://schemas.openxmlformats.org/officeDocument/2006/relationships/hyperlink" Target="consultantplus://offline/ref=B7B25590654AC584757D420147FDCF1B716BA6C9977E6117E0A2F3431B4BB6F7D8CA20C245D2DCA9D130101B0D3859611CB838FE82A004M0hCH" TargetMode="External"/><Relationship Id="rId70" Type="http://schemas.openxmlformats.org/officeDocument/2006/relationships/hyperlink" Target="consultantplus://offline/ref=B7B25590654AC584757D420147FDCF1B716BA6C9977E6117E0A2F3431B4BB6F7D8CA20C244D4D0A4D130101B0D3859611CB838FE82A004M0hCH" TargetMode="External"/><Relationship Id="rId166" Type="http://schemas.openxmlformats.org/officeDocument/2006/relationships/hyperlink" Target="consultantplus://offline/ref=B7B25590654AC584757D420147FDCF1B716BA6C9977E6117E0A2F3431B4BB6F7D8CA20C24AD1D0A4D130101B0D3859611CB838FE82A004M0hCH" TargetMode="External"/><Relationship Id="rId331" Type="http://schemas.openxmlformats.org/officeDocument/2006/relationships/hyperlink" Target="consultantplus://offline/ref=B7B25590654AC584757D420147FDCF1B716BA6C9977E6117E0A2F3431B4BB6F7D8CA20C242D4D8A8D130101B0D3859611CB838FE82A004M0hCH" TargetMode="External"/><Relationship Id="rId373" Type="http://schemas.openxmlformats.org/officeDocument/2006/relationships/hyperlink" Target="consultantplus://offline/ref=B7B25590654AC584757D420147FDCF1B716BA6C9977E6117E0A2F3431B4BB6F7D8CA20C246D8D9A5D130101B0D3859611CB838FE82A004M0hCH" TargetMode="External"/><Relationship Id="rId429" Type="http://schemas.openxmlformats.org/officeDocument/2006/relationships/hyperlink" Target="consultantplus://offline/ref=B7B25590654AC584757D420147FDCF1B716BA6C9977E6117E0A2F3431B4BB6F7D8CA20C244D9DDA5D130101B0D3859611CB838FE82A004M0hCH" TargetMode="External"/><Relationship Id="rId580" Type="http://schemas.openxmlformats.org/officeDocument/2006/relationships/hyperlink" Target="consultantplus://offline/ref=B7B25590654AC584757D420147FDCF1B716BA6C9977E6117E0A2F3431B4BB6F7D8CA20C24AD6D8A7D130101B0D3859611CB838FE82A004M0hCH" TargetMode="External"/><Relationship Id="rId636" Type="http://schemas.openxmlformats.org/officeDocument/2006/relationships/hyperlink" Target="consultantplus://offline/ref=B7B25590654AC584757D420147FDCF1B716BA6C9977E6117E0A2F3431B4BB6F7D8CA20C341D2D1A4D130101B0D3859611CB838FE82A004M0hCH" TargetMode="External"/><Relationship Id="rId1" Type="http://schemas.openxmlformats.org/officeDocument/2006/relationships/styles" Target="styles.xml"/><Relationship Id="rId233" Type="http://schemas.openxmlformats.org/officeDocument/2006/relationships/hyperlink" Target="consultantplus://offline/ref=B7B25590654AC584757D420147FDCF1B716BA6C9977E6117E0A2F3431B4BB6F7D8CA20C242D7DFA5D130101B0D3859611CB838FE82A004M0hCH" TargetMode="External"/><Relationship Id="rId440" Type="http://schemas.openxmlformats.org/officeDocument/2006/relationships/hyperlink" Target="consultantplus://offline/ref=B7B25590654AC584757D420147FDCF1B716BA6C9977E6117E0A2F3431B4BB6F7D8CA20C24AD1DFA0D130101B0D3859611CB838FE82A004M0hCH" TargetMode="External"/><Relationship Id="rId28" Type="http://schemas.openxmlformats.org/officeDocument/2006/relationships/hyperlink" Target="consultantplus://offline/ref=B7B25590654AC584757D420147FDCF1B716BABC897756117E0A2F3431B4BB6F7D8CA20C740D8DCA2D36F150E1C60566302A73BE29EA20504MFh5H" TargetMode="External"/><Relationship Id="rId275" Type="http://schemas.openxmlformats.org/officeDocument/2006/relationships/hyperlink" Target="consultantplus://offline/ref=B7B25590654AC584757D420147FDCF1B716BA6C9977E6117E0A2F3431B4BB6F7D8CA20C246D8DBA9D130101B0D3859611CB838FE82A004M0hCH" TargetMode="External"/><Relationship Id="rId300" Type="http://schemas.openxmlformats.org/officeDocument/2006/relationships/hyperlink" Target="consultantplus://offline/ref=B7B25590654AC584757D420147FDCF1B716BA6C9977E6117E0A2F3431B4BB6F7D8CA20C24AD2DDA7D130101B0D3859611CB838FE82A004M0hCH" TargetMode="External"/><Relationship Id="rId482" Type="http://schemas.openxmlformats.org/officeDocument/2006/relationships/hyperlink" Target="consultantplus://offline/ref=B7B25590654AC584757D420147FDCF1B716BA6C9977E6117E0A2F3431B4BB6F7D8CA20C343D4DCA2D130101B0D3859611CB838FE82A004M0hCH" TargetMode="External"/><Relationship Id="rId538" Type="http://schemas.openxmlformats.org/officeDocument/2006/relationships/hyperlink" Target="consultantplus://offline/ref=B7B25590654AC584757D420147FDCF1B716BA6C9977E6117E0A2F3431B4BB6F7D8CA20C247D0D9A6D130101B0D3859611CB838FE82A004M0hCH" TargetMode="External"/><Relationship Id="rId81" Type="http://schemas.openxmlformats.org/officeDocument/2006/relationships/hyperlink" Target="consultantplus://offline/ref=B7B25590654AC584757D420147FDCF1B716BA6C9977E6117E0A2F3431B4BB6F7D8CA20C245D7DAA8D130101B0D3859611CB838FE82A004M0hCH" TargetMode="External"/><Relationship Id="rId135" Type="http://schemas.openxmlformats.org/officeDocument/2006/relationships/hyperlink" Target="consultantplus://offline/ref=B7B25590654AC584757D420147FDCF1B716BA6C9977E6117E0A2F3431B4BB6F7D8CA20C246D0DBA2D130101B0D3859611CB838FE82A004M0hCH" TargetMode="External"/><Relationship Id="rId177" Type="http://schemas.openxmlformats.org/officeDocument/2006/relationships/hyperlink" Target="consultantplus://offline/ref=B7B25590654AC584757D420147FDCF1B716BA6C9977E6117E0A2F3431B4BB6F7D8CA20C24BD1D8A1D130101B0D3859611CB838FE82A004M0hCH" TargetMode="External"/><Relationship Id="rId342" Type="http://schemas.openxmlformats.org/officeDocument/2006/relationships/hyperlink" Target="consultantplus://offline/ref=B7B25590654AC584757D420147FDCF1B716BA6C9977E6117E0A2F3431B4BB6F7D8CA20C243D5D0A0D130101B0D3859611CB838FE82A004M0hCH" TargetMode="External"/><Relationship Id="rId384" Type="http://schemas.openxmlformats.org/officeDocument/2006/relationships/hyperlink" Target="consultantplus://offline/ref=B7B25590654AC584757D420147FDCF1B716BA6C9977E6117E0A2F3431B4BB6F7D8CA20C246D9DAA9D130101B0D3859611CB838FE82A004M0hCH" TargetMode="External"/><Relationship Id="rId591" Type="http://schemas.openxmlformats.org/officeDocument/2006/relationships/hyperlink" Target="consultantplus://offline/ref=B7B25590654AC584757D420147FDCF1B716BA6C9977E6117E0A2F3431B4BB6F7D8CA20C342D5DDA7D130101B0D3859611CB838FE82A004M0hCH" TargetMode="External"/><Relationship Id="rId605" Type="http://schemas.openxmlformats.org/officeDocument/2006/relationships/hyperlink" Target="consultantplus://offline/ref=B7B25590654AC584757D420147FDCF1B716BA6C9977E6117E0A2F3431B4BB6F7D8CA20C343D3DBA2D130101B0D3859611CB838FE82A004M0hCH" TargetMode="External"/><Relationship Id="rId202" Type="http://schemas.openxmlformats.org/officeDocument/2006/relationships/hyperlink" Target="consultantplus://offline/ref=B7B25590654AC584757D420147FDCF1B716BA6C9977E6117E0A2F3431B4BB6F7D8CA20C343D6D1A2D130101B0D3859611CB838FE82A004M0hCH" TargetMode="External"/><Relationship Id="rId244" Type="http://schemas.openxmlformats.org/officeDocument/2006/relationships/hyperlink" Target="consultantplus://offline/ref=B7B25590654AC584757D420147FDCF1B716BA6C9977E6117E0A2F3431B4BB6F7D8CA20C243D5DBA7D130101B0D3859611CB838FE82A004M0hCH" TargetMode="External"/><Relationship Id="rId647" Type="http://schemas.openxmlformats.org/officeDocument/2006/relationships/image" Target="media/image2.wmf"/><Relationship Id="rId39" Type="http://schemas.openxmlformats.org/officeDocument/2006/relationships/hyperlink" Target="consultantplus://offline/ref=B7B25590654AC584757D470E44FDCF1B736EA0CE9D7C3C1DE8FBFF411C44E9F2DFDB20C442CED9A3C466415EM5h1H" TargetMode="External"/><Relationship Id="rId286" Type="http://schemas.openxmlformats.org/officeDocument/2006/relationships/hyperlink" Target="consultantplus://offline/ref=B7B25590654AC584757D420147FDCF1B716BA6C9977E6117E0A2F3431B4BB6F7D8CA20C247D4D8A8D130101B0D3859611CB838FE82A004M0hCH" TargetMode="External"/><Relationship Id="rId451" Type="http://schemas.openxmlformats.org/officeDocument/2006/relationships/hyperlink" Target="consultantplus://offline/ref=B7B25590654AC584757D420147FDCF1B716BA6C9977E6117E0A2F3431B4BB6F7D8CA20C24BD1D8A1D130101B0D3859611CB838FE82A004M0hCH" TargetMode="External"/><Relationship Id="rId493" Type="http://schemas.openxmlformats.org/officeDocument/2006/relationships/hyperlink" Target="consultantplus://offline/ref=B7B25590654AC584757D420147FDCF1B716BA6C9977E6117E0A2F3431B4BB6F7D8CA20C340D8D0A8D130101B0D3859611CB838FE82A004M0hCH" TargetMode="External"/><Relationship Id="rId507" Type="http://schemas.openxmlformats.org/officeDocument/2006/relationships/hyperlink" Target="consultantplus://offline/ref=B7B25590654AC584757D420147FDCF1B716BA6C9977E6117E0A2F3431B4BB6F7D8CA20C341D2DDA4D130101B0D3859611CB838FE82A004M0hCH" TargetMode="External"/><Relationship Id="rId549" Type="http://schemas.openxmlformats.org/officeDocument/2006/relationships/hyperlink" Target="consultantplus://offline/ref=B7B25590654AC584757D420147FDCF1B716BA6C9977E6117E0A2F3431B4BB6F7D8CA20C244D1DDA6D130101B0D3859611CB838FE82A004M0hCH" TargetMode="External"/><Relationship Id="rId50" Type="http://schemas.openxmlformats.org/officeDocument/2006/relationships/hyperlink" Target="consultantplus://offline/ref=B7B25590654AC584757D420147FDCF1B716BA6C9977E6117E0A2F3431B4BB6F7D8CA20C240D0DEA3D130101B0D3859611CB838FE82A004M0hCH" TargetMode="External"/><Relationship Id="rId104" Type="http://schemas.openxmlformats.org/officeDocument/2006/relationships/hyperlink" Target="consultantplus://offline/ref=B7B25590654AC584757D420147FDCF1B716BA6C9977E6117E0A2F3431B4BB6F7D8CA20C341D1DFA6D130101B0D3859611CB838FE82A004M0hCH" TargetMode="External"/><Relationship Id="rId146" Type="http://schemas.openxmlformats.org/officeDocument/2006/relationships/hyperlink" Target="consultantplus://offline/ref=B7B25590654AC584757D420147FDCF1B716BA6C9977E6117E0A2F3431B4BB6F7D8CA20C244D6DBA3D130101B0D3859611CB838FE82A004M0hCH" TargetMode="External"/><Relationship Id="rId188" Type="http://schemas.openxmlformats.org/officeDocument/2006/relationships/hyperlink" Target="consultantplus://offline/ref=B7B25590654AC584757D420147FDCF1B716BA6C9977E6117E0A2F3431B4BB6F7D8CA20C342D6D0A0D130101B0D3859611CB838FE82A004M0hCH" TargetMode="External"/><Relationship Id="rId311" Type="http://schemas.openxmlformats.org/officeDocument/2006/relationships/hyperlink" Target="consultantplus://offline/ref=B7B25590654AC584757D420147FDCF1B716BA6C9977E6117E0A2F3431B4BB6F7D8CA20C343D1D0A3D130101B0D3859611CB838FE82A004M0hCH" TargetMode="External"/><Relationship Id="rId353" Type="http://schemas.openxmlformats.org/officeDocument/2006/relationships/hyperlink" Target="consultantplus://offline/ref=B7B25590654AC584757D420147FDCF1B716BA6C9977E6117E0A2F3431B4BB6F7D8CA20C240D7DFA8D130101B0D3859611CB838FE82A004M0hCH" TargetMode="External"/><Relationship Id="rId395" Type="http://schemas.openxmlformats.org/officeDocument/2006/relationships/hyperlink" Target="consultantplus://offline/ref=B7B25590654AC584757D420147FDCF1B716BA6C9977E6117E0A2F3431B4BB6F7D8CA20C247D3DAA8D130101B0D3859611CB838FE82A004M0hCH" TargetMode="External"/><Relationship Id="rId409" Type="http://schemas.openxmlformats.org/officeDocument/2006/relationships/hyperlink" Target="consultantplus://offline/ref=B7B25590654AC584757D420147FDCF1B716BA6C9977E6117E0A2F3431B4BB6F7D8CA20C244D2D0A2D130101B0D3859611CB838FE82A004M0hCH" TargetMode="External"/><Relationship Id="rId560" Type="http://schemas.openxmlformats.org/officeDocument/2006/relationships/hyperlink" Target="consultantplus://offline/ref=B7B25590654AC584757D420147FDCF1B716BA6C9977E6117E0A2F3431B4BB6F7D8CA20C244D6D8A2D130101B0D3859611CB838FE82A004M0hCH" TargetMode="External"/><Relationship Id="rId92" Type="http://schemas.openxmlformats.org/officeDocument/2006/relationships/hyperlink" Target="consultantplus://offline/ref=B7B25590654AC584757D420147FDCF1B716BA6C9977E6117E0A2F3431B4BB6F7D8CA20C343D4DAA8D130101B0D3859611CB838FE82A004M0hCH" TargetMode="External"/><Relationship Id="rId213" Type="http://schemas.openxmlformats.org/officeDocument/2006/relationships/hyperlink" Target="consultantplus://offline/ref=B7B25590654AC584757D420147FDCF1B716BA6C9977E6117E0A2F3431B4BB6F7D8CA20C340D9D9A1D130101B0D3859611CB838FE82A004M0hCH" TargetMode="External"/><Relationship Id="rId420" Type="http://schemas.openxmlformats.org/officeDocument/2006/relationships/hyperlink" Target="consultantplus://offline/ref=B7B25590654AC584757D420147FDCF1B716BA6C9977E6117E0A2F3431B4BB6F7D8CA20C244D6D9A2D130101B0D3859611CB838FE82A004M0hCH" TargetMode="External"/><Relationship Id="rId616" Type="http://schemas.openxmlformats.org/officeDocument/2006/relationships/hyperlink" Target="consultantplus://offline/ref=B7B25590654AC584757D420147FDCF1B716BA6C9977E6117E0A2F3431B4BB6F7D8CA20C340D5DAA0D130101B0D3859611CB838FE82A004M0hCH" TargetMode="External"/><Relationship Id="rId255" Type="http://schemas.openxmlformats.org/officeDocument/2006/relationships/hyperlink" Target="consultantplus://offline/ref=B7B25590654AC584757D420147FDCF1B716BA6C9977E6117E0A2F3431B4BB6F7D8CA20C240D0D8A3D130101B0D3859611CB838FE82A004M0hCH" TargetMode="External"/><Relationship Id="rId297" Type="http://schemas.openxmlformats.org/officeDocument/2006/relationships/hyperlink" Target="consultantplus://offline/ref=B7B25590654AC584757D420147FDCF1B716BA6C9977E6117E0A2F3431B4BB6F7D8CA20C043D7D9A0D130101B0D3859611CB838FE82A004M0hCH" TargetMode="External"/><Relationship Id="rId462" Type="http://schemas.openxmlformats.org/officeDocument/2006/relationships/hyperlink" Target="consultantplus://offline/ref=B7B25590654AC584757D420147FDCF1B716BA6C9977E6117E0A2F3431B4BB6F7D8CA20C24BD7D9A7D130101B0D3859611CB838FE82A004M0hCH" TargetMode="External"/><Relationship Id="rId518" Type="http://schemas.openxmlformats.org/officeDocument/2006/relationships/hyperlink" Target="consultantplus://offline/ref=B7B25590654AC584757D420147FDCF1B716BA6C9977E6117E0A2F3431B4BB6F7D8CA20C240D4D0A6D130101B0D3859611CB838FE82A004M0hCH" TargetMode="External"/><Relationship Id="rId115" Type="http://schemas.openxmlformats.org/officeDocument/2006/relationships/hyperlink" Target="consultantplus://offline/ref=B7B25590654AC584757D420147FDCF1B716BA6C9977E6117E0A2F3431B4BB6F7D8CA20C246D6D0A3D130101B0D3859611CB838FE82A004M0hCH" TargetMode="External"/><Relationship Id="rId157" Type="http://schemas.openxmlformats.org/officeDocument/2006/relationships/hyperlink" Target="consultantplus://offline/ref=B7B25590654AC584757D420147FDCF1B716BA6C9977E6117E0A2F3431B4BB6F7D8CA20C245D4DCA3D130101B0D3859611CB838FE82A004M0hCH" TargetMode="External"/><Relationship Id="rId322" Type="http://schemas.openxmlformats.org/officeDocument/2006/relationships/hyperlink" Target="consultantplus://offline/ref=B7B25590654AC584757D420147FDCF1B716BA6C9977E6117E0A2F3431B4BB6F7D8CA20C340D8DFA9D130101B0D3859611CB838FE82A004M0hCH" TargetMode="External"/><Relationship Id="rId364" Type="http://schemas.openxmlformats.org/officeDocument/2006/relationships/hyperlink" Target="consultantplus://offline/ref=B7B25590654AC584757D420147FDCF1B716BA6C9977E6117E0A2F3431B4BB6F7D8CA20C246D7DDA3D130101B0D3859611CB838FE82A004M0hCH" TargetMode="External"/><Relationship Id="rId61" Type="http://schemas.openxmlformats.org/officeDocument/2006/relationships/hyperlink" Target="consultantplus://offline/ref=B7B25590654AC584757D420147FDCF1B716BA6C9977E6117E0A2F3431B4BB6F7D8CA20C246D2DEA0D130101B0D3859611CB838FE82A004M0hCH" TargetMode="External"/><Relationship Id="rId199" Type="http://schemas.openxmlformats.org/officeDocument/2006/relationships/hyperlink" Target="consultantplus://offline/ref=B7B25590654AC584757D420147FDCF1B716BA6C9977E6117E0A2F3431B4BB6F7D8CA20C343D4D1A8D130101B0D3859611CB838FE82A004M0hCH" TargetMode="External"/><Relationship Id="rId571" Type="http://schemas.openxmlformats.org/officeDocument/2006/relationships/hyperlink" Target="consultantplus://offline/ref=B7B25590654AC584757D420147FDCF1B716BA6C9977E6117E0A2F3431B4BB6F7D8CA20C245D2D0A7D130101B0D3859611CB838FE82A004M0hCH" TargetMode="External"/><Relationship Id="rId627" Type="http://schemas.openxmlformats.org/officeDocument/2006/relationships/hyperlink" Target="consultantplus://offline/ref=B7B25590654AC584757D420147FDCF1B716BA6C9977E6117E0A2F3431B4BB6F7D8CA20C341D1DCA6D130101B0D3859611CB838FE82A004M0hCH" TargetMode="External"/><Relationship Id="rId19" Type="http://schemas.openxmlformats.org/officeDocument/2006/relationships/hyperlink" Target="consultantplus://offline/ref=B7B25590654AC584757D420147FDCF1B7168A1CE9C776117E0A2F3431B4BB6F7D8CA20C742D0D9A6DC6F150E1C60566302A73BE29EA20504MFh5H" TargetMode="External"/><Relationship Id="rId224" Type="http://schemas.openxmlformats.org/officeDocument/2006/relationships/hyperlink" Target="consultantplus://offline/ref=B7B25590654AC584757D420147FDCF1B716BA6C9977E6117E0A2F3431B4BB6F7D8CA20C341D2D9A9D130101B0D3859611CB838FE82A004M0hCH" TargetMode="External"/><Relationship Id="rId266" Type="http://schemas.openxmlformats.org/officeDocument/2006/relationships/hyperlink" Target="consultantplus://offline/ref=B7B25590654AC584757D420147FDCF1B716BA6C9977E6117E0A2F3431B4BB6F7D8CA20C246D0DEA3D130101B0D3859611CB838FE82A004M0hCH" TargetMode="External"/><Relationship Id="rId431" Type="http://schemas.openxmlformats.org/officeDocument/2006/relationships/hyperlink" Target="consultantplus://offline/ref=B7B25590654AC584757D420147FDCF1B716BA6C9977E6117E0A2F3431B4BB6F7D8CA20C245D0D8A8D130101B0D3859611CB838FE82A004M0hCH" TargetMode="External"/><Relationship Id="rId473" Type="http://schemas.openxmlformats.org/officeDocument/2006/relationships/hyperlink" Target="consultantplus://offline/ref=B7B25590654AC584757D420147FDCF1B716BA6C9977E6117E0A2F3431B4BB6F7D8CA20C343D0DDA3D130101B0D3859611CB838FE82A004M0hCH" TargetMode="External"/><Relationship Id="rId529" Type="http://schemas.openxmlformats.org/officeDocument/2006/relationships/hyperlink" Target="consultantplus://offline/ref=B7B25590654AC584757D420147FDCF1B716BA6C9977E6117E0A2F3431B4BB6F7D8CA20C241D6DFA5D130101B0D3859611CB838FE82A004M0hCH" TargetMode="External"/><Relationship Id="rId30" Type="http://schemas.openxmlformats.org/officeDocument/2006/relationships/hyperlink" Target="consultantplus://offline/ref=B7B25590654AC584757D420147FDCF1B7169ABCC9F756117E0A2F3431B4BB6F7CACA78CB40D0C6A0D87A435F59M3hCH" TargetMode="External"/><Relationship Id="rId126" Type="http://schemas.openxmlformats.org/officeDocument/2006/relationships/hyperlink" Target="consultantplus://offline/ref=B7B25590654AC584757D420147FDCF1B716BA6C9977E6117E0A2F3431B4BB6F7D8CA20C240D2DDA4D130101B0D3859611CB838FE82A004M0hCH" TargetMode="External"/><Relationship Id="rId168" Type="http://schemas.openxmlformats.org/officeDocument/2006/relationships/hyperlink" Target="consultantplus://offline/ref=B7B25590654AC584757D420147FDCF1B716BA6C9977E6117E0A2F3431B4BB6F7D8CA20C24AD2DDA7D130101B0D3859611CB838FE82A004M0hCH" TargetMode="External"/><Relationship Id="rId333" Type="http://schemas.openxmlformats.org/officeDocument/2006/relationships/hyperlink" Target="consultantplus://offline/ref=B7B25590654AC584757D420147FDCF1B716BA6C9977E6117E0A2F3431B4BB6F7D8CA20C242D8DAA5D130101B0D3859611CB838FE82A004M0hCH" TargetMode="External"/><Relationship Id="rId540" Type="http://schemas.openxmlformats.org/officeDocument/2006/relationships/hyperlink" Target="consultantplus://offline/ref=B7B25590654AC584757D420147FDCF1B716BA6C9977E6117E0A2F3431B4BB6F7D8CA20C247D5DDA5D130101B0D3859611CB838FE82A004M0hCH" TargetMode="External"/><Relationship Id="rId72" Type="http://schemas.openxmlformats.org/officeDocument/2006/relationships/hyperlink" Target="consultantplus://offline/ref=B7B25590654AC584757D420147FDCF1B716BA6C9977E6117E0A2F3431B4BB6F7D8CA20C244D9DCA6D130101B0D3859611CB838FE82A004M0hCH" TargetMode="External"/><Relationship Id="rId375" Type="http://schemas.openxmlformats.org/officeDocument/2006/relationships/hyperlink" Target="consultantplus://offline/ref=B7B25590654AC584757D420147FDCF1B716BA6C9977E6117E0A2F3431B4BB6F7D8CA20C246D8DBA1D130101B0D3859611CB838FE82A004M0hCH" TargetMode="External"/><Relationship Id="rId582" Type="http://schemas.openxmlformats.org/officeDocument/2006/relationships/hyperlink" Target="consultantplus://offline/ref=B7B25590654AC584757D420147FDCF1B716BA6C9977E6117E0A2F3431B4BB6F7D8CA20C24BD5D1A3D130101B0D3859611CB838FE82A004M0hCH" TargetMode="External"/><Relationship Id="rId638" Type="http://schemas.openxmlformats.org/officeDocument/2006/relationships/hyperlink" Target="consultantplus://offline/ref=B7B25590654AC584757D420147FDCF1B716BA6C9977E6117E0A2F3431B4BB6F7D8CA20C341D3DBA6D130101B0D3859611CB838FE82A004M0hCH" TargetMode="External"/><Relationship Id="rId3" Type="http://schemas.openxmlformats.org/officeDocument/2006/relationships/webSettings" Target="webSettings.xml"/><Relationship Id="rId235" Type="http://schemas.openxmlformats.org/officeDocument/2006/relationships/hyperlink" Target="consultantplus://offline/ref=B7B25590654AC584757D420147FDCF1B716BA6C9977E6117E0A2F3431B4BB6F7D8CA20C243D0DDA1D130101B0D3859611CB838FE82A004M0hCH" TargetMode="External"/><Relationship Id="rId277" Type="http://schemas.openxmlformats.org/officeDocument/2006/relationships/hyperlink" Target="consultantplus://offline/ref=B7B25590654AC584757D420147FDCF1B716BA6C9977E6117E0A2F3431B4BB6F7D8CA20C246D9DAA6D130101B0D3859611CB838FE82A004M0hCH" TargetMode="External"/><Relationship Id="rId400" Type="http://schemas.openxmlformats.org/officeDocument/2006/relationships/hyperlink" Target="consultantplus://offline/ref=B7B25590654AC584757D420147FDCF1B716BA6C9977E6117E0A2F3431B4BB6F7D8CA20C247D5DFA9D130101B0D3859611CB838FE82A004M0hCH" TargetMode="External"/><Relationship Id="rId442" Type="http://schemas.openxmlformats.org/officeDocument/2006/relationships/hyperlink" Target="consultantplus://offline/ref=B7B25590654AC584757D420147FDCF1B716BA6C9977E6117E0A2F3431B4BB6F7D8CA20C24AD2DCA1D130101B0D3859611CB838FE82A004M0hCH" TargetMode="External"/><Relationship Id="rId484" Type="http://schemas.openxmlformats.org/officeDocument/2006/relationships/hyperlink" Target="consultantplus://offline/ref=B7B25590654AC584757D420147FDCF1B716BA6C9977E6117E0A2F3431B4BB6F7D8CA20C340D1DEA3D130101B0D3859611CB838FE82A004M0hCH" TargetMode="External"/><Relationship Id="rId137" Type="http://schemas.openxmlformats.org/officeDocument/2006/relationships/hyperlink" Target="consultantplus://offline/ref=B7B25590654AC584757D420147FDCF1B716BA6C9977E6117E0A2F3431B4BB6F7D8CA20C246D0DEA3D130101B0D3859611CB838FE82A004M0hCH" TargetMode="External"/><Relationship Id="rId302" Type="http://schemas.openxmlformats.org/officeDocument/2006/relationships/hyperlink" Target="consultantplus://offline/ref=B7B25590654AC584757D420147FDCF1B716BA6C9977E6117E0A2F3431B4BB6F7D8CA20C24AD9DDA2D130101B0D3859611CB838FE82A004M0hCH" TargetMode="External"/><Relationship Id="rId344" Type="http://schemas.openxmlformats.org/officeDocument/2006/relationships/hyperlink" Target="consultantplus://offline/ref=B7B25590654AC584757D420147FDCF1B716BA6C9977E6117E0A2F3431B4BB6F7D8CA20C243D5D1A4D130101B0D3859611CB838FE82A004M0hCH" TargetMode="External"/><Relationship Id="rId41" Type="http://schemas.openxmlformats.org/officeDocument/2006/relationships/hyperlink" Target="consultantplus://offline/ref=B7B25590654AC584757D420147FDCF1B716BABC897756117E0A2F3431B4BB6F7D8CA20C740D8DFA6D96F150E1C60566302A73BE29EA20504MFh5H" TargetMode="External"/><Relationship Id="rId83" Type="http://schemas.openxmlformats.org/officeDocument/2006/relationships/hyperlink" Target="consultantplus://offline/ref=B7B25590654AC584757D420147FDCF1B716BA6C9977E6117E0A2F3431B4BB6F7D8CA20C24AD2DEA2D130101B0D3859611CB838FE82A004M0hCH" TargetMode="External"/><Relationship Id="rId179" Type="http://schemas.openxmlformats.org/officeDocument/2006/relationships/hyperlink" Target="consultantplus://offline/ref=B7B25590654AC584757D420147FDCF1B716BA6C9977E6117E0A2F3431B4BB6F7D8CA20C24BD1D1A5D130101B0D3859611CB838FE82A004M0hCH" TargetMode="External"/><Relationship Id="rId386" Type="http://schemas.openxmlformats.org/officeDocument/2006/relationships/hyperlink" Target="consultantplus://offline/ref=B7B25590654AC584757D420147FDCF1B716BA6C9977E6117E0A2F3431B4BB6F7D8CA20C246D9DCA0D130101B0D3859611CB838FE82A004M0hCH" TargetMode="External"/><Relationship Id="rId551" Type="http://schemas.openxmlformats.org/officeDocument/2006/relationships/hyperlink" Target="consultantplus://offline/ref=B7B25590654AC584757D420147FDCF1B716BA6C9977E6117E0A2F3431B4BB6F7D8CA20C244D2DAA9D130101B0D3859611CB838FE82A004M0hCH" TargetMode="External"/><Relationship Id="rId593" Type="http://schemas.openxmlformats.org/officeDocument/2006/relationships/hyperlink" Target="consultantplus://offline/ref=B7B25590654AC584757D420147FDCF1B716BA6C9977E6117E0A2F3431B4BB6F7D8CA20C342D6D0A0D130101B0D3859611CB838FE82A004M0hCH" TargetMode="External"/><Relationship Id="rId607" Type="http://schemas.openxmlformats.org/officeDocument/2006/relationships/hyperlink" Target="consultantplus://offline/ref=B7B25590654AC584757D420147FDCF1B716BA6C9977E6117E0A2F3431B4BB6F7D8CA20C34BD4DEA0D130101B0D3859611CB838FE82A004M0hCH" TargetMode="External"/><Relationship Id="rId649" Type="http://schemas.openxmlformats.org/officeDocument/2006/relationships/fontTable" Target="fontTable.xml"/><Relationship Id="rId190" Type="http://schemas.openxmlformats.org/officeDocument/2006/relationships/hyperlink" Target="consultantplus://offline/ref=B7B25590654AC584757D420147FDCF1B716BA6C9977E6117E0A2F3431B4BB6F7D8CA20C343D1DFA5D130101B0D3859611CB838FE82A004M0hCH" TargetMode="External"/><Relationship Id="rId204" Type="http://schemas.openxmlformats.org/officeDocument/2006/relationships/hyperlink" Target="consultantplus://offline/ref=B7B25590654AC584757D420147FDCF1B716BA6C9977E6117E0A2F3431B4BB6F7D8CA20C340D1DEA3D130101B0D3859611CB838FE82A004M0hCH" TargetMode="External"/><Relationship Id="rId246" Type="http://schemas.openxmlformats.org/officeDocument/2006/relationships/hyperlink" Target="consultantplus://offline/ref=B7B25590654AC584757D420147FDCF1B716BA6C9977E6117E0A2F3431B4BB6F7D8CA20C243D5DFA2D130101B0D3859611CB838FE82A004M0hCH" TargetMode="External"/><Relationship Id="rId288" Type="http://schemas.openxmlformats.org/officeDocument/2006/relationships/hyperlink" Target="consultantplus://offline/ref=B7B25590654AC584757D420147FDCF1B716BA6C9977E6117E0A2F3431B4BB6F7D8CA20C244D4D0A3D130101B0D3859611CB838FE82A004M0hCH" TargetMode="External"/><Relationship Id="rId411" Type="http://schemas.openxmlformats.org/officeDocument/2006/relationships/hyperlink" Target="consultantplus://offline/ref=B7B25590654AC584757D420147FDCF1B716BA6C9977E6117E0A2F3431B4BB6F7D8CA20C042D4DDA8D130101B0D3859611CB838FE82A004M0hCH" TargetMode="External"/><Relationship Id="rId453" Type="http://schemas.openxmlformats.org/officeDocument/2006/relationships/hyperlink" Target="consultantplus://offline/ref=B7B25590654AC584757D420147FDCF1B716BA6C9977E6117E0A2F3431B4BB6F7D8CA20C24BD1D1A0D130101B0D3859611CB838FE82A004M0hCH" TargetMode="External"/><Relationship Id="rId509" Type="http://schemas.openxmlformats.org/officeDocument/2006/relationships/hyperlink" Target="consultantplus://offline/ref=B7B25590654AC584757D420147FDCF1B716BA6C9977E6117E0A2F3431B4BB6F7D8CA20C341D2DEA4D130101B0D3859611CB838FE82A004M0hCH" TargetMode="External"/><Relationship Id="rId106" Type="http://schemas.openxmlformats.org/officeDocument/2006/relationships/hyperlink" Target="consultantplus://offline/ref=B7B25590654AC584757D420147FDCF1B716BA6C9977E6117E0A2F3431B4BB6F7D8CA20C246D4D1A6D130101B0D3859611CB838FE82A004M0hCH" TargetMode="External"/><Relationship Id="rId313" Type="http://schemas.openxmlformats.org/officeDocument/2006/relationships/hyperlink" Target="consultantplus://offline/ref=B7B25590654AC584757D420147FDCF1B716BA6C9977E6117E0A2F3431B4BB6F7D8CA20C343D4DBA4D130101B0D3859611CB838FE82A004M0hCH" TargetMode="External"/><Relationship Id="rId495" Type="http://schemas.openxmlformats.org/officeDocument/2006/relationships/hyperlink" Target="consultantplus://offline/ref=B7B25590654AC584757D420147FDCF1B716BA6C9977E6117E0A2F3431B4BB6F7D8CA20C340D9DEA4D130101B0D3859611CB838FE82A004M0hCH" TargetMode="External"/><Relationship Id="rId10" Type="http://schemas.openxmlformats.org/officeDocument/2006/relationships/hyperlink" Target="consultantplus://offline/ref=B7B25590654AC584757D420147FDCF1B716AA4C898706117E0A2F3431B4BB6F7D8CA20C742D0DCA0DB6F150E1C60566302A73BE29EA20504MFh5H" TargetMode="External"/><Relationship Id="rId52" Type="http://schemas.openxmlformats.org/officeDocument/2006/relationships/hyperlink" Target="consultantplus://offline/ref=B7B25590654AC584757D420147FDCF1B716BA6C9977E6117E0A2F3431B4BB6F7D8CA20C240D1D8A2D130101B0D3859611CB838FE82A004M0hCH" TargetMode="External"/><Relationship Id="rId94" Type="http://schemas.openxmlformats.org/officeDocument/2006/relationships/hyperlink" Target="consultantplus://offline/ref=B7B25590654AC584757D420147FDCF1B716BA6C9977E6117E0A2F3431B4BB6F7D8CA20C343D4DBA2D130101B0D3859611CB838FE82A004M0hCH" TargetMode="External"/><Relationship Id="rId148" Type="http://schemas.openxmlformats.org/officeDocument/2006/relationships/hyperlink" Target="consultantplus://offline/ref=B7B25590654AC584757D420147FDCF1B716BA6C9977E6117E0A2F3431B4BB6F7D8CA20C244D8D8A5D130101B0D3859611CB838FE82A004M0hCH" TargetMode="External"/><Relationship Id="rId355" Type="http://schemas.openxmlformats.org/officeDocument/2006/relationships/hyperlink" Target="consultantplus://offline/ref=B7B25590654AC584757D420147FDCF1B716BA6C9977E6117E0A2F3431B4BB6F7D8CA20C240D8DCA3D130101B0D3859611CB838FE82A004M0hCH" TargetMode="External"/><Relationship Id="rId397" Type="http://schemas.openxmlformats.org/officeDocument/2006/relationships/hyperlink" Target="consultantplus://offline/ref=B7B25590654AC584757D420147FDCF1B716BA6C9977E6117E0A2F3431B4BB6F7D8CA20C247D4DAA8D130101B0D3859611CB838FE82A004M0hCH" TargetMode="External"/><Relationship Id="rId520" Type="http://schemas.openxmlformats.org/officeDocument/2006/relationships/hyperlink" Target="consultantplus://offline/ref=B7B25590654AC584757D420147FDCF1B716BA6C9977E6117E0A2F3431B4BB6F7D8CA20C240D8DCA2D130101B0D3859611CB838FE82A004M0hCH" TargetMode="External"/><Relationship Id="rId562" Type="http://schemas.openxmlformats.org/officeDocument/2006/relationships/hyperlink" Target="consultantplus://offline/ref=B7B25590654AC584757D420147FDCF1B716BA6C9977E6117E0A2F3431B4BB6F7D8CA20C244D6D9A8D130101B0D3859611CB838FE82A004M0hCH" TargetMode="External"/><Relationship Id="rId618" Type="http://schemas.openxmlformats.org/officeDocument/2006/relationships/hyperlink" Target="consultantplus://offline/ref=B7B25590654AC584757D420147FDCF1B716BA6C9977E6117E0A2F3431B4BB6F7D8CA20C340D6DEA0D130101B0D3859611CB838FE82A004M0hCH" TargetMode="External"/><Relationship Id="rId215" Type="http://schemas.openxmlformats.org/officeDocument/2006/relationships/hyperlink" Target="consultantplus://offline/ref=B7B25590654AC584757D420147FDCF1B716BA6C9977E6117E0A2F3431B4BB6F7D8CA20C340D9DEA4D130101B0D3859611CB838FE82A004M0hCH" TargetMode="External"/><Relationship Id="rId257" Type="http://schemas.openxmlformats.org/officeDocument/2006/relationships/hyperlink" Target="consultantplus://offline/ref=B7B25590654AC584757D420147FDCF1B716BA6C9977E6117E0A2F3431B4BB6F7D8CA20C043D6DEA3D130101B0D3859611CB838FE82A004M0hCH" TargetMode="External"/><Relationship Id="rId422" Type="http://schemas.openxmlformats.org/officeDocument/2006/relationships/hyperlink" Target="consultantplus://offline/ref=B7B25590654AC584757D420147FDCF1B716BA6C9977E6117E0A2F3431B4BB6F7D8CA20C244D6DAA2D130101B0D3859611CB838FE82A004M0hCH" TargetMode="External"/><Relationship Id="rId464" Type="http://schemas.openxmlformats.org/officeDocument/2006/relationships/hyperlink" Target="consultantplus://offline/ref=B7B25590654AC584757D420147FDCF1B716BA6C9977E6117E0A2F3431B4BB6F7D8CA20C24BD7DCA5D130101B0D3859611CB838FE82A004M0hCH" TargetMode="External"/><Relationship Id="rId299" Type="http://schemas.openxmlformats.org/officeDocument/2006/relationships/hyperlink" Target="consultantplus://offline/ref=B7B25590654AC584757D420147FDCF1B716BA6C9977E6117E0A2F3431B4BB6F7D8CA20C24AD2DBA6D130101B0D3859611CB838FE82A004M0hCH" TargetMode="External"/><Relationship Id="rId63" Type="http://schemas.openxmlformats.org/officeDocument/2006/relationships/hyperlink" Target="consultantplus://offline/ref=B7B25590654AC584757D420147FDCF1B716BA6C9977E6117E0A2F3431B4BB6F7D8CA20C246D2D0A5D130101B0D3859611CB838FE82A004M0hCH" TargetMode="External"/><Relationship Id="rId159" Type="http://schemas.openxmlformats.org/officeDocument/2006/relationships/hyperlink" Target="consultantplus://offline/ref=B7B25590654AC584757D420147FDCF1B716BA6C9977E6117E0A2F3431B4BB6F7D8CA20C245D5DFA6D130101B0D3859611CB838FE82A004M0hCH" TargetMode="External"/><Relationship Id="rId366" Type="http://schemas.openxmlformats.org/officeDocument/2006/relationships/hyperlink" Target="consultantplus://offline/ref=B7B25590654AC584757D420147FDCF1B716BA6C9977E6117E0A2F3431B4BB6F7D8CA20C246D7DEA0D130101B0D3859611CB838FE82A004M0hCH" TargetMode="External"/><Relationship Id="rId573" Type="http://schemas.openxmlformats.org/officeDocument/2006/relationships/hyperlink" Target="consultantplus://offline/ref=B7B25590654AC584757D420147FDCF1B716BA6C9977E6117E0A2F3431B4BB6F7D8CA20C245D4DCA5D130101B0D3859611CB838FE82A004M0hCH" TargetMode="External"/><Relationship Id="rId226" Type="http://schemas.openxmlformats.org/officeDocument/2006/relationships/hyperlink" Target="consultantplus://offline/ref=B7B25590654AC584757D420147FDCF1B716BA6C9977E6117E0A2F3431B4BB6F7D8CA20C341D2DAA4D130101B0D3859611CB838FE82A004M0hCH" TargetMode="External"/><Relationship Id="rId433" Type="http://schemas.openxmlformats.org/officeDocument/2006/relationships/hyperlink" Target="consultantplus://offline/ref=B7B25590654AC584757D420147FDCF1B716BA6C9977E6117E0A2F3431B4BB6F7D8CA20C245D1D1A7D130101B0D3859611CB838FE82A004M0hCH" TargetMode="External"/><Relationship Id="rId640" Type="http://schemas.openxmlformats.org/officeDocument/2006/relationships/hyperlink" Target="consultantplus://offline/ref=B7B25590654AC584757D420147FDCF1B716BA6C9977E6117E0A2F3431B4BB6F7D8CA20C345D7D8A8D130101B0D3859611CB838FE82A004M0hCH" TargetMode="External"/><Relationship Id="rId74" Type="http://schemas.openxmlformats.org/officeDocument/2006/relationships/hyperlink" Target="consultantplus://offline/ref=B7B25590654AC584757D420147FDCF1B716BA6C9977E6117E0A2F3431B4BB6F7D8CA20C245D2D9A6D130101B0D3859611CB838FE82A004M0hCH" TargetMode="External"/><Relationship Id="rId377" Type="http://schemas.openxmlformats.org/officeDocument/2006/relationships/hyperlink" Target="consultantplus://offline/ref=B7B25590654AC584757D420147FDCF1B716BA6C9977E6117E0A2F3431B4BB6F7D8CA20C246D8DBA8D130101B0D3859611CB838FE82A004M0hCH" TargetMode="External"/><Relationship Id="rId500" Type="http://schemas.openxmlformats.org/officeDocument/2006/relationships/hyperlink" Target="consultantplus://offline/ref=B7B25590654AC584757D420147FDCF1B716BA6C9977E6117E0A2F3431B4BB6F7D8CA20C341D1D0A3D130101B0D3859611CB838FE82A004M0hCH" TargetMode="External"/><Relationship Id="rId584" Type="http://schemas.openxmlformats.org/officeDocument/2006/relationships/hyperlink" Target="consultantplus://offline/ref=B7B25590654AC584757D420147FDCF1B716BA6C9977E6117E0A2F3431B4BB6F7D8CA20C24BD6D8A2D130101B0D3859611CB838FE82A004M0hCH" TargetMode="External"/><Relationship Id="rId5" Type="http://schemas.openxmlformats.org/officeDocument/2006/relationships/hyperlink" Target="consultantplus://offline/ref=B7B25590654AC584757D420147FDCF1B716BA2C997756117E0A2F3431B4BB6F7D8CA20C144DB8CF09E314C5D582B5A631CBB3AE1M8h9H" TargetMode="External"/><Relationship Id="rId237" Type="http://schemas.openxmlformats.org/officeDocument/2006/relationships/hyperlink" Target="consultantplus://offline/ref=B7B25590654AC584757D420147FDCF1B716BA6C9977E6117E0A2F3431B4BB6F7D8CA20C243D1D1A3D130101B0D3859611CB838FE82A004M0hCH" TargetMode="External"/><Relationship Id="rId444" Type="http://schemas.openxmlformats.org/officeDocument/2006/relationships/hyperlink" Target="consultantplus://offline/ref=B7B25590654AC584757D420147FDCF1B716BA6C9977E6117E0A2F3431B4BB6F7D8CA20C24AD3D0A9D130101B0D3859611CB838FE82A004M0hCH" TargetMode="External"/><Relationship Id="rId290" Type="http://schemas.openxmlformats.org/officeDocument/2006/relationships/hyperlink" Target="consultantplus://offline/ref=B7B25590654AC584757D420147FDCF1B716BA6C9977E6117E0A2F3431B4BB6F7D8CA20C244D6DBA7D130101B0D3859611CB838FE82A004M0hCH" TargetMode="External"/><Relationship Id="rId304" Type="http://schemas.openxmlformats.org/officeDocument/2006/relationships/hyperlink" Target="consultantplus://offline/ref=B7B25590654AC584757D420147FDCF1B716BA6C9977E6117E0A2F3431B4BB6F7D8CA20C24BD1DCA5D130101B0D3859611CB838FE82A004M0hCH" TargetMode="External"/><Relationship Id="rId388" Type="http://schemas.openxmlformats.org/officeDocument/2006/relationships/hyperlink" Target="consultantplus://offline/ref=B7B25590654AC584757D420147FDCF1B716BA6C9977E6117E0A2F3431B4BB6F7D8CA20C246D9DFA3D130101B0D3859611CB838FE82A004M0hCH" TargetMode="External"/><Relationship Id="rId511" Type="http://schemas.openxmlformats.org/officeDocument/2006/relationships/hyperlink" Target="consultantplus://offline/ref=B7B25590654AC584757D420147FDCF1B716BA6C9977E6117E0A2F3431B4BB6F7D8CA20C341D2DFA2D130101B0D3859611CB838FE82A004M0hCH" TargetMode="External"/><Relationship Id="rId609" Type="http://schemas.openxmlformats.org/officeDocument/2006/relationships/hyperlink" Target="consultantplus://offline/ref=B7B25590654AC584757D420147FDCF1B716BA6C9977E6117E0A2F3431B4BB6F7D8CA20C043D3DDA7D130101B0D3859611CB838FE82A004M0hCH" TargetMode="External"/><Relationship Id="rId85" Type="http://schemas.openxmlformats.org/officeDocument/2006/relationships/hyperlink" Target="consultantplus://offline/ref=B7B25590654AC584757D420147FDCF1B716BA6C9977E6117E0A2F3431B4BB6F7D8CA20C24AD8DAA5D130101B0D3859611CB838FE82A004M0hCH" TargetMode="External"/><Relationship Id="rId150" Type="http://schemas.openxmlformats.org/officeDocument/2006/relationships/hyperlink" Target="consultantplus://offline/ref=B7B25590654AC584757D420147FDCF1B716BA6C9977E6117E0A2F3431B4BB6F7D8CA20C244D9DDA5D130101B0D3859611CB838FE82A004M0hCH" TargetMode="External"/><Relationship Id="rId595" Type="http://schemas.openxmlformats.org/officeDocument/2006/relationships/hyperlink" Target="consultantplus://offline/ref=B7B25590654AC584757D420147FDCF1B716BA6C9977E6117E0A2F3431B4BB6F7D8CA20C342D8D0A4D130101B0D3859611CB838FE82A004M0hCH" TargetMode="External"/><Relationship Id="rId248" Type="http://schemas.openxmlformats.org/officeDocument/2006/relationships/hyperlink" Target="consultantplus://offline/ref=B7B25590654AC584757D420147FDCF1B716BA6C9977E6117E0A2F3431B4BB6F7D8CA20C243D5D1A9D130101B0D3859611CB838FE82A004M0hCH" TargetMode="External"/><Relationship Id="rId455" Type="http://schemas.openxmlformats.org/officeDocument/2006/relationships/hyperlink" Target="consultantplus://offline/ref=B7B25590654AC584757D420147FDCF1B716BA6C9977E6117E0A2F3431B4BB6F7D8CA20C24BD3D9A6D130101B0D3859611CB838FE82A004M0hCH" TargetMode="External"/><Relationship Id="rId12" Type="http://schemas.openxmlformats.org/officeDocument/2006/relationships/hyperlink" Target="consultantplus://offline/ref=B7B25590654AC584757D420147FDCF1B716AA4C898706117E0A2F3431B4BB6F7D8CA20C742D3DBA9DE6F150E1C60566302A73BE29EA20504MFh5H" TargetMode="External"/><Relationship Id="rId108" Type="http://schemas.openxmlformats.org/officeDocument/2006/relationships/hyperlink" Target="consultantplus://offline/ref=B7B25590654AC584757D420147FDCF1B716BA6C9977E6117E0A2F3431B4BB6F7D8CA20C246D5DCA2D130101B0D3859611CB838FE82A004M0hCH" TargetMode="External"/><Relationship Id="rId315" Type="http://schemas.openxmlformats.org/officeDocument/2006/relationships/hyperlink" Target="consultantplus://offline/ref=B7B25590654AC584757D420147FDCF1B716BA6C9977E6117E0A2F3431B4BB6F7D8CA20C34BD4D0A7D130101B0D3859611CB838FE82A004M0hCH" TargetMode="External"/><Relationship Id="rId522" Type="http://schemas.openxmlformats.org/officeDocument/2006/relationships/hyperlink" Target="consultantplus://offline/ref=B7B25590654AC584757D420147FDCF1B716BA6C9977E6117E0A2F3431B4BB6F7D8CA20C240D8D1A9D130101B0D3859611CB838FE82A004M0hCH" TargetMode="External"/><Relationship Id="rId96" Type="http://schemas.openxmlformats.org/officeDocument/2006/relationships/hyperlink" Target="consultantplus://offline/ref=B7B25590654AC584757D420147FDCF1B716BA6C9977E6117E0A2F3431B4BB6F7D8CA20C343D4DBA7D130101B0D3859611CB838FE82A004M0hCH" TargetMode="External"/><Relationship Id="rId161" Type="http://schemas.openxmlformats.org/officeDocument/2006/relationships/hyperlink" Target="consultantplus://offline/ref=B7B25590654AC584757D420147FDCF1B716BA6C9977E6117E0A2F3431B4BB6F7D8CA20C245D7DAA7D130101B0D3859611CB838FE82A004M0hCH" TargetMode="External"/><Relationship Id="rId399" Type="http://schemas.openxmlformats.org/officeDocument/2006/relationships/hyperlink" Target="consultantplus://offline/ref=B7B25590654AC584757D420147FDCF1B716BA6C9977E6117E0A2F3431B4BB6F7D8CA20C247D5DDA6D130101B0D3859611CB838FE82A004M0hCH" TargetMode="External"/><Relationship Id="rId259" Type="http://schemas.openxmlformats.org/officeDocument/2006/relationships/hyperlink" Target="consultantplus://offline/ref=B7B25590654AC584757D420147FDCF1B716BA6C9977E6117E0A2F3431B4BB6F7D8CA20C240D4DFA1D130101B0D3859611CB838FE82A004M0hCH" TargetMode="External"/><Relationship Id="rId466" Type="http://schemas.openxmlformats.org/officeDocument/2006/relationships/hyperlink" Target="consultantplus://offline/ref=B7B25590654AC584757D420147FDCF1B716BA6C9977E6117E0A2F3431B4BB6F7D8CA20C34BD9DAA0D130101B0D3859611CB838FE82A004M0hCH" TargetMode="External"/><Relationship Id="rId23" Type="http://schemas.openxmlformats.org/officeDocument/2006/relationships/hyperlink" Target="consultantplus://offline/ref=B7B25590654AC584757D420147FDCF1B716BABC897756117E0A2F3431B4BB6F7D8CA20C740D8DFA6D96F150E1C60566302A73BE29EA20504MFh5H" TargetMode="External"/><Relationship Id="rId119" Type="http://schemas.openxmlformats.org/officeDocument/2006/relationships/hyperlink" Target="consultantplus://offline/ref=B7B25590654AC584757D420147FDCF1B716BA6C9977E6117E0A2F3431B4BB6F7D8CA20C243D1D9A7D130101B0D3859611CB838FE82A004M0hCH" TargetMode="External"/><Relationship Id="rId326" Type="http://schemas.openxmlformats.org/officeDocument/2006/relationships/hyperlink" Target="consultantplus://offline/ref=B7B25590654AC584757D420147FDCF1B716BA6C9977E6117E0A2F3431B4BB6F7D8CA20C341D1DFA1D130101B0D3859611CB838FE82A004M0hCH" TargetMode="External"/><Relationship Id="rId533" Type="http://schemas.openxmlformats.org/officeDocument/2006/relationships/hyperlink" Target="consultantplus://offline/ref=B7B25590654AC584757D420147FDCF1B716BA6C9977E6117E0A2F3431B4BB6F7D8CA20C246D1DBA8D130101B0D3859611CB838FE82A004M0hCH" TargetMode="External"/><Relationship Id="rId172" Type="http://schemas.openxmlformats.org/officeDocument/2006/relationships/hyperlink" Target="consultantplus://offline/ref=B7B25590654AC584757D420147FDCF1B716BA6C9977E6117E0A2F3431B4BB6F7D8CA20C24AD8DBA5D130101B0D3859611CB838FE82A004M0hCH" TargetMode="External"/><Relationship Id="rId477" Type="http://schemas.openxmlformats.org/officeDocument/2006/relationships/hyperlink" Target="consultantplus://offline/ref=B7B25590654AC584757D420147FDCF1B716BA6C9977E6117E0A2F3431B4BB6F7D8CA20C343D1D1A3D130101B0D3859611CB838FE82A004M0hCH" TargetMode="External"/><Relationship Id="rId600" Type="http://schemas.openxmlformats.org/officeDocument/2006/relationships/hyperlink" Target="consultantplus://offline/ref=B7B25590654AC584757D420147FDCF1B716BA6C9977E6117E0A2F3431B4BB6F7D8CA20C343D1D9A4D130101B0D3859611CB838FE82A004M0hCH" TargetMode="External"/><Relationship Id="rId337" Type="http://schemas.openxmlformats.org/officeDocument/2006/relationships/hyperlink" Target="consultantplus://offline/ref=B7B25590654AC584757D420147FDCF1B716BA6C9977E6117E0A2F3431B4BB6F7D8CA20C243D0DEA9D130101B0D3859611CB838FE82A004M0hCH" TargetMode="External"/><Relationship Id="rId34" Type="http://schemas.openxmlformats.org/officeDocument/2006/relationships/hyperlink" Target="consultantplus://offline/ref=B7B25590654AC584757D420147FDCF1B706FABCE9E766117E0A2F3431B4BB6F7CACA78CB40D0C6A0D87A435F59M3hCH" TargetMode="External"/><Relationship Id="rId544" Type="http://schemas.openxmlformats.org/officeDocument/2006/relationships/hyperlink" Target="consultantplus://offline/ref=B7B25590654AC584757D420147FDCF1B716BA6C9977E6117E0A2F3431B4BB6F7D8CA20C247D7DFA4D130101B0D3859611CB838FE82A004M0hCH" TargetMode="External"/><Relationship Id="rId183" Type="http://schemas.openxmlformats.org/officeDocument/2006/relationships/hyperlink" Target="consultantplus://offline/ref=B7B25590654AC584757D420147FDCF1B716BA6C9977E6117E0A2F3431B4BB6F7D8CA20C24BD4DFA7D130101B0D3859611CB838FE82A004M0hCH" TargetMode="External"/><Relationship Id="rId390" Type="http://schemas.openxmlformats.org/officeDocument/2006/relationships/hyperlink" Target="consultantplus://offline/ref=B7B25590654AC584757D420147FDCF1B716BA6C9977E6117E0A2F3431B4BB6F7D8CA20C247D0DDA9D130101B0D3859611CB838FE82A004M0hCH" TargetMode="External"/><Relationship Id="rId404" Type="http://schemas.openxmlformats.org/officeDocument/2006/relationships/hyperlink" Target="consultantplus://offline/ref=B7B25590654AC584757D420147FDCF1B716BA6C9977E6117E0A2F3431B4BB6F7D8CA20C244D0DBA3D130101B0D3859611CB838FE82A004M0hCH" TargetMode="External"/><Relationship Id="rId611" Type="http://schemas.openxmlformats.org/officeDocument/2006/relationships/hyperlink" Target="consultantplus://offline/ref=B7B25590654AC584757D420147FDCF1B716BA6C9977E6117E0A2F3431B4BB6F7D8CA20C343D4D1A8D130101B0D3859611CB838FE82A004M0hCH" TargetMode="External"/><Relationship Id="rId250" Type="http://schemas.openxmlformats.org/officeDocument/2006/relationships/hyperlink" Target="consultantplus://offline/ref=B7B25590654AC584757D420147FDCF1B716BA6C9977E6117E0A2F3431B4BB6F7D8CA20C243D6D8A2D130101B0D3859611CB838FE82A004M0hCH" TargetMode="External"/><Relationship Id="rId488" Type="http://schemas.openxmlformats.org/officeDocument/2006/relationships/hyperlink" Target="consultantplus://offline/ref=B7B25590654AC584757D420147FDCF1B716BA6C9977E6117E0A2F3431B4BB6F7D8CA20C340D4D1A6D130101B0D3859611CB838FE82A004M0hCH" TargetMode="External"/><Relationship Id="rId45" Type="http://schemas.openxmlformats.org/officeDocument/2006/relationships/hyperlink" Target="consultantplus://offline/ref=B7B25590654AC584757D420147FDCF1B716BA6C9977E6117E0A2F3431B4BB6F7D8CA20C243D0DEA2D130101B0D3859611CB838FE82A004M0hCH" TargetMode="External"/><Relationship Id="rId110" Type="http://schemas.openxmlformats.org/officeDocument/2006/relationships/hyperlink" Target="consultantplus://offline/ref=B7B25590654AC584757D420147FDCF1B716BA6C9977E6117E0A2F3431B4BB6F7D8CA20C246D6DDA0D130101B0D3859611CB838FE82A004M0hCH" TargetMode="External"/><Relationship Id="rId348" Type="http://schemas.openxmlformats.org/officeDocument/2006/relationships/hyperlink" Target="consultantplus://offline/ref=B7B25590654AC584757D420147FDCF1B716BA6C9977E6117E0A2F3431B4BB6F7D8CA20C240D0D0A6D130101B0D3859611CB838FE82A004M0hCH" TargetMode="External"/><Relationship Id="rId555" Type="http://schemas.openxmlformats.org/officeDocument/2006/relationships/hyperlink" Target="consultantplus://offline/ref=B7B25590654AC584757D420147FDCF1B716BA6C9977E6117E0A2F3431B4BB6F7D8CA20C244D3DBA0D130101B0D3859611CB838FE82A004M0hCH" TargetMode="External"/><Relationship Id="rId194" Type="http://schemas.openxmlformats.org/officeDocument/2006/relationships/hyperlink" Target="consultantplus://offline/ref=B7B25590654AC584757D420147FDCF1B716BA6C9977E6117E0A2F3431B4BB6F7D8CA20C343D4DBA6D130101B0D3859611CB838FE82A004M0hCH" TargetMode="External"/><Relationship Id="rId208" Type="http://schemas.openxmlformats.org/officeDocument/2006/relationships/hyperlink" Target="consultantplus://offline/ref=B7B25590654AC584757D420147FDCF1B716BA6C9977E6117E0A2F3431B4BB6F7D8CA20C340D7DFA4D130101B0D3859611CB838FE82A004M0hCH" TargetMode="External"/><Relationship Id="rId415" Type="http://schemas.openxmlformats.org/officeDocument/2006/relationships/hyperlink" Target="consultantplus://offline/ref=B7B25590654AC584757D420147FDCF1B716BA6C9977E6117E0A2F3431B4BB6F7D8CA20C244D4DFA3D130101B0D3859611CB838FE82A004M0hCH" TargetMode="External"/><Relationship Id="rId622" Type="http://schemas.openxmlformats.org/officeDocument/2006/relationships/hyperlink" Target="consultantplus://offline/ref=B7B25590654AC584757D420147FDCF1B716BA6C9977E6117E0A2F3431B4BB6F7D8CA20C340D9D9A1D130101B0D3859611CB838FE82A004M0hCH" TargetMode="External"/><Relationship Id="rId261" Type="http://schemas.openxmlformats.org/officeDocument/2006/relationships/hyperlink" Target="consultantplus://offline/ref=B7B25590654AC584757D420147FDCF1B716BA6C9977E6117E0A2F3431B4BB6F7D8CA20C240D8D8A9D130101B0D3859611CB838FE82A004M0hCH" TargetMode="External"/><Relationship Id="rId499" Type="http://schemas.openxmlformats.org/officeDocument/2006/relationships/hyperlink" Target="consultantplus://offline/ref=B7B25590654AC584757D420147FDCF1B716BA6C9977E6117E0A2F3431B4BB6F7D8CA20C341D1DFA9D130101B0D3859611CB838FE82A004M0hCH" TargetMode="External"/><Relationship Id="rId56" Type="http://schemas.openxmlformats.org/officeDocument/2006/relationships/hyperlink" Target="consultantplus://offline/ref=B7B25590654AC584757D420147FDCF1B716BA6C9977E6117E0A2F3431B4BB6F7D8CA20C246D0DCA8D130101B0D3859611CB838FE82A004M0hCH" TargetMode="External"/><Relationship Id="rId359" Type="http://schemas.openxmlformats.org/officeDocument/2006/relationships/hyperlink" Target="consultantplus://offline/ref=B7B25590654AC584757D420147FDCF1B716BA6C9977E6117E0A2F3431B4BB6F7D8CA20C241D9D1A9D130101B0D3859611CB838FE82A004M0hCH" TargetMode="External"/><Relationship Id="rId566" Type="http://schemas.openxmlformats.org/officeDocument/2006/relationships/hyperlink" Target="consultantplus://offline/ref=B7B25590654AC584757D420147FDCF1B716BA6C9977E6117E0A2F3431B4BB6F7D8CA20C245D0D8A5D130101B0D3859611CB838FE82A004M0hCH" TargetMode="External"/><Relationship Id="rId121" Type="http://schemas.openxmlformats.org/officeDocument/2006/relationships/hyperlink" Target="consultantplus://offline/ref=B7B25590654AC584757D420147FDCF1B716BA6C9977E6117E0A2F3431B4BB6F7D8CA20C243D9DDA4D130101B0D3859611CB838FE82A004M0hCH" TargetMode="External"/><Relationship Id="rId219" Type="http://schemas.openxmlformats.org/officeDocument/2006/relationships/hyperlink" Target="consultantplus://offline/ref=B7B25590654AC584757D420147FDCF1B716BA6C9977E6117E0A2F3431B4BB6F7D8CA20C341D1DCA6D130101B0D3859611CB838FE82A004M0hCH" TargetMode="External"/><Relationship Id="rId426" Type="http://schemas.openxmlformats.org/officeDocument/2006/relationships/hyperlink" Target="consultantplus://offline/ref=B7B25590654AC584757D420147FDCF1B716BA6C9977E6117E0A2F3431B4BB6F7D8CA20C244D7D9A3D130101B0D3859611CB838FE82A004M0hCH" TargetMode="External"/><Relationship Id="rId633" Type="http://schemas.openxmlformats.org/officeDocument/2006/relationships/hyperlink" Target="consultantplus://offline/ref=B7B25590654AC584757D420147FDCF1B716BA6C9977E6117E0A2F3431B4BB6F7D8CA20C341D2DDA7D130101B0D3859611CB838FE82A004M0hCH" TargetMode="External"/><Relationship Id="rId67" Type="http://schemas.openxmlformats.org/officeDocument/2006/relationships/hyperlink" Target="consultantplus://offline/ref=B7B25590654AC584757D420147FDCF1B716BA6C9977E6117E0A2F3431B4BB6F7D8CA20C246D6DBA4D130101B0D3859611CB838FE82A004M0hCH" TargetMode="External"/><Relationship Id="rId272" Type="http://schemas.openxmlformats.org/officeDocument/2006/relationships/hyperlink" Target="consultantplus://offline/ref=B7B25590654AC584757D420147FDCF1B716BA6C9977E6117E0A2F3431B4BB6F7D8CA20C246D8D9A8D130101B0D3859611CB838FE82A004M0hCH" TargetMode="External"/><Relationship Id="rId577" Type="http://schemas.openxmlformats.org/officeDocument/2006/relationships/hyperlink" Target="consultantplus://offline/ref=B7B25590654AC584757D420147FDCF1B716BA6C9977E6117E0A2F3431B4BB6F7D8CA20C24AD1DDA3D130101B0D3859611CB838FE82A004M0hCH" TargetMode="External"/><Relationship Id="rId132" Type="http://schemas.openxmlformats.org/officeDocument/2006/relationships/hyperlink" Target="consultantplus://offline/ref=B7B25590654AC584757D420147FDCF1B716BA6C9977E6117E0A2F3431B4BB6F7D8CA20C240D8DCA2D130101B0D3859611CB838FE82A004M0hCH" TargetMode="External"/><Relationship Id="rId437" Type="http://schemas.openxmlformats.org/officeDocument/2006/relationships/hyperlink" Target="consultantplus://offline/ref=B7B25590654AC584757D420147FDCF1B716BA6C9977E6117E0A2F3431B4BB6F7D8CA20C245D3DAA7D130101B0D3859611CB838FE82A004M0hCH" TargetMode="External"/><Relationship Id="rId644" Type="http://schemas.openxmlformats.org/officeDocument/2006/relationships/hyperlink" Target="consultantplus://offline/ref=B7B25590654AC584757D420147FDCF1B716BA6C9977E6117E0A2F3431B4BB6F7D8CA20C34BD0DAA6D130101B0D3859611CB838FE82A004M0hCH" TargetMode="External"/><Relationship Id="rId283" Type="http://schemas.openxmlformats.org/officeDocument/2006/relationships/hyperlink" Target="consultantplus://offline/ref=B7B25590654AC584757D420147FDCF1B716BA6C9977E6117E0A2F3431B4BB6F7D8CA20C247D3D8A0D130101B0D3859611CB838FE82A004M0hCH" TargetMode="External"/><Relationship Id="rId490" Type="http://schemas.openxmlformats.org/officeDocument/2006/relationships/hyperlink" Target="consultantplus://offline/ref=B7B25590654AC584757D420147FDCF1B716BA6C9977E6117E0A2F3431B4BB6F7D8CA20C340D7DFA4D130101B0D3859611CB838FE82A004M0hCH" TargetMode="External"/><Relationship Id="rId504" Type="http://schemas.openxmlformats.org/officeDocument/2006/relationships/hyperlink" Target="consultantplus://offline/ref=B7B25590654AC584757D420147FDCF1B716BA6C9977E6117E0A2F3431B4BB6F7D8CA20C341D2DBA8D130101B0D3859611CB838FE82A004M0hCH" TargetMode="External"/><Relationship Id="rId78" Type="http://schemas.openxmlformats.org/officeDocument/2006/relationships/hyperlink" Target="consultantplus://offline/ref=B7B25590654AC584757D420147FDCF1B716BA6C9977E6117E0A2F3431B4BB6F7D8CA20C245D4DCA2D130101B0D3859611CB838FE82A004M0hCH" TargetMode="External"/><Relationship Id="rId143" Type="http://schemas.openxmlformats.org/officeDocument/2006/relationships/hyperlink" Target="consultantplus://offline/ref=B7B25590654AC584757D420147FDCF1B716BA6C9977E6117E0A2F3431B4BB6F7D8CA20C244D4DFA3D130101B0D3859611CB838FE82A004M0hCH" TargetMode="External"/><Relationship Id="rId350" Type="http://schemas.openxmlformats.org/officeDocument/2006/relationships/hyperlink" Target="consultantplus://offline/ref=B7B25590654AC584757D420147FDCF1B716BA6C9977E6117E0A2F3431B4BB6F7D8CA20C240D4DBA6D130101B0D3859611CB838FE82A004M0hCH" TargetMode="External"/><Relationship Id="rId588" Type="http://schemas.openxmlformats.org/officeDocument/2006/relationships/hyperlink" Target="consultantplus://offline/ref=B7B25590654AC584757D420147FDCF1B716BA6C9977E6117E0A2F3431B4BB6F7D8CA20C24BD7DEA3D130101B0D3859611CB838FE82A004M0hCH" TargetMode="External"/><Relationship Id="rId9" Type="http://schemas.openxmlformats.org/officeDocument/2006/relationships/hyperlink" Target="consultantplus://offline/ref=B7B25590654AC584757D420147FDCF1B716AA4C898706117E0A2F3431B4BB6F7D8CA20C742D0D8A1D36F150E1C60566302A73BE29EA20504MFh5H" TargetMode="External"/><Relationship Id="rId210" Type="http://schemas.openxmlformats.org/officeDocument/2006/relationships/hyperlink" Target="consultantplus://offline/ref=B7B25590654AC584757D420147FDCF1B716BA6C9977E6117E0A2F3431B4BB6F7D8CA20C340D8DFA9D130101B0D3859611CB838FE82A004M0hCH" TargetMode="External"/><Relationship Id="rId448" Type="http://schemas.openxmlformats.org/officeDocument/2006/relationships/hyperlink" Target="consultantplus://offline/ref=B7B25590654AC584757D420147FDCF1B716BA6C9977E6117E0A2F3431B4BB6F7D8CA20C24AD8D0A8D130101B0D3859611CB838FE82A004M0hCH" TargetMode="External"/><Relationship Id="rId294" Type="http://schemas.openxmlformats.org/officeDocument/2006/relationships/hyperlink" Target="consultantplus://offline/ref=B7B25590654AC584757D420147FDCF1B716BA6C9977E6117E0A2F3431B4BB6F7D8CA20C245D5DFA6D130101B0D3859611CB838FE82A004M0hCH" TargetMode="External"/><Relationship Id="rId308" Type="http://schemas.openxmlformats.org/officeDocument/2006/relationships/hyperlink" Target="consultantplus://offline/ref=B7B25590654AC584757D420147FDCF1B716BA6C9977E6117E0A2F3431B4BB6F7D8CA20C342D9DBA2D130101B0D3859611CB838FE82A004M0hCH" TargetMode="External"/><Relationship Id="rId515" Type="http://schemas.openxmlformats.org/officeDocument/2006/relationships/hyperlink" Target="consultantplus://offline/ref=B7B25590654AC584757D420147FDCF1B716BA6C9977E6117E0A2F3431B4BB6F7D8CA20C242D9DDA2D130101B0D3859611CB838FE82A004M0hCH" TargetMode="External"/><Relationship Id="rId89" Type="http://schemas.openxmlformats.org/officeDocument/2006/relationships/hyperlink" Target="consultantplus://offline/ref=B7B25590654AC584757D420147FDCF1B716BA6C9977E6117E0A2F3431B4BB6F7D8CA20C24BD3DCA1D130101B0D3859611CB838FE82A004M0hCH" TargetMode="External"/><Relationship Id="rId154" Type="http://schemas.openxmlformats.org/officeDocument/2006/relationships/hyperlink" Target="consultantplus://offline/ref=B7B25590654AC584757D420147FDCF1B716BA6C9977E6117E0A2F3431B4BB6F7D8CA20C245D3DAA7D130101B0D3859611CB838FE82A004M0hCH" TargetMode="External"/><Relationship Id="rId361" Type="http://schemas.openxmlformats.org/officeDocument/2006/relationships/hyperlink" Target="consultantplus://offline/ref=B7B25590654AC584757D420147FDCF1B716BA6C9977E6117E0A2F3431B4BB6F7D8CA20C246D7DBA6D130101B0D3859611CB838FE82A004M0hCH" TargetMode="External"/><Relationship Id="rId599" Type="http://schemas.openxmlformats.org/officeDocument/2006/relationships/hyperlink" Target="consultantplus://offline/ref=B7B25590654AC584757D420147FDCF1B716BA6C9977E6117E0A2F3431B4BB6F7D8CA20C343D0DDA8D130101B0D3859611CB838FE82A004M0hCH" TargetMode="External"/><Relationship Id="rId459" Type="http://schemas.openxmlformats.org/officeDocument/2006/relationships/hyperlink" Target="consultantplus://offline/ref=B7B25590654AC584757D420147FDCF1B716BA6C9977E6117E0A2F3431B4BB6F7D8CA20C24BD5D9A9D130101B0D3859611CB838FE82A004M0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37359</Words>
  <Characters>212949</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Наталия Александровна</dc:creator>
  <cp:keywords/>
  <dc:description/>
  <cp:lastModifiedBy>Андреева Наталия Александровна</cp:lastModifiedBy>
  <cp:revision>1</cp:revision>
  <dcterms:created xsi:type="dcterms:W3CDTF">2019-12-20T07:33:00Z</dcterms:created>
  <dcterms:modified xsi:type="dcterms:W3CDTF">2019-12-20T07:33:00Z</dcterms:modified>
</cp:coreProperties>
</file>